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>Za</w:t>
      </w:r>
      <w:r w:rsidR="00A367D6">
        <w:rPr>
          <w:rFonts w:ascii="Arial" w:eastAsia="Arial Unicode MS" w:hAnsi="Arial" w:cs="Arial"/>
          <w:iCs/>
          <w:sz w:val="20"/>
          <w:szCs w:val="20"/>
          <w:lang w:eastAsia="pl-PL"/>
        </w:rPr>
        <w:t>łącznik nr 1 do uchwały Nr 2013/2018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>Zarządu Województwa Małopolskiego</w:t>
      </w:r>
    </w:p>
    <w:p w:rsidR="00315504" w:rsidRPr="00315504" w:rsidRDefault="00A367D6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 dnia 30 października 2018r. </w:t>
      </w:r>
    </w:p>
    <w:p w:rsidR="00315504" w:rsidRPr="00315504" w:rsidRDefault="00315504" w:rsidP="00315504">
      <w:pPr>
        <w:keepNext/>
        <w:spacing w:after="0" w:line="36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b/>
          <w:sz w:val="20"/>
          <w:szCs w:val="20"/>
          <w:lang w:eastAsia="pl-PL"/>
        </w:rPr>
        <w:t>Zarząd Województwa Małopolskiego</w:t>
      </w:r>
      <w:r w:rsidRPr="00315504">
        <w:rPr>
          <w:rFonts w:ascii="Arial" w:eastAsia="Arial Unicode MS" w:hAnsi="Arial" w:cs="Arial"/>
          <w:b/>
          <w:sz w:val="20"/>
          <w:szCs w:val="20"/>
          <w:lang w:eastAsia="pl-PL"/>
        </w:rPr>
        <w:br/>
        <w:t xml:space="preserve">zgodnie z art. 35 ustawy z dn. 21 sierpnia 1997 o gospodarce nieruchomościami </w:t>
      </w:r>
    </w:p>
    <w:tbl>
      <w:tblPr>
        <w:tblpPr w:leftFromText="141" w:rightFromText="141" w:vertAnchor="text" w:horzAnchor="margin" w:tblpY="6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869"/>
        <w:gridCol w:w="709"/>
        <w:gridCol w:w="851"/>
        <w:gridCol w:w="992"/>
        <w:gridCol w:w="4111"/>
        <w:gridCol w:w="2693"/>
        <w:gridCol w:w="1701"/>
        <w:gridCol w:w="1701"/>
      </w:tblGrid>
      <w:tr w:rsidR="009C1EFF" w:rsidRPr="00315504" w:rsidTr="006366B7">
        <w:trPr>
          <w:cantSplit/>
          <w:trHeight w:val="403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C1EFF" w:rsidRPr="00315504" w:rsidRDefault="009C1EFF" w:rsidP="0031550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proofErr w:type="spellStart"/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429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1EFF" w:rsidRPr="00315504" w:rsidRDefault="009C1EFF" w:rsidP="0031550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Oznaczenie nieruchomości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1EFF" w:rsidRPr="00315504" w:rsidRDefault="009C1EFF" w:rsidP="0031550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Pow. działki (ha)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1EFF" w:rsidRPr="00315504" w:rsidRDefault="009C1EFF" w:rsidP="0031550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opis nieruchomości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1EFF" w:rsidRPr="00315504" w:rsidRDefault="009C1EFF" w:rsidP="0031550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Przeznaczenie i sposób zagospodarowania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1EFF" w:rsidRPr="00315504" w:rsidRDefault="009C1EFF" w:rsidP="0031550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Cena wywoławcza </w:t>
            </w: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br/>
              <w:t>w zł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1EFF" w:rsidRDefault="009C1EFF" w:rsidP="0031550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9C1EFF" w:rsidRPr="00315504" w:rsidRDefault="00950B55" w:rsidP="0031550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Wysokość wynagrodzenia </w:t>
            </w:r>
            <w:r w:rsidR="009C1EFF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z tytułu ustanowienia służebności drogi koniecznej</w:t>
            </w:r>
          </w:p>
        </w:tc>
      </w:tr>
      <w:tr w:rsidR="009C1EFF" w:rsidRPr="00315504" w:rsidTr="006366B7">
        <w:trPr>
          <w:cantSplit/>
          <w:trHeight w:val="467"/>
        </w:trPr>
        <w:tc>
          <w:tcPr>
            <w:tcW w:w="37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9C1EFF" w:rsidRPr="00315504" w:rsidRDefault="009C1EFF" w:rsidP="00315504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1EFF" w:rsidRPr="00315504" w:rsidRDefault="009C1EFF" w:rsidP="0031550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1EFF" w:rsidRPr="00315504" w:rsidRDefault="009C1EFF" w:rsidP="0031550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Nr obrębu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1EFF" w:rsidRPr="00315504" w:rsidRDefault="009C1EFF" w:rsidP="0031550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proofErr w:type="spellStart"/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Kw</w:t>
            </w:r>
            <w:proofErr w:type="spellEnd"/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C1EFF" w:rsidRPr="00315504" w:rsidRDefault="009C1EFF" w:rsidP="00315504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C1EFF" w:rsidRPr="00315504" w:rsidRDefault="009C1EFF" w:rsidP="00315504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C1EFF" w:rsidRPr="00315504" w:rsidRDefault="009C1EFF" w:rsidP="00315504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C1EFF" w:rsidRPr="00315504" w:rsidRDefault="009C1EFF" w:rsidP="00315504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C1EFF" w:rsidRPr="00315504" w:rsidRDefault="009C1EFF" w:rsidP="00315504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9C1EFF" w:rsidRPr="00315504" w:rsidTr="006366B7">
        <w:trPr>
          <w:cantSplit/>
          <w:trHeight w:val="3101"/>
        </w:trPr>
        <w:tc>
          <w:tcPr>
            <w:tcW w:w="373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9C1EFF" w:rsidRPr="00315504" w:rsidRDefault="009C1EFF" w:rsidP="00315504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9C1EFF" w:rsidRPr="00315504" w:rsidRDefault="009C1EFF" w:rsidP="00315504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9C1EFF" w:rsidRPr="00315504" w:rsidRDefault="009C1EFF" w:rsidP="00315504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9C1EFF" w:rsidRPr="00315504" w:rsidRDefault="009C1EFF" w:rsidP="00315504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1</w:t>
            </w:r>
          </w:p>
          <w:p w:rsidR="009C1EFF" w:rsidRPr="00315504" w:rsidRDefault="009C1EFF" w:rsidP="00315504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9C1EFF" w:rsidRPr="00315504" w:rsidRDefault="009C1EFF" w:rsidP="00315504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9C1EFF" w:rsidRPr="00315504" w:rsidRDefault="009C1EFF" w:rsidP="00315504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9C1EFF" w:rsidRPr="00315504" w:rsidRDefault="006F7C57" w:rsidP="00315504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67/11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9C1EFF" w:rsidRPr="00315504" w:rsidRDefault="009C1EFF" w:rsidP="00315504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9C1EFF" w:rsidRPr="00315504" w:rsidRDefault="009C1EFF" w:rsidP="00315504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15504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>NS1Z/00000113/3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9C1EFF" w:rsidRPr="00315504" w:rsidRDefault="006F7C57" w:rsidP="00315504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 0,1393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FB28CC" w:rsidRPr="00FB28CC" w:rsidRDefault="00FB28CC" w:rsidP="0031550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eastAsia="pl-PL"/>
              </w:rPr>
              <w:t xml:space="preserve">Działka </w:t>
            </w:r>
            <w:r w:rsidRPr="00187ABA">
              <w:rPr>
                <w:rFonts w:ascii="Arial" w:eastAsia="Arial Unicode MS" w:hAnsi="Arial" w:cs="Arial"/>
                <w:kern w:val="1"/>
                <w:sz w:val="20"/>
                <w:szCs w:val="20"/>
                <w:lang w:eastAsia="pl-PL"/>
              </w:rPr>
              <w:t xml:space="preserve"> nr 67/11 posiada kształt zbliżony do figury równoległoboku. Wzdłuż jej wschodniej granicy znajduje się 2-kondygnacyjny budynek niemieszkalny o powierzchni zabudowy 280 m</w:t>
            </w:r>
            <w:r w:rsidRPr="00187ABA">
              <w:rPr>
                <w:rFonts w:ascii="Arial" w:eastAsia="Arial Unicode MS" w:hAnsi="Arial" w:cs="Arial"/>
                <w:kern w:val="1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eastAsia="pl-PL"/>
              </w:rPr>
              <w:t xml:space="preserve">, w złym stanie technicznym, w którym znajdują się instalacje: elektryczna, wodociągowa, kanalizacja – obecnie odłączone. </w:t>
            </w:r>
            <w:r w:rsidRPr="00187ABA">
              <w:rPr>
                <w:rFonts w:ascii="Arial" w:eastAsia="Arial Unicode MS" w:hAnsi="Arial" w:cs="Arial"/>
                <w:kern w:val="1"/>
                <w:sz w:val="20"/>
                <w:szCs w:val="20"/>
                <w:lang w:eastAsia="pl-PL"/>
              </w:rPr>
              <w:t>W budynku znajdują się 3 stanowiska garażowe</w:t>
            </w:r>
            <w:r w:rsidR="006366B7">
              <w:rPr>
                <w:rFonts w:ascii="Arial" w:eastAsia="Arial Unicode MS" w:hAnsi="Arial" w:cs="Arial"/>
                <w:kern w:val="1"/>
                <w:sz w:val="20"/>
                <w:szCs w:val="20"/>
                <w:lang w:eastAsia="pl-PL"/>
              </w:rPr>
              <w:t>, będące przedmiotem umów najmu,</w:t>
            </w:r>
            <w:r w:rsidRPr="00187ABA">
              <w:rPr>
                <w:rFonts w:ascii="Arial" w:eastAsia="Arial Unicode MS" w:hAnsi="Arial" w:cs="Arial"/>
                <w:kern w:val="1"/>
                <w:sz w:val="20"/>
                <w:szCs w:val="20"/>
                <w:lang w:eastAsia="pl-PL"/>
              </w:rPr>
              <w:t xml:space="preserve"> oraz pomi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eastAsia="pl-PL"/>
              </w:rPr>
              <w:t>eszczenia gospodarcze. N</w:t>
            </w:r>
            <w:r w:rsidRPr="00187ABA">
              <w:rPr>
                <w:rFonts w:ascii="Arial" w:eastAsia="Arial Unicode MS" w:hAnsi="Arial" w:cs="Arial"/>
                <w:kern w:val="1"/>
                <w:sz w:val="20"/>
                <w:szCs w:val="20"/>
                <w:lang w:eastAsia="pl-PL"/>
              </w:rPr>
              <w:t>a działce znajdują się płyty betonowe sześciokątne, pojedyncze drzewa i krzewy</w:t>
            </w:r>
            <w:r w:rsidRPr="00C31F95">
              <w:rPr>
                <w:rFonts w:ascii="Arial" w:eastAsia="Arial Unicode MS" w:hAnsi="Arial" w:cs="Arial"/>
                <w:kern w:val="1"/>
                <w:sz w:val="24"/>
                <w:szCs w:val="24"/>
                <w:lang w:eastAsia="pl-PL"/>
              </w:rPr>
              <w:t>.</w:t>
            </w:r>
          </w:p>
          <w:p w:rsidR="00FB28CC" w:rsidRDefault="00FB28CC" w:rsidP="0031550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pl-PL"/>
              </w:rPr>
            </w:pPr>
            <w:r w:rsidRPr="00187ABA">
              <w:rPr>
                <w:rFonts w:ascii="Arial" w:hAnsi="Arial" w:cs="Arial"/>
                <w:sz w:val="20"/>
                <w:szCs w:val="20"/>
              </w:rPr>
              <w:t>Nieruchomość będąca przedmiotem sprzedaży obciążona jest służebnościami ujawnionymi w księdze wieczystej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E6BAF">
              <w:rPr>
                <w:rFonts w:ascii="Arial" w:eastAsia="Arial Unicode MS" w:hAnsi="Arial" w:cs="Arial"/>
                <w:kern w:val="1"/>
                <w:sz w:val="20"/>
                <w:szCs w:val="20"/>
                <w:lang w:eastAsia="pl-PL"/>
              </w:rPr>
              <w:t xml:space="preserve"> </w:t>
            </w:r>
          </w:p>
          <w:p w:rsidR="009C1EFF" w:rsidRPr="00315504" w:rsidRDefault="009C1EFF" w:rsidP="0031550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pl-PL"/>
              </w:rPr>
            </w:pPr>
            <w:r w:rsidRPr="009E6BAF">
              <w:rPr>
                <w:rFonts w:ascii="Arial" w:eastAsia="Arial Unicode MS" w:hAnsi="Arial" w:cs="Arial"/>
                <w:kern w:val="1"/>
                <w:sz w:val="20"/>
                <w:szCs w:val="20"/>
                <w:lang w:eastAsia="pl-PL"/>
              </w:rPr>
              <w:t>Przy sprzedaży nieruchomości zostanie ustanowiona służebność drogi koniecznej.</w:t>
            </w:r>
          </w:p>
          <w:p w:rsidR="009C1EFF" w:rsidRPr="00315504" w:rsidRDefault="009C1EFF" w:rsidP="0031550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color w:val="FF0000"/>
                <w:kern w:val="1"/>
                <w:sz w:val="19"/>
                <w:szCs w:val="19"/>
                <w:lang w:eastAsia="pl-PL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9C1EFF" w:rsidRPr="00315504" w:rsidRDefault="009C1EFF" w:rsidP="00315504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eastAsia="pl-PL"/>
              </w:rPr>
            </w:pPr>
            <w:r w:rsidRPr="00F1310F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Zgodnie z miejscowym planem zagospodarowania przestrzennego Zwijacze, Króle, Harenda przyjętym uchwałą Rady Miasta Zakopane nr XLVIII/632/2013 z 1</w:t>
            </w:r>
            <w:r w:rsidR="00A516D2" w:rsidRPr="00F1310F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2 grudnia 2013 r., działka 67/11</w:t>
            </w:r>
            <w:r w:rsidRPr="00F1310F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 znajduje się na terenie przeznaczonym pod zabudowę usług zdrowia (UZ-1)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9C1EFF" w:rsidRPr="008355C9" w:rsidRDefault="00487372" w:rsidP="003155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5C9">
              <w:rPr>
                <w:rFonts w:ascii="Arial" w:hAnsi="Arial" w:cs="Arial"/>
                <w:sz w:val="20"/>
                <w:szCs w:val="20"/>
              </w:rPr>
              <w:t xml:space="preserve">800 000 </w:t>
            </w:r>
          </w:p>
          <w:p w:rsidR="009C1EFF" w:rsidRPr="00315504" w:rsidRDefault="009C1EFF" w:rsidP="006366B7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  <w:r w:rsidRPr="00487372">
              <w:rPr>
                <w:rFonts w:ascii="Arial" w:hAnsi="Arial" w:cs="Arial"/>
                <w:sz w:val="20"/>
                <w:szCs w:val="20"/>
              </w:rPr>
              <w:t>(</w:t>
            </w:r>
            <w:r w:rsidR="006366B7">
              <w:rPr>
                <w:rFonts w:ascii="Arial" w:hAnsi="Arial" w:cs="Arial"/>
                <w:sz w:val="20"/>
                <w:szCs w:val="20"/>
              </w:rPr>
              <w:t>zwolnienie z VAT na podstawie art. 43 ust.1 pkt 10 ustawy z 11 marca 2004 r. o podatku od towarów i usług)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9C1EFF" w:rsidRDefault="009C1EFF" w:rsidP="00315504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</w:p>
          <w:p w:rsidR="009C1EFF" w:rsidRDefault="009C1EFF" w:rsidP="00315504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</w:p>
          <w:p w:rsidR="009C1EFF" w:rsidRDefault="009C1EFF" w:rsidP="00315504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</w:p>
          <w:p w:rsidR="009C1EFF" w:rsidRDefault="009C1EFF" w:rsidP="00315504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</w:p>
          <w:p w:rsidR="009C1EFF" w:rsidRPr="008355C9" w:rsidRDefault="00487372" w:rsidP="00315504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8355C9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1700</w:t>
            </w:r>
          </w:p>
          <w:p w:rsidR="00950B55" w:rsidRPr="00950B55" w:rsidRDefault="00950B55" w:rsidP="00CB1576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EC5A4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(</w:t>
            </w:r>
            <w:r w:rsidR="008355C9" w:rsidRPr="008355C9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plus</w:t>
            </w:r>
            <w:r w:rsidR="00CB1576" w:rsidRPr="008355C9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 </w:t>
            </w:r>
            <w:r w:rsidR="00CB1576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podatek </w:t>
            </w:r>
            <w:r w:rsidRPr="00EC5A4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VAT </w:t>
            </w:r>
            <w:r w:rsidRPr="00EC5A4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br/>
              <w:t>w</w:t>
            </w:r>
            <w:r w:rsidR="005F0180" w:rsidRPr="00EC5A4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g obowiązującej stawki</w:t>
            </w:r>
            <w:r w:rsidRPr="00EC5A4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:rsidR="009E6BAF" w:rsidRDefault="00315504" w:rsidP="00315504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315504">
        <w:rPr>
          <w:rFonts w:ascii="Arial" w:eastAsia="Times New Roman" w:hAnsi="Arial" w:cs="Times New Roman"/>
          <w:sz w:val="20"/>
          <w:szCs w:val="20"/>
          <w:lang w:val="x-none"/>
        </w:rPr>
        <w:t xml:space="preserve"> (tekst jedn.: </w:t>
      </w:r>
      <w:r w:rsidRPr="00315504">
        <w:rPr>
          <w:rFonts w:ascii="Arial" w:eastAsia="Times New Roman" w:hAnsi="Arial" w:cs="Times New Roman"/>
          <w:sz w:val="20"/>
          <w:szCs w:val="20"/>
        </w:rPr>
        <w:t>Dz.U.</w:t>
      </w:r>
      <w:r w:rsidR="009E6BAF">
        <w:rPr>
          <w:rFonts w:ascii="Arial" w:eastAsia="Times New Roman" w:hAnsi="Arial" w:cs="Times New Roman"/>
          <w:bCs/>
          <w:sz w:val="20"/>
          <w:szCs w:val="20"/>
        </w:rPr>
        <w:t xml:space="preserve"> 2018.121</w:t>
      </w:r>
      <w:r w:rsidRPr="00315504">
        <w:rPr>
          <w:rFonts w:ascii="Arial" w:eastAsia="Times New Roman" w:hAnsi="Arial" w:cs="Times New Roman"/>
          <w:sz w:val="20"/>
          <w:szCs w:val="20"/>
        </w:rPr>
        <w:t xml:space="preserve"> ze zm.</w:t>
      </w:r>
      <w:r w:rsidRPr="00315504">
        <w:rPr>
          <w:rFonts w:ascii="Arial" w:eastAsia="Times New Roman" w:hAnsi="Arial" w:cs="Times New Roman"/>
          <w:sz w:val="20"/>
          <w:szCs w:val="20"/>
          <w:lang w:val="x-none"/>
        </w:rPr>
        <w:t>)</w:t>
      </w:r>
      <w:r w:rsidRPr="00315504">
        <w:rPr>
          <w:rFonts w:ascii="Arial" w:eastAsia="Times New Roman" w:hAnsi="Arial" w:cs="Times New Roman"/>
          <w:sz w:val="20"/>
          <w:szCs w:val="20"/>
        </w:rPr>
        <w:t xml:space="preserve"> </w:t>
      </w:r>
    </w:p>
    <w:p w:rsidR="009E6BAF" w:rsidRDefault="00315504" w:rsidP="00315504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</w:rPr>
      </w:pPr>
      <w:r w:rsidRPr="00315504">
        <w:rPr>
          <w:rFonts w:ascii="Arial" w:eastAsia="Times New Roman" w:hAnsi="Arial" w:cs="Times New Roman"/>
          <w:b/>
          <w:bCs/>
          <w:sz w:val="20"/>
          <w:szCs w:val="20"/>
          <w:lang w:val="x-none"/>
        </w:rPr>
        <w:t>podaje do publicznej wiadomości</w:t>
      </w:r>
      <w:r w:rsidRPr="00315504">
        <w:rPr>
          <w:rFonts w:ascii="Arial" w:eastAsia="Times New Roman" w:hAnsi="Arial" w:cs="Times New Roman"/>
          <w:b/>
          <w:bCs/>
          <w:sz w:val="20"/>
          <w:szCs w:val="20"/>
        </w:rPr>
        <w:t xml:space="preserve"> </w:t>
      </w:r>
    </w:p>
    <w:p w:rsidR="00315504" w:rsidRPr="009C1EFF" w:rsidRDefault="00315504" w:rsidP="009C1EFF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315504">
        <w:rPr>
          <w:rFonts w:ascii="Arial" w:eastAsia="Times New Roman" w:hAnsi="Arial" w:cs="Times New Roman"/>
          <w:sz w:val="20"/>
          <w:szCs w:val="20"/>
          <w:lang w:val="x-none"/>
        </w:rPr>
        <w:t>wykaz nieruchomości przeznaczonych do zbycia</w:t>
      </w:r>
      <w:r w:rsidR="009E6BAF">
        <w:rPr>
          <w:rFonts w:ascii="Arial" w:eastAsia="Times New Roman" w:hAnsi="Arial" w:cs="Times New Roman"/>
          <w:sz w:val="20"/>
          <w:szCs w:val="20"/>
        </w:rPr>
        <w:t xml:space="preserve"> w drodze przetargu</w:t>
      </w:r>
      <w:r w:rsidR="00FB28CC">
        <w:rPr>
          <w:rFonts w:ascii="Arial" w:eastAsia="Times New Roman" w:hAnsi="Arial" w:cs="Times New Roman"/>
          <w:sz w:val="20"/>
          <w:szCs w:val="20"/>
        </w:rPr>
        <w:t xml:space="preserve"> ustnego nieograniczonego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/>
          <w:iCs/>
          <w:sz w:val="20"/>
          <w:szCs w:val="20"/>
          <w:lang w:eastAsia="pl-PL"/>
        </w:rPr>
      </w:pPr>
    </w:p>
    <w:p w:rsidR="006366B7" w:rsidRDefault="006366B7" w:rsidP="006366B7">
      <w:pPr>
        <w:spacing w:after="120" w:line="240" w:lineRule="auto"/>
        <w:ind w:left="720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</w:p>
    <w:p w:rsidR="00315504" w:rsidRPr="00315504" w:rsidRDefault="00315504" w:rsidP="00315504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lastRenderedPageBreak/>
        <w:t>Osoby, którym przysługuje prawo pierwszeństwa w nabyciu nieruchomości, zgodnie z art. 34 ust. 1 pkt. 1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ustawy o gospodarce nieruchomościami winny złożyć wniosek o nabycie tejże nieruchomości w terminie 6 tygodni – licząc od dnia wywieszenia niniejszego wykazu.</w:t>
      </w:r>
    </w:p>
    <w:p w:rsidR="00315504" w:rsidRPr="00315504" w:rsidRDefault="00315504" w:rsidP="00315504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Niniejszy wykaz zostaje wywies</w:t>
      </w:r>
      <w:r w:rsidR="005878B8">
        <w:rPr>
          <w:rFonts w:ascii="Arial" w:eastAsia="Arial Unicode MS" w:hAnsi="Arial" w:cs="Times New Roman"/>
          <w:sz w:val="16"/>
          <w:szCs w:val="16"/>
          <w:lang w:val="x-none" w:eastAsia="pl-PL"/>
        </w:rPr>
        <w:t>zony na okres 21 dni tj. od dnia 6 listopada 2018</w:t>
      </w:r>
      <w:r w:rsidR="005878B8">
        <w:rPr>
          <w:rFonts w:ascii="Arial" w:eastAsia="Arial Unicode MS" w:hAnsi="Arial" w:cs="Times New Roman"/>
          <w:sz w:val="16"/>
          <w:szCs w:val="16"/>
          <w:lang w:eastAsia="pl-PL"/>
        </w:rPr>
        <w:t xml:space="preserve"> r.</w:t>
      </w:r>
      <w:bookmarkStart w:id="0" w:name="_GoBack"/>
      <w:bookmarkEnd w:id="0"/>
      <w:r w:rsidR="005878B8">
        <w:rPr>
          <w:rFonts w:ascii="Arial" w:eastAsia="Arial Unicode MS" w:hAnsi="Arial" w:cs="Times New Roman"/>
          <w:sz w:val="16"/>
          <w:szCs w:val="16"/>
          <w:lang w:eastAsia="pl-PL"/>
        </w:rPr>
        <w:t xml:space="preserve"> do dnia 27 listopada 2018 r.</w:t>
      </w:r>
      <w:r w:rsidRPr="00315504">
        <w:rPr>
          <w:rFonts w:ascii="Arial" w:eastAsia="Arial Unicode MS" w:hAnsi="Arial" w:cs="Arial"/>
          <w:sz w:val="16"/>
          <w:szCs w:val="16"/>
          <w:lang w:eastAsia="pl-PL"/>
        </w:rPr>
        <w:t xml:space="preserve">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na tablicy ogłoszeń w siedzibie Urzędu Marszałkowskiego Województwa Małopolskiego ul. Racławicka 56 w Krakowie (parter oraz III p. nowy budynek)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2B6F02" w:rsidRPr="00A516D2" w:rsidRDefault="00315504" w:rsidP="00A516D2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Informacje dotyczące nieruchomości można uzyskać w Urzędzie Marszałkowskim Województwa Małopolskiego, Departament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Skarbu i Gospodarki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, ul. Racławicka 56, pokój nr 353 w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 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godz. 8.00-1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.00, tel. (012) 63 03 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552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oraz w Krakowskim Biurze Geodezji i Terenów Rolnych w Krakowie ul. Gazowa 15, tel. (0-12)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619-88-10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(wew.12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).</w:t>
      </w:r>
    </w:p>
    <w:sectPr w:rsidR="002B6F02" w:rsidRPr="00A516D2" w:rsidSect="0027397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6"/>
    <w:rsid w:val="001F1568"/>
    <w:rsid w:val="00250DF1"/>
    <w:rsid w:val="00273973"/>
    <w:rsid w:val="002B6F02"/>
    <w:rsid w:val="00315504"/>
    <w:rsid w:val="00487372"/>
    <w:rsid w:val="005878B8"/>
    <w:rsid w:val="005F0180"/>
    <w:rsid w:val="005F24EC"/>
    <w:rsid w:val="006366B7"/>
    <w:rsid w:val="006B7BCF"/>
    <w:rsid w:val="006F7C57"/>
    <w:rsid w:val="008355C9"/>
    <w:rsid w:val="00836BB8"/>
    <w:rsid w:val="00950B55"/>
    <w:rsid w:val="00961E86"/>
    <w:rsid w:val="009C1EFF"/>
    <w:rsid w:val="009E6BAF"/>
    <w:rsid w:val="00A367D6"/>
    <w:rsid w:val="00A516D2"/>
    <w:rsid w:val="00CB1576"/>
    <w:rsid w:val="00D10625"/>
    <w:rsid w:val="00D956C2"/>
    <w:rsid w:val="00DA230B"/>
    <w:rsid w:val="00EC5A40"/>
    <w:rsid w:val="00F1310F"/>
    <w:rsid w:val="00FB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D4165-19FF-49D9-8F0C-A343F1F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Kurek, Anna</cp:lastModifiedBy>
  <cp:revision>3</cp:revision>
  <cp:lastPrinted>2018-10-30T12:58:00Z</cp:lastPrinted>
  <dcterms:created xsi:type="dcterms:W3CDTF">2018-10-30T14:00:00Z</dcterms:created>
  <dcterms:modified xsi:type="dcterms:W3CDTF">2018-11-06T07:36:00Z</dcterms:modified>
</cp:coreProperties>
</file>