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73258E" w14:textId="77777777" w:rsidR="00F33148" w:rsidRDefault="00F33148" w:rsidP="005A4A8E">
      <w:pPr>
        <w:tabs>
          <w:tab w:val="left" w:pos="8492"/>
        </w:tabs>
        <w:spacing w:after="2" w:line="321" w:lineRule="auto"/>
        <w:ind w:left="2787" w:right="1309" w:hanging="766"/>
        <w:jc w:val="left"/>
        <w:rPr>
          <w:b/>
          <w:sz w:val="36"/>
        </w:rPr>
      </w:pPr>
    </w:p>
    <w:p w14:paraId="1A74A6F5" w14:textId="77777777" w:rsidR="00F33148" w:rsidRPr="00CA5321" w:rsidRDefault="00965176" w:rsidP="005A4A8E">
      <w:pPr>
        <w:tabs>
          <w:tab w:val="left" w:pos="2280"/>
          <w:tab w:val="left" w:pos="8492"/>
          <w:tab w:val="right" w:pos="9834"/>
        </w:tabs>
        <w:spacing w:after="0" w:line="259" w:lineRule="auto"/>
        <w:ind w:left="0" w:right="-33" w:firstLine="0"/>
        <w:jc w:val="left"/>
      </w:pPr>
      <w:r>
        <w:rPr>
          <w:sz w:val="16"/>
        </w:rPr>
        <w:tab/>
      </w:r>
      <w:r>
        <w:rPr>
          <w:sz w:val="16"/>
        </w:rPr>
        <w:tab/>
      </w:r>
      <w:r w:rsidR="00955234">
        <w:rPr>
          <w:sz w:val="16"/>
        </w:rPr>
        <w:t xml:space="preserve"> </w:t>
      </w:r>
    </w:p>
    <w:p w14:paraId="0835CDD7" w14:textId="77777777" w:rsidR="009E7F36" w:rsidRDefault="009D0862" w:rsidP="005A4A8E">
      <w:pPr>
        <w:tabs>
          <w:tab w:val="left" w:pos="8492"/>
        </w:tabs>
        <w:spacing w:line="237" w:lineRule="auto"/>
        <w:ind w:left="20" w:right="4"/>
        <w:jc w:val="center"/>
        <w:rPr>
          <w:rFonts w:ascii="Arial" w:eastAsia="Arial" w:hAnsi="Arial"/>
          <w:sz w:val="40"/>
        </w:rPr>
      </w:pPr>
      <w:r>
        <w:rPr>
          <w:rFonts w:ascii="Arial" w:eastAsia="Arial" w:hAnsi="Arial"/>
          <w:sz w:val="40"/>
        </w:rPr>
        <w:t xml:space="preserve">REGULAMIN UDZIELANIA GRANTÓW W RAMACH PROJEKTU GRANTOWEGO </w:t>
      </w:r>
    </w:p>
    <w:p w14:paraId="13265380" w14:textId="77777777" w:rsidR="009D0862" w:rsidRDefault="00DE63EB" w:rsidP="005A4A8E">
      <w:pPr>
        <w:tabs>
          <w:tab w:val="left" w:pos="8492"/>
        </w:tabs>
        <w:spacing w:line="237" w:lineRule="auto"/>
        <w:ind w:left="20" w:right="4"/>
        <w:jc w:val="center"/>
        <w:rPr>
          <w:rFonts w:ascii="Arial" w:eastAsia="Arial" w:hAnsi="Arial"/>
          <w:sz w:val="40"/>
        </w:rPr>
      </w:pPr>
      <w:r>
        <w:rPr>
          <w:rFonts w:ascii="Arial" w:eastAsia="Arial" w:hAnsi="Arial"/>
          <w:sz w:val="40"/>
        </w:rPr>
        <w:t xml:space="preserve">pn. </w:t>
      </w:r>
      <w:r w:rsidR="009D0862">
        <w:rPr>
          <w:rFonts w:ascii="Arial" w:eastAsia="Arial" w:hAnsi="Arial"/>
          <w:sz w:val="40"/>
        </w:rPr>
        <w:t>„</w:t>
      </w:r>
      <w:r w:rsidR="009E7F36">
        <w:rPr>
          <w:rFonts w:ascii="Arial" w:eastAsia="Arial" w:hAnsi="Arial"/>
          <w:sz w:val="40"/>
        </w:rPr>
        <w:t xml:space="preserve">Małopolska Tarcza Antykryzysowa – Pakiet Edukacyjny. </w:t>
      </w:r>
      <w:r>
        <w:rPr>
          <w:rFonts w:ascii="Arial" w:eastAsia="Arial" w:hAnsi="Arial"/>
          <w:sz w:val="40"/>
        </w:rPr>
        <w:t>C</w:t>
      </w:r>
      <w:r w:rsidR="008661CA">
        <w:rPr>
          <w:rFonts w:ascii="Arial" w:eastAsia="Arial" w:hAnsi="Arial"/>
          <w:sz w:val="40"/>
        </w:rPr>
        <w:t>yfryzacja szkół i placówek oświatowych</w:t>
      </w:r>
      <w:r w:rsidR="00583238">
        <w:rPr>
          <w:rFonts w:ascii="Arial" w:eastAsia="Arial" w:hAnsi="Arial"/>
          <w:sz w:val="40"/>
        </w:rPr>
        <w:t>”</w:t>
      </w:r>
      <w:r w:rsidR="008661CA">
        <w:rPr>
          <w:rFonts w:ascii="Arial" w:eastAsia="Arial" w:hAnsi="Arial"/>
          <w:sz w:val="40"/>
        </w:rPr>
        <w:t xml:space="preserve"> </w:t>
      </w:r>
      <w:r w:rsidR="00631751">
        <w:rPr>
          <w:rFonts w:ascii="Arial" w:eastAsia="Arial" w:hAnsi="Arial"/>
          <w:sz w:val="40"/>
        </w:rPr>
        <w:t xml:space="preserve">– Grant </w:t>
      </w:r>
      <w:r w:rsidR="009B4834">
        <w:rPr>
          <w:rFonts w:ascii="Arial" w:eastAsia="Arial" w:hAnsi="Arial"/>
          <w:sz w:val="40"/>
        </w:rPr>
        <w:t xml:space="preserve">nr </w:t>
      </w:r>
      <w:r w:rsidR="00631751">
        <w:rPr>
          <w:rFonts w:ascii="Arial" w:eastAsia="Arial" w:hAnsi="Arial"/>
          <w:sz w:val="40"/>
        </w:rPr>
        <w:t>1</w:t>
      </w:r>
    </w:p>
    <w:p w14:paraId="405E174A" w14:textId="77777777" w:rsidR="009D0862" w:rsidRDefault="009D0862" w:rsidP="005A4A8E">
      <w:pPr>
        <w:tabs>
          <w:tab w:val="left" w:pos="8492"/>
        </w:tabs>
        <w:spacing w:line="200" w:lineRule="exact"/>
        <w:rPr>
          <w:rFonts w:ascii="Times New Roman" w:eastAsia="Times New Roman" w:hAnsi="Times New Roman"/>
          <w:sz w:val="24"/>
        </w:rPr>
      </w:pPr>
    </w:p>
    <w:p w14:paraId="74B037CA" w14:textId="77777777" w:rsidR="009D0862" w:rsidRDefault="009D0862" w:rsidP="005A4A8E">
      <w:pPr>
        <w:tabs>
          <w:tab w:val="left" w:pos="8492"/>
        </w:tabs>
        <w:spacing w:line="295" w:lineRule="exact"/>
        <w:rPr>
          <w:rFonts w:ascii="Times New Roman" w:eastAsia="Times New Roman" w:hAnsi="Times New Roman"/>
          <w:sz w:val="24"/>
        </w:rPr>
      </w:pPr>
    </w:p>
    <w:p w14:paraId="27592C48" w14:textId="77777777" w:rsidR="009D0862" w:rsidRDefault="009D0862" w:rsidP="005A4A8E">
      <w:pPr>
        <w:tabs>
          <w:tab w:val="left" w:pos="8492"/>
        </w:tabs>
        <w:spacing w:line="237" w:lineRule="auto"/>
        <w:ind w:left="20" w:right="44"/>
        <w:jc w:val="center"/>
        <w:rPr>
          <w:rFonts w:ascii="Arial" w:eastAsia="Arial" w:hAnsi="Arial"/>
          <w:b/>
          <w:sz w:val="28"/>
        </w:rPr>
      </w:pPr>
      <w:r>
        <w:rPr>
          <w:rFonts w:ascii="Arial" w:eastAsia="Arial" w:hAnsi="Arial"/>
          <w:b/>
          <w:sz w:val="28"/>
        </w:rPr>
        <w:t xml:space="preserve">W RAMACH  </w:t>
      </w:r>
      <w:r w:rsidR="008661CA">
        <w:rPr>
          <w:rFonts w:ascii="Arial" w:eastAsia="Arial" w:hAnsi="Arial"/>
          <w:b/>
          <w:sz w:val="28"/>
        </w:rPr>
        <w:t xml:space="preserve">10 </w:t>
      </w:r>
      <w:r>
        <w:rPr>
          <w:rFonts w:ascii="Arial" w:eastAsia="Arial" w:hAnsi="Arial"/>
          <w:b/>
          <w:sz w:val="28"/>
        </w:rPr>
        <w:t xml:space="preserve">OSI PRIORYTETOWEJ </w:t>
      </w:r>
      <w:r w:rsidR="008661CA">
        <w:rPr>
          <w:rFonts w:ascii="Arial" w:eastAsia="Arial" w:hAnsi="Arial"/>
          <w:b/>
          <w:sz w:val="28"/>
        </w:rPr>
        <w:t xml:space="preserve">WIEDZA I KOMPETENCJE </w:t>
      </w:r>
      <w:r>
        <w:rPr>
          <w:rFonts w:ascii="Arial" w:eastAsia="Arial" w:hAnsi="Arial"/>
          <w:b/>
          <w:sz w:val="28"/>
        </w:rPr>
        <w:t>REGIONALNEGO PROGRAMU OPERACYJNEGO WOJEWÓDZTWA MAŁOPOLSKIEGO NA LATA 2014-2020</w:t>
      </w:r>
    </w:p>
    <w:p w14:paraId="23048F37" w14:textId="77777777" w:rsidR="009D0862" w:rsidRDefault="009D0862" w:rsidP="005A4A8E">
      <w:pPr>
        <w:tabs>
          <w:tab w:val="left" w:pos="8492"/>
        </w:tabs>
        <w:spacing w:line="372" w:lineRule="exact"/>
        <w:rPr>
          <w:rFonts w:ascii="Times New Roman" w:eastAsia="Times New Roman" w:hAnsi="Times New Roman"/>
          <w:sz w:val="24"/>
        </w:rPr>
      </w:pPr>
    </w:p>
    <w:p w14:paraId="00F6E848" w14:textId="77777777" w:rsidR="009D0862" w:rsidRDefault="009D0862" w:rsidP="005A4A8E">
      <w:pPr>
        <w:tabs>
          <w:tab w:val="left" w:pos="8492"/>
        </w:tabs>
        <w:spacing w:line="337" w:lineRule="auto"/>
        <w:ind w:left="20" w:right="24"/>
        <w:jc w:val="center"/>
        <w:rPr>
          <w:rFonts w:ascii="Arial" w:eastAsia="Arial" w:hAnsi="Arial"/>
          <w:b/>
          <w:color w:val="00000A"/>
          <w:sz w:val="24"/>
        </w:rPr>
      </w:pPr>
      <w:r>
        <w:rPr>
          <w:rFonts w:ascii="Arial" w:eastAsia="Arial" w:hAnsi="Arial"/>
          <w:b/>
          <w:color w:val="00000A"/>
          <w:sz w:val="24"/>
        </w:rPr>
        <w:t xml:space="preserve">DZIAŁANIE </w:t>
      </w:r>
      <w:r w:rsidR="008661CA">
        <w:rPr>
          <w:rFonts w:ascii="Arial" w:eastAsia="Arial" w:hAnsi="Arial"/>
          <w:b/>
          <w:color w:val="00000A"/>
          <w:sz w:val="24"/>
        </w:rPr>
        <w:t xml:space="preserve">10.1 ROZWÓJ KSZTAŁCENIA OGÓLNEGO  </w:t>
      </w:r>
    </w:p>
    <w:p w14:paraId="1B39C795" w14:textId="77777777" w:rsidR="009D0862" w:rsidRDefault="009D0862" w:rsidP="008661CA">
      <w:pPr>
        <w:tabs>
          <w:tab w:val="left" w:pos="8492"/>
        </w:tabs>
        <w:spacing w:line="337" w:lineRule="auto"/>
        <w:ind w:left="20" w:right="24"/>
        <w:jc w:val="center"/>
        <w:rPr>
          <w:rFonts w:ascii="Times New Roman" w:eastAsia="Times New Roman" w:hAnsi="Times New Roman"/>
          <w:sz w:val="24"/>
        </w:rPr>
      </w:pPr>
      <w:r>
        <w:rPr>
          <w:rFonts w:ascii="Arial" w:eastAsia="Arial" w:hAnsi="Arial"/>
          <w:b/>
          <w:color w:val="00000A"/>
          <w:sz w:val="24"/>
        </w:rPr>
        <w:t xml:space="preserve"> P</w:t>
      </w:r>
      <w:r w:rsidR="008661CA">
        <w:rPr>
          <w:rFonts w:ascii="Arial" w:eastAsia="Arial" w:hAnsi="Arial"/>
          <w:b/>
          <w:color w:val="00000A"/>
          <w:sz w:val="24"/>
        </w:rPr>
        <w:t>ODDZIAŁANIE</w:t>
      </w:r>
      <w:r>
        <w:rPr>
          <w:rFonts w:ascii="Arial" w:eastAsia="Arial" w:hAnsi="Arial"/>
          <w:b/>
          <w:color w:val="00000A"/>
          <w:sz w:val="24"/>
        </w:rPr>
        <w:t xml:space="preserve"> </w:t>
      </w:r>
      <w:r w:rsidR="008661CA" w:rsidRPr="008661CA">
        <w:rPr>
          <w:rFonts w:ascii="Arial" w:eastAsia="Arial" w:hAnsi="Arial"/>
          <w:b/>
          <w:color w:val="00000A"/>
          <w:sz w:val="24"/>
        </w:rPr>
        <w:t>10.1.6 CYFRYZACJA SZKÓŁ PROWADZĄCYCH KSZTAŁCENIE OGÓLNE</w:t>
      </w:r>
      <w:r w:rsidR="00633B8C">
        <w:rPr>
          <w:rFonts w:ascii="Arial" w:eastAsia="Arial" w:hAnsi="Arial"/>
          <w:b/>
          <w:color w:val="00000A"/>
          <w:sz w:val="24"/>
        </w:rPr>
        <w:t xml:space="preserve"> </w:t>
      </w:r>
      <w:r w:rsidR="00633B8C" w:rsidRPr="006167C2">
        <w:rPr>
          <w:rFonts w:ascii="Arial" w:eastAsia="Times New Roman" w:hAnsi="Arial" w:cs="Arial"/>
          <w:b/>
          <w:bCs/>
          <w:sz w:val="24"/>
          <w:szCs w:val="24"/>
        </w:rPr>
        <w:t>typ A. granty na zakup sprzętu do nauki zdalnej – Małopolska Tarcza Antykryzysowa – Pakiet Edukacyjny</w:t>
      </w:r>
    </w:p>
    <w:p w14:paraId="12AA662A" w14:textId="77777777" w:rsidR="00F33148" w:rsidRDefault="00F33148" w:rsidP="005A4A8E">
      <w:pPr>
        <w:tabs>
          <w:tab w:val="left" w:pos="8492"/>
        </w:tabs>
        <w:spacing w:after="0" w:line="259" w:lineRule="auto"/>
        <w:ind w:left="0" w:right="645" w:firstLine="0"/>
        <w:jc w:val="center"/>
      </w:pPr>
    </w:p>
    <w:p w14:paraId="2E1E1FBB" w14:textId="77777777" w:rsidR="00F33148" w:rsidRDefault="00F33148" w:rsidP="005A4A8E">
      <w:pPr>
        <w:tabs>
          <w:tab w:val="left" w:pos="8492"/>
        </w:tabs>
        <w:spacing w:after="115" w:line="259" w:lineRule="auto"/>
        <w:ind w:left="0" w:right="677" w:firstLine="0"/>
        <w:jc w:val="center"/>
      </w:pPr>
      <w:r>
        <w:rPr>
          <w:b/>
          <w:sz w:val="22"/>
        </w:rPr>
        <w:t xml:space="preserve"> </w:t>
      </w:r>
    </w:p>
    <w:p w14:paraId="54B4092F" w14:textId="77777777" w:rsidR="005C2630" w:rsidRDefault="005C2630" w:rsidP="005A4A8E">
      <w:pPr>
        <w:pStyle w:val="Default"/>
        <w:tabs>
          <w:tab w:val="left" w:pos="8492"/>
        </w:tabs>
      </w:pPr>
    </w:p>
    <w:p w14:paraId="19D133C5" w14:textId="77777777" w:rsidR="00F33148" w:rsidRPr="00EA2C43" w:rsidRDefault="005C2630" w:rsidP="00EA2C43">
      <w:pPr>
        <w:pStyle w:val="Default"/>
        <w:tabs>
          <w:tab w:val="left" w:pos="8492"/>
        </w:tabs>
        <w:jc w:val="center"/>
        <w:rPr>
          <w:sz w:val="19"/>
          <w:szCs w:val="19"/>
        </w:rPr>
      </w:pPr>
      <w:r w:rsidRPr="00A663A9">
        <w:rPr>
          <w:b/>
          <w:sz w:val="20"/>
          <w:szCs w:val="20"/>
        </w:rPr>
        <w:t xml:space="preserve">z terminem składania wniosków od </w:t>
      </w:r>
      <w:r w:rsidR="00A663A9" w:rsidRPr="00A663A9">
        <w:rPr>
          <w:b/>
          <w:sz w:val="20"/>
          <w:szCs w:val="20"/>
        </w:rPr>
        <w:t>5</w:t>
      </w:r>
      <w:r w:rsidR="00EA2C43" w:rsidRPr="00A663A9">
        <w:rPr>
          <w:b/>
          <w:sz w:val="20"/>
          <w:szCs w:val="20"/>
        </w:rPr>
        <w:t xml:space="preserve"> października 2020 r. od godziny  12.00  (dzień otwarcia naboru) do dnia</w:t>
      </w:r>
      <w:r w:rsidR="00EA2C43" w:rsidRPr="00EA2C43">
        <w:rPr>
          <w:b/>
          <w:sz w:val="19"/>
          <w:szCs w:val="19"/>
        </w:rPr>
        <w:t xml:space="preserve"> </w:t>
      </w:r>
      <w:r w:rsidR="00A663A9">
        <w:rPr>
          <w:b/>
          <w:sz w:val="19"/>
          <w:szCs w:val="19"/>
        </w:rPr>
        <w:t>26 października 2020</w:t>
      </w:r>
      <w:r w:rsidR="00BB083C">
        <w:rPr>
          <w:b/>
          <w:sz w:val="19"/>
          <w:szCs w:val="19"/>
        </w:rPr>
        <w:t xml:space="preserve"> r.</w:t>
      </w:r>
      <w:r w:rsidR="00A663A9">
        <w:rPr>
          <w:b/>
          <w:sz w:val="19"/>
          <w:szCs w:val="19"/>
        </w:rPr>
        <w:t xml:space="preserve"> do godziny 12</w:t>
      </w:r>
      <w:r w:rsidR="00EA2C43" w:rsidRPr="00EA2C43">
        <w:rPr>
          <w:b/>
          <w:sz w:val="19"/>
          <w:szCs w:val="19"/>
        </w:rPr>
        <w:t>.00 (dzień zamknięcia nabor</w:t>
      </w:r>
      <w:r w:rsidR="00EA2C43" w:rsidRPr="00EA2C43">
        <w:rPr>
          <w:sz w:val="19"/>
          <w:szCs w:val="19"/>
        </w:rPr>
        <w:t>u</w:t>
      </w:r>
      <w:r w:rsidR="00EA2C43">
        <w:rPr>
          <w:sz w:val="19"/>
          <w:szCs w:val="19"/>
        </w:rPr>
        <w:t>)</w:t>
      </w:r>
      <w:r w:rsidR="00F33148" w:rsidRPr="00EA2C43">
        <w:rPr>
          <w:sz w:val="19"/>
          <w:szCs w:val="19"/>
        </w:rPr>
        <w:t xml:space="preserve"> </w:t>
      </w:r>
    </w:p>
    <w:p w14:paraId="09BBC6B7" w14:textId="77777777" w:rsidR="00F33148" w:rsidRPr="00A663A9" w:rsidRDefault="00A663A9" w:rsidP="00A663A9">
      <w:pPr>
        <w:tabs>
          <w:tab w:val="left" w:pos="8492"/>
        </w:tabs>
        <w:spacing w:after="95" w:line="259" w:lineRule="auto"/>
        <w:ind w:left="0" w:right="677" w:firstLine="0"/>
        <w:jc w:val="center"/>
        <w:rPr>
          <w:rFonts w:ascii="Arial" w:eastAsiaTheme="minorHAnsi" w:hAnsi="Arial" w:cs="Arial"/>
          <w:sz w:val="19"/>
          <w:szCs w:val="19"/>
          <w:lang w:eastAsia="en-US"/>
        </w:rPr>
      </w:pPr>
      <w:r>
        <w:rPr>
          <w:rFonts w:ascii="Arial" w:eastAsiaTheme="minorHAnsi" w:hAnsi="Arial" w:cs="Arial"/>
          <w:sz w:val="19"/>
          <w:szCs w:val="19"/>
          <w:lang w:eastAsia="en-US"/>
        </w:rPr>
        <w:t xml:space="preserve"> </w:t>
      </w:r>
    </w:p>
    <w:p w14:paraId="03C30C29" w14:textId="77777777" w:rsidR="005C2630" w:rsidRDefault="005C2630" w:rsidP="005A4A8E">
      <w:pPr>
        <w:pStyle w:val="Default"/>
        <w:tabs>
          <w:tab w:val="left" w:pos="8492"/>
        </w:tabs>
      </w:pPr>
    </w:p>
    <w:p w14:paraId="6CB644C7" w14:textId="77777777" w:rsidR="005C2630" w:rsidRDefault="005C2630" w:rsidP="005A4A8E">
      <w:pPr>
        <w:pStyle w:val="Default"/>
        <w:tabs>
          <w:tab w:val="left" w:pos="8492"/>
        </w:tabs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Departament Edukacji Urzędu Marszałkowskiego Województwa Małopolskiego</w:t>
      </w:r>
    </w:p>
    <w:p w14:paraId="277975DD" w14:textId="77777777" w:rsidR="00A663A9" w:rsidRDefault="00A663A9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</w:p>
    <w:p w14:paraId="79AB6497" w14:textId="77777777" w:rsidR="005C2630" w:rsidRDefault="005C2630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  <w:r w:rsidRPr="0034322B">
        <w:rPr>
          <w:sz w:val="20"/>
          <w:szCs w:val="20"/>
        </w:rPr>
        <w:t xml:space="preserve">adres do korespondencji: </w:t>
      </w:r>
      <w:r w:rsidR="00BB083C">
        <w:rPr>
          <w:sz w:val="20"/>
          <w:szCs w:val="20"/>
        </w:rPr>
        <w:t>os. Teatralne 4a</w:t>
      </w:r>
      <w:r w:rsidRPr="0034322B">
        <w:rPr>
          <w:sz w:val="20"/>
          <w:szCs w:val="20"/>
        </w:rPr>
        <w:t>, 3</w:t>
      </w:r>
      <w:r w:rsidR="00BB083C">
        <w:rPr>
          <w:sz w:val="20"/>
          <w:szCs w:val="20"/>
        </w:rPr>
        <w:t>1</w:t>
      </w:r>
      <w:r w:rsidRPr="0034322B">
        <w:rPr>
          <w:sz w:val="20"/>
          <w:szCs w:val="20"/>
        </w:rPr>
        <w:t>-</w:t>
      </w:r>
      <w:r w:rsidR="00BB083C">
        <w:rPr>
          <w:sz w:val="20"/>
          <w:szCs w:val="20"/>
        </w:rPr>
        <w:t>945</w:t>
      </w:r>
      <w:r w:rsidRPr="0034322B">
        <w:rPr>
          <w:sz w:val="20"/>
          <w:szCs w:val="20"/>
        </w:rPr>
        <w:t xml:space="preserve"> Kraków</w:t>
      </w:r>
      <w:r>
        <w:rPr>
          <w:sz w:val="20"/>
          <w:szCs w:val="20"/>
        </w:rPr>
        <w:t xml:space="preserve"> </w:t>
      </w:r>
    </w:p>
    <w:p w14:paraId="3F3EF5BC" w14:textId="77777777" w:rsidR="005C2630" w:rsidRDefault="005C2630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tel. (12) 6160 700</w:t>
      </w:r>
    </w:p>
    <w:p w14:paraId="6D65F0F4" w14:textId="77777777" w:rsidR="005C2630" w:rsidRDefault="005C2630" w:rsidP="005A4A8E">
      <w:pPr>
        <w:pStyle w:val="Default"/>
        <w:tabs>
          <w:tab w:val="left" w:pos="8492"/>
        </w:tabs>
        <w:jc w:val="center"/>
        <w:rPr>
          <w:sz w:val="20"/>
          <w:szCs w:val="20"/>
        </w:rPr>
      </w:pPr>
      <w:r>
        <w:rPr>
          <w:sz w:val="20"/>
          <w:szCs w:val="20"/>
        </w:rPr>
        <w:t>fax. (12) 6160 701</w:t>
      </w:r>
    </w:p>
    <w:p w14:paraId="7AD9C1AA" w14:textId="77777777" w:rsidR="00596240" w:rsidRPr="00A663A9" w:rsidRDefault="00596240" w:rsidP="005A4A8E">
      <w:pPr>
        <w:pStyle w:val="Default"/>
        <w:tabs>
          <w:tab w:val="left" w:pos="8492"/>
        </w:tabs>
        <w:jc w:val="center"/>
        <w:rPr>
          <w:color w:val="auto"/>
          <w:sz w:val="20"/>
          <w:szCs w:val="20"/>
        </w:rPr>
      </w:pPr>
    </w:p>
    <w:p w14:paraId="0EE78EDF" w14:textId="77777777" w:rsidR="00312A15" w:rsidRPr="00A663A9" w:rsidRDefault="005C2630" w:rsidP="00A663A9">
      <w:pPr>
        <w:pStyle w:val="Default"/>
        <w:tabs>
          <w:tab w:val="left" w:pos="8492"/>
        </w:tabs>
        <w:jc w:val="center"/>
        <w:rPr>
          <w:rStyle w:val="Hipercze"/>
          <w:rFonts w:eastAsia="Calibri"/>
          <w:sz w:val="20"/>
          <w:szCs w:val="20"/>
          <w:lang w:eastAsia="pl-PL"/>
        </w:rPr>
      </w:pPr>
      <w:r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e-mail</w:t>
      </w:r>
      <w:r w:rsidR="00A663A9"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>, na który należy złożyć wniosek o przyznanie grantu</w:t>
      </w:r>
      <w:r w:rsidRPr="00A663A9">
        <w:rPr>
          <w:rStyle w:val="Hipercze"/>
          <w:rFonts w:eastAsia="Calibri"/>
          <w:color w:val="auto"/>
          <w:sz w:val="20"/>
          <w:szCs w:val="20"/>
          <w:u w:val="none"/>
          <w:lang w:eastAsia="pl-PL"/>
        </w:rPr>
        <w:t xml:space="preserve">: </w:t>
      </w:r>
      <w:hyperlink r:id="rId8" w:history="1">
        <w:r w:rsidR="00596240" w:rsidRPr="00A663A9">
          <w:rPr>
            <w:rStyle w:val="Hipercze"/>
            <w:rFonts w:eastAsia="Calibri"/>
            <w:sz w:val="20"/>
            <w:szCs w:val="20"/>
            <w:lang w:eastAsia="pl-PL"/>
          </w:rPr>
          <w:t>Tarczaedukacyjna@umwm.malopolska.pl</w:t>
        </w:r>
      </w:hyperlink>
    </w:p>
    <w:p w14:paraId="6460BB14" w14:textId="77777777" w:rsidR="00596240" w:rsidRPr="00A663A9" w:rsidRDefault="00596240" w:rsidP="00A663A9">
      <w:pPr>
        <w:pStyle w:val="Default"/>
        <w:tabs>
          <w:tab w:val="left" w:pos="8492"/>
        </w:tabs>
        <w:jc w:val="center"/>
        <w:rPr>
          <w:rStyle w:val="Hipercze"/>
          <w:rFonts w:eastAsia="Calibri"/>
          <w:sz w:val="20"/>
          <w:szCs w:val="20"/>
          <w:lang w:eastAsia="pl-PL"/>
        </w:rPr>
      </w:pPr>
    </w:p>
    <w:p w14:paraId="6DF5E5B3" w14:textId="77777777" w:rsidR="00A663A9" w:rsidRPr="00A663A9" w:rsidRDefault="00A663A9" w:rsidP="00A663A9">
      <w:pPr>
        <w:jc w:val="center"/>
        <w:rPr>
          <w:rStyle w:val="Hipercze"/>
          <w:rFonts w:ascii="Arial" w:hAnsi="Arial" w:cs="Arial"/>
          <w:color w:val="auto"/>
          <w:szCs w:val="20"/>
          <w:u w:val="none"/>
        </w:rPr>
      </w:pPr>
      <w:r w:rsidRPr="00A663A9">
        <w:rPr>
          <w:rStyle w:val="Hipercze"/>
          <w:rFonts w:ascii="Arial" w:hAnsi="Arial" w:cs="Arial"/>
          <w:color w:val="auto"/>
          <w:szCs w:val="20"/>
          <w:u w:val="none"/>
        </w:rPr>
        <w:t>strony www, na których został ogłoszony konkurs:</w:t>
      </w:r>
    </w:p>
    <w:p w14:paraId="0D79F266" w14:textId="77777777" w:rsidR="00EA2C43" w:rsidRPr="00A663A9" w:rsidRDefault="00882A3C" w:rsidP="00A663A9">
      <w:pPr>
        <w:jc w:val="center"/>
        <w:rPr>
          <w:rStyle w:val="Hipercze"/>
          <w:rFonts w:ascii="Arial" w:hAnsi="Arial" w:cs="Arial"/>
          <w:color w:val="0070C0"/>
          <w:szCs w:val="20"/>
        </w:rPr>
      </w:pPr>
      <w:hyperlink r:id="rId9" w:history="1">
        <w:r w:rsidR="00EA2C43" w:rsidRPr="00A663A9">
          <w:rPr>
            <w:rStyle w:val="Hipercze"/>
            <w:rFonts w:ascii="Arial" w:hAnsi="Arial" w:cs="Arial"/>
            <w:color w:val="0070C0"/>
            <w:szCs w:val="20"/>
          </w:rPr>
          <w:t>http://www.malopolska.pl/mta-pakiet-edukacyjny</w:t>
        </w:r>
      </w:hyperlink>
    </w:p>
    <w:p w14:paraId="1A54FBF6" w14:textId="77777777" w:rsidR="00BB083C" w:rsidRDefault="00882A3C" w:rsidP="00BB083C">
      <w:pPr>
        <w:jc w:val="center"/>
        <w:rPr>
          <w:rFonts w:ascii="Arial" w:hAnsi="Arial" w:cs="Arial"/>
          <w:color w:val="0070C0"/>
          <w:szCs w:val="20"/>
        </w:rPr>
      </w:pPr>
      <w:hyperlink r:id="rId10" w:history="1">
        <w:r w:rsidR="00BB083C" w:rsidRPr="003E2C10">
          <w:rPr>
            <w:rStyle w:val="Hipercze"/>
            <w:rFonts w:ascii="Arial" w:hAnsi="Arial" w:cs="Arial"/>
            <w:szCs w:val="20"/>
          </w:rPr>
          <w:t>https://www.fundusze.malopolska.pl</w:t>
        </w:r>
      </w:hyperlink>
    </w:p>
    <w:p w14:paraId="4952DC17" w14:textId="77777777" w:rsidR="004001F5" w:rsidRDefault="00882A3C" w:rsidP="00A663A9">
      <w:pPr>
        <w:jc w:val="center"/>
        <w:rPr>
          <w:rFonts w:ascii="Arial" w:hAnsi="Arial" w:cs="Arial"/>
          <w:color w:val="0070C0"/>
          <w:szCs w:val="20"/>
        </w:rPr>
      </w:pPr>
      <w:hyperlink r:id="rId11" w:history="1">
        <w:r w:rsidR="00BB083C" w:rsidRPr="003E2C10">
          <w:rPr>
            <w:rStyle w:val="Hipercze"/>
            <w:rFonts w:ascii="Arial" w:hAnsi="Arial" w:cs="Arial"/>
            <w:szCs w:val="20"/>
          </w:rPr>
          <w:t>https://www.rpo.malopolska.pl</w:t>
        </w:r>
      </w:hyperlink>
    </w:p>
    <w:p w14:paraId="0AD24263" w14:textId="77777777" w:rsidR="007C3AC0" w:rsidRPr="00A663A9" w:rsidRDefault="00882A3C" w:rsidP="00A663A9">
      <w:pPr>
        <w:jc w:val="center"/>
        <w:rPr>
          <w:rFonts w:ascii="Arial" w:eastAsiaTheme="minorHAnsi" w:hAnsi="Arial" w:cs="Arial"/>
          <w:color w:val="auto"/>
          <w:szCs w:val="20"/>
        </w:rPr>
      </w:pPr>
      <w:hyperlink r:id="rId12" w:history="1">
        <w:r w:rsidR="007C3AC0" w:rsidRPr="00A663A9">
          <w:rPr>
            <w:rStyle w:val="Hipercze"/>
            <w:rFonts w:ascii="Arial" w:hAnsi="Arial" w:cs="Arial"/>
            <w:szCs w:val="20"/>
          </w:rPr>
          <w:t>https://bip.malopolska.pl/umwm</w:t>
        </w:r>
      </w:hyperlink>
    </w:p>
    <w:p w14:paraId="3F49963F" w14:textId="77777777" w:rsidR="00965176" w:rsidRPr="00E95AA9" w:rsidRDefault="00E95AA9" w:rsidP="00E95AA9">
      <w:pPr>
        <w:pStyle w:val="Default"/>
        <w:tabs>
          <w:tab w:val="left" w:pos="8492"/>
        </w:tabs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 </w:t>
      </w:r>
    </w:p>
    <w:p w14:paraId="0515D744" w14:textId="77777777" w:rsidR="009D0862" w:rsidRPr="00E95AA9" w:rsidRDefault="009D0862" w:rsidP="00E95AA9">
      <w:pPr>
        <w:tabs>
          <w:tab w:val="left" w:pos="8492"/>
        </w:tabs>
        <w:spacing w:after="119" w:line="259" w:lineRule="auto"/>
        <w:ind w:left="0" w:right="682" w:firstLine="0"/>
        <w:jc w:val="center"/>
      </w:pPr>
      <w:r w:rsidRPr="00477A38">
        <w:rPr>
          <w:rFonts w:ascii="Arial" w:eastAsia="Arial" w:hAnsi="Arial"/>
          <w:b/>
          <w:color w:val="00000A"/>
          <w:szCs w:val="20"/>
        </w:rPr>
        <w:lastRenderedPageBreak/>
        <w:t>§1</w:t>
      </w:r>
    </w:p>
    <w:p w14:paraId="31F00027" w14:textId="77777777" w:rsidR="009D0862" w:rsidRPr="00477A38" w:rsidRDefault="00477A38" w:rsidP="00477A38">
      <w:pPr>
        <w:tabs>
          <w:tab w:val="left" w:pos="8492"/>
        </w:tabs>
        <w:spacing w:line="253" w:lineRule="exact"/>
        <w:jc w:val="center"/>
        <w:rPr>
          <w:rFonts w:ascii="Arial" w:eastAsia="Arial" w:hAnsi="Arial"/>
          <w:b/>
          <w:color w:val="00000A"/>
          <w:szCs w:val="20"/>
        </w:rPr>
      </w:pPr>
      <w:r w:rsidRPr="00477A38">
        <w:rPr>
          <w:rFonts w:ascii="Arial" w:eastAsia="Arial" w:hAnsi="Arial"/>
          <w:b/>
          <w:color w:val="00000A"/>
          <w:szCs w:val="20"/>
        </w:rPr>
        <w:t>Postanowienia ogólne</w:t>
      </w:r>
    </w:p>
    <w:p w14:paraId="5F42B7B3" w14:textId="77777777" w:rsidR="00312A15" w:rsidRPr="00915680" w:rsidRDefault="00585140" w:rsidP="00915680">
      <w:pPr>
        <w:pStyle w:val="Akapitzlist"/>
        <w:numPr>
          <w:ilvl w:val="0"/>
          <w:numId w:val="1"/>
        </w:numPr>
        <w:spacing w:after="0" w:line="360" w:lineRule="auto"/>
        <w:ind w:left="426" w:right="162" w:hanging="426"/>
        <w:rPr>
          <w:rFonts w:ascii="Arial" w:eastAsia="Arial" w:hAnsi="Arial"/>
        </w:rPr>
      </w:pPr>
      <w:r>
        <w:rPr>
          <w:rFonts w:ascii="Arial" w:eastAsia="Arial" w:hAnsi="Arial"/>
          <w:color w:val="00000A"/>
          <w:szCs w:val="20"/>
        </w:rPr>
        <w:t>Niniejszy</w:t>
      </w:r>
      <w:r w:rsidR="00312A15" w:rsidRPr="00312A15">
        <w:rPr>
          <w:rFonts w:ascii="Arial" w:eastAsia="Arial" w:hAnsi="Arial"/>
          <w:color w:val="00000A"/>
          <w:szCs w:val="20"/>
        </w:rPr>
        <w:t xml:space="preserve"> </w:t>
      </w:r>
      <w:r w:rsidR="00312A15">
        <w:rPr>
          <w:rFonts w:ascii="Arial" w:eastAsia="Arial" w:hAnsi="Arial"/>
          <w:color w:val="00000A"/>
          <w:szCs w:val="20"/>
        </w:rPr>
        <w:t>regulamin dotyczy p</w:t>
      </w:r>
      <w:r w:rsidR="00312A15" w:rsidRPr="00312A15">
        <w:rPr>
          <w:rFonts w:ascii="Arial" w:eastAsia="Arial" w:hAnsi="Arial"/>
          <w:color w:val="00000A"/>
          <w:szCs w:val="20"/>
        </w:rPr>
        <w:t xml:space="preserve">rojektu grantowego pn.: Małopolska Tarcza Antykryzysowa </w:t>
      </w:r>
      <w:r w:rsidR="00312A15" w:rsidRPr="00312A15">
        <w:rPr>
          <w:rFonts w:ascii="Arial" w:eastAsia="Arial" w:hAnsi="Arial"/>
          <w:color w:val="00000A"/>
          <w:szCs w:val="20"/>
        </w:rPr>
        <w:br/>
        <w:t xml:space="preserve">- </w:t>
      </w:r>
      <w:r w:rsidR="00312A15" w:rsidRPr="004A45AC">
        <w:rPr>
          <w:rFonts w:ascii="Arial" w:eastAsia="Arial" w:hAnsi="Arial"/>
        </w:rPr>
        <w:t>Pakiet Edukacyjny. Cyfryzacja</w:t>
      </w:r>
      <w:r w:rsidR="00312A15" w:rsidRPr="0069646D">
        <w:rPr>
          <w:rFonts w:ascii="Arial" w:eastAsia="Arial" w:hAnsi="Arial"/>
        </w:rPr>
        <w:t xml:space="preserve"> szkół</w:t>
      </w:r>
      <w:r w:rsidR="00312A15">
        <w:rPr>
          <w:rFonts w:ascii="Arial" w:eastAsia="Arial" w:hAnsi="Arial"/>
        </w:rPr>
        <w:t xml:space="preserve"> i placówek oświatowych”,</w:t>
      </w:r>
      <w:r w:rsidR="00312A15" w:rsidRPr="0069646D">
        <w:rPr>
          <w:rFonts w:ascii="Arial" w:eastAsia="Arial" w:hAnsi="Arial"/>
        </w:rPr>
        <w:t xml:space="preserve"> </w:t>
      </w:r>
      <w:r w:rsidR="00312A15" w:rsidRPr="0069646D">
        <w:rPr>
          <w:rFonts w:ascii="Arial" w:eastAsia="Arial" w:hAnsi="Arial"/>
          <w:color w:val="00000A"/>
          <w:szCs w:val="20"/>
        </w:rPr>
        <w:t xml:space="preserve">  realizowanego przez Województwo Małopolskie – Departament Edukacji Urzędu Marszałkowskiego Województwa Małopolskiego </w:t>
      </w:r>
      <w:r w:rsidR="00312A15">
        <w:rPr>
          <w:rFonts w:ascii="Arial" w:eastAsia="Arial" w:hAnsi="Arial"/>
          <w:color w:val="00000A"/>
          <w:szCs w:val="20"/>
        </w:rPr>
        <w:t xml:space="preserve">(dalej </w:t>
      </w:r>
      <w:r>
        <w:rPr>
          <w:rFonts w:ascii="Arial" w:eastAsia="Arial" w:hAnsi="Arial"/>
          <w:color w:val="00000A"/>
          <w:szCs w:val="20"/>
        </w:rPr>
        <w:t xml:space="preserve">zwanym </w:t>
      </w:r>
      <w:r w:rsidR="00312A15">
        <w:rPr>
          <w:rFonts w:ascii="Arial" w:eastAsia="Arial" w:hAnsi="Arial"/>
          <w:color w:val="00000A"/>
          <w:szCs w:val="20"/>
        </w:rPr>
        <w:t xml:space="preserve">Grantodawcą) </w:t>
      </w:r>
      <w:r w:rsidR="00312A15" w:rsidRPr="0069646D">
        <w:rPr>
          <w:rFonts w:ascii="Arial" w:eastAsia="Arial" w:hAnsi="Arial"/>
          <w:color w:val="00000A"/>
          <w:szCs w:val="20"/>
        </w:rPr>
        <w:t xml:space="preserve"> w ramach</w:t>
      </w:r>
      <w:r w:rsidR="00312A15">
        <w:rPr>
          <w:rFonts w:ascii="Arial" w:eastAsia="Arial" w:hAnsi="Arial"/>
          <w:color w:val="00000A"/>
          <w:szCs w:val="20"/>
        </w:rPr>
        <w:t xml:space="preserve"> 10 </w:t>
      </w:r>
      <w:r w:rsidR="00312A15" w:rsidRPr="0069646D">
        <w:rPr>
          <w:rFonts w:ascii="Arial" w:eastAsia="Arial" w:hAnsi="Arial"/>
          <w:color w:val="00000A"/>
          <w:szCs w:val="20"/>
        </w:rPr>
        <w:t>Osi priorytetowej</w:t>
      </w:r>
      <w:r w:rsidR="00312A15">
        <w:rPr>
          <w:rFonts w:ascii="Arial" w:eastAsia="Arial" w:hAnsi="Arial"/>
          <w:color w:val="00000A"/>
          <w:szCs w:val="20"/>
        </w:rPr>
        <w:t xml:space="preserve"> Wiedza i Kompetencje, </w:t>
      </w:r>
      <w:r w:rsidR="00312A15" w:rsidRPr="0069646D">
        <w:rPr>
          <w:rFonts w:ascii="Arial" w:eastAsia="Arial" w:hAnsi="Arial"/>
          <w:color w:val="00000A"/>
          <w:szCs w:val="20"/>
        </w:rPr>
        <w:t>Działanie</w:t>
      </w:r>
      <w:r w:rsidR="00312A15">
        <w:rPr>
          <w:rFonts w:ascii="Arial" w:eastAsia="Arial" w:hAnsi="Arial"/>
          <w:color w:val="00000A"/>
          <w:szCs w:val="20"/>
        </w:rPr>
        <w:t xml:space="preserve"> 10.1 Rozwój Kształcenia Ogólnego, </w:t>
      </w:r>
      <w:r w:rsidR="00312A15" w:rsidRPr="0069646D">
        <w:rPr>
          <w:rFonts w:ascii="Arial" w:eastAsia="Arial" w:hAnsi="Arial"/>
          <w:color w:val="00000A"/>
          <w:szCs w:val="20"/>
        </w:rPr>
        <w:t xml:space="preserve">Poddziałanie </w:t>
      </w:r>
      <w:r w:rsidR="00312A15">
        <w:rPr>
          <w:rFonts w:ascii="Arial" w:eastAsia="Arial" w:hAnsi="Arial"/>
          <w:color w:val="00000A"/>
          <w:szCs w:val="20"/>
        </w:rPr>
        <w:t>10.1.6 Cyfryzacja szkół prowadzących kształcenie ogólne</w:t>
      </w:r>
      <w:r w:rsidR="00BB083C">
        <w:rPr>
          <w:rFonts w:ascii="Arial" w:eastAsia="Arial" w:hAnsi="Arial"/>
          <w:color w:val="00000A"/>
          <w:szCs w:val="20"/>
        </w:rPr>
        <w:t>,</w:t>
      </w:r>
      <w:r w:rsidR="00312A15">
        <w:rPr>
          <w:rFonts w:ascii="Arial" w:eastAsia="Arial" w:hAnsi="Arial"/>
          <w:color w:val="00000A"/>
          <w:szCs w:val="20"/>
        </w:rPr>
        <w:t xml:space="preserve"> </w:t>
      </w:r>
      <w:r w:rsidR="00633B8C" w:rsidRPr="00633B8C">
        <w:rPr>
          <w:rFonts w:ascii="Arial" w:eastAsia="Arial" w:hAnsi="Arial"/>
          <w:color w:val="00000A"/>
          <w:szCs w:val="20"/>
        </w:rPr>
        <w:t xml:space="preserve">typ </w:t>
      </w:r>
      <w:r w:rsidR="00BB083C">
        <w:rPr>
          <w:rFonts w:ascii="Arial" w:eastAsia="Arial" w:hAnsi="Arial"/>
          <w:color w:val="00000A"/>
          <w:szCs w:val="20"/>
        </w:rPr>
        <w:t xml:space="preserve">projektu A </w:t>
      </w:r>
      <w:r w:rsidR="00633B8C" w:rsidRPr="00633B8C">
        <w:rPr>
          <w:rFonts w:ascii="Arial" w:eastAsia="Arial" w:hAnsi="Arial"/>
          <w:color w:val="00000A"/>
          <w:szCs w:val="20"/>
        </w:rPr>
        <w:t>granty na zakup sprzętu do nauki zdalnej – Małopolska Tarcza Antykryzysowa – Pakiet Edukacyjny</w:t>
      </w:r>
      <w:r w:rsidR="00633B8C" w:rsidRPr="006167C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312A15" w:rsidRPr="0069646D">
        <w:rPr>
          <w:rFonts w:ascii="Arial" w:eastAsia="Arial" w:hAnsi="Arial"/>
          <w:color w:val="00000A"/>
          <w:szCs w:val="20"/>
        </w:rPr>
        <w:t>Regionalnego Programu Operacyjnego Województwa Małopolskiego na lata 2014–2020</w:t>
      </w:r>
      <w:r w:rsidR="00BB083C">
        <w:rPr>
          <w:rFonts w:ascii="Arial" w:eastAsia="Arial" w:hAnsi="Arial"/>
          <w:color w:val="00000A"/>
          <w:szCs w:val="20"/>
        </w:rPr>
        <w:t xml:space="preserve">, </w:t>
      </w:r>
      <w:r w:rsidR="00AA2068">
        <w:rPr>
          <w:rFonts w:ascii="Arial" w:eastAsia="Arial" w:hAnsi="Arial"/>
          <w:color w:val="00000A"/>
          <w:szCs w:val="20"/>
        </w:rPr>
        <w:t xml:space="preserve">finansowanego </w:t>
      </w:r>
      <w:r w:rsidR="00312A15">
        <w:rPr>
          <w:rFonts w:ascii="Arial" w:eastAsia="Arial" w:hAnsi="Arial"/>
          <w:color w:val="00000A"/>
          <w:szCs w:val="20"/>
        </w:rPr>
        <w:t xml:space="preserve"> </w:t>
      </w:r>
      <w:r w:rsidR="00312A15" w:rsidRPr="00312A15">
        <w:rPr>
          <w:rFonts w:ascii="Arial" w:eastAsia="Arial" w:hAnsi="Arial"/>
          <w:color w:val="00000A"/>
          <w:szCs w:val="20"/>
        </w:rPr>
        <w:t>ze środków Europejskiego Funduszu Społecznego</w:t>
      </w:r>
      <w:r w:rsidR="00BB083C">
        <w:rPr>
          <w:rFonts w:ascii="Arial" w:eastAsia="Arial" w:hAnsi="Arial"/>
          <w:color w:val="00000A"/>
          <w:szCs w:val="20"/>
        </w:rPr>
        <w:t>,</w:t>
      </w:r>
      <w:r w:rsidR="00BB083C" w:rsidRPr="00BB083C">
        <w:rPr>
          <w:rFonts w:ascii="Arial" w:eastAsia="Arial" w:hAnsi="Arial"/>
          <w:color w:val="00000A"/>
          <w:szCs w:val="20"/>
        </w:rPr>
        <w:t xml:space="preserve"> </w:t>
      </w:r>
      <w:r w:rsidR="00BB083C">
        <w:rPr>
          <w:rFonts w:ascii="Arial" w:eastAsia="Arial" w:hAnsi="Arial"/>
          <w:color w:val="00000A"/>
          <w:szCs w:val="20"/>
        </w:rPr>
        <w:t>zwanego dalej Programem.</w:t>
      </w:r>
    </w:p>
    <w:p w14:paraId="1D8E3E92" w14:textId="77777777" w:rsidR="00312A15" w:rsidRPr="00915680" w:rsidRDefault="00312A15" w:rsidP="00915680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426" w:right="162" w:hanging="426"/>
        <w:rPr>
          <w:rFonts w:ascii="Arial" w:eastAsia="Arial" w:hAnsi="Arial"/>
          <w:color w:val="00000A"/>
          <w:szCs w:val="20"/>
        </w:rPr>
      </w:pPr>
      <w:r w:rsidRPr="00312A15">
        <w:rPr>
          <w:rFonts w:ascii="Arial" w:eastAsia="Arial" w:hAnsi="Arial"/>
          <w:color w:val="00000A"/>
          <w:szCs w:val="20"/>
        </w:rPr>
        <w:t xml:space="preserve"> </w:t>
      </w:r>
      <w:r w:rsidRPr="003B7C1B">
        <w:rPr>
          <w:rFonts w:ascii="Arial" w:eastAsia="Arial" w:hAnsi="Arial"/>
          <w:color w:val="00000A"/>
          <w:szCs w:val="20"/>
        </w:rPr>
        <w:t xml:space="preserve">Celem projektu grantowego jest wsparcie realizacji zajęć dydaktycznych w szkołach podstawowych, ponadpodstawowych oraz placówkach systemu oświaty prowadzących kształcenie ogólne poprzez zakup </w:t>
      </w:r>
      <w:r w:rsidR="00E6665B">
        <w:rPr>
          <w:rFonts w:ascii="Arial" w:eastAsia="Arial" w:hAnsi="Arial"/>
          <w:color w:val="00000A"/>
          <w:szCs w:val="20"/>
        </w:rPr>
        <w:t xml:space="preserve">przez </w:t>
      </w:r>
      <w:r w:rsidR="00E6665B" w:rsidRPr="00065656">
        <w:rPr>
          <w:rFonts w:ascii="Arial" w:eastAsia="Arial" w:hAnsi="Arial"/>
          <w:color w:val="00000A"/>
          <w:szCs w:val="20"/>
        </w:rPr>
        <w:t>organ</w:t>
      </w:r>
      <w:r w:rsidR="00E6665B">
        <w:rPr>
          <w:rFonts w:ascii="Arial" w:eastAsia="Arial" w:hAnsi="Arial"/>
          <w:color w:val="00000A"/>
          <w:szCs w:val="20"/>
        </w:rPr>
        <w:t>y prowadzące</w:t>
      </w:r>
      <w:r w:rsidR="00E6665B" w:rsidRPr="00065656">
        <w:rPr>
          <w:rFonts w:ascii="Arial" w:eastAsia="Arial" w:hAnsi="Arial"/>
          <w:color w:val="00000A"/>
          <w:szCs w:val="20"/>
        </w:rPr>
        <w:t xml:space="preserve"> publiczne i niepubliczne szkoły podstawowe, ponadpodstawowe oraz placówki systemu oświaty prowadzące kształcenie ogólne </w:t>
      </w:r>
      <w:r w:rsidR="007466BF">
        <w:rPr>
          <w:rFonts w:ascii="Arial" w:eastAsia="Arial" w:hAnsi="Arial"/>
          <w:color w:val="00000A"/>
          <w:szCs w:val="20"/>
        </w:rPr>
        <w:t xml:space="preserve">(z wyłączeniem szkół zawodowych) </w:t>
      </w:r>
      <w:r w:rsidRPr="003B7C1B">
        <w:rPr>
          <w:rFonts w:ascii="Arial" w:eastAsia="Arial" w:hAnsi="Arial"/>
          <w:color w:val="00000A"/>
          <w:szCs w:val="20"/>
        </w:rPr>
        <w:t>sprzętu komputerowego umożliwiającego zdalne nauczanie</w:t>
      </w:r>
      <w:r>
        <w:rPr>
          <w:rFonts w:ascii="Arial" w:eastAsia="Arial" w:hAnsi="Arial"/>
          <w:color w:val="00000A"/>
          <w:szCs w:val="20"/>
        </w:rPr>
        <w:t xml:space="preserve">, </w:t>
      </w:r>
      <w:r w:rsidRPr="00312A15">
        <w:rPr>
          <w:rFonts w:ascii="Arial" w:eastAsia="Arial" w:hAnsi="Arial"/>
          <w:color w:val="00000A"/>
          <w:szCs w:val="20"/>
        </w:rPr>
        <w:t>w związku z zagrożeniem i skutkami COVID-19</w:t>
      </w:r>
      <w:r w:rsidR="00483535">
        <w:rPr>
          <w:rFonts w:ascii="Arial" w:eastAsia="Arial" w:hAnsi="Arial"/>
          <w:color w:val="00000A"/>
          <w:szCs w:val="20"/>
        </w:rPr>
        <w:t>.</w:t>
      </w:r>
      <w:r w:rsidRPr="003B7C1B">
        <w:rPr>
          <w:rFonts w:ascii="Arial" w:eastAsia="Arial" w:hAnsi="Arial"/>
          <w:color w:val="00000A"/>
          <w:szCs w:val="20"/>
        </w:rPr>
        <w:t xml:space="preserve"> </w:t>
      </w:r>
    </w:p>
    <w:p w14:paraId="75033A22" w14:textId="77777777" w:rsidR="00C607A7" w:rsidRPr="00C607A7" w:rsidRDefault="00B52984" w:rsidP="00C607A7">
      <w:pPr>
        <w:pStyle w:val="Akapitzlist"/>
        <w:numPr>
          <w:ilvl w:val="0"/>
          <w:numId w:val="1"/>
        </w:numPr>
        <w:tabs>
          <w:tab w:val="left" w:pos="8492"/>
        </w:tabs>
        <w:spacing w:after="0" w:line="360" w:lineRule="auto"/>
        <w:ind w:left="426" w:right="162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Niniejszy r</w:t>
      </w:r>
      <w:r w:rsidR="009D0862" w:rsidRPr="00312A15">
        <w:rPr>
          <w:rFonts w:ascii="Arial" w:eastAsia="Arial" w:hAnsi="Arial"/>
          <w:color w:val="00000A"/>
          <w:szCs w:val="20"/>
        </w:rPr>
        <w:t xml:space="preserve">egulamin określa zasady udzielania grantów w ramach projektu grantowego pn. </w:t>
      </w:r>
      <w:r w:rsidR="0069646D" w:rsidRPr="00312A15">
        <w:rPr>
          <w:rFonts w:ascii="Arial" w:eastAsia="Arial" w:hAnsi="Arial"/>
          <w:color w:val="00000A"/>
          <w:szCs w:val="20"/>
        </w:rPr>
        <w:t>„</w:t>
      </w:r>
      <w:r w:rsidR="0013510F" w:rsidRPr="00312A15">
        <w:rPr>
          <w:rFonts w:ascii="Arial" w:eastAsia="Arial" w:hAnsi="Arial"/>
        </w:rPr>
        <w:t>Małopolska Tarcza Antykryzysowa – Pakiet Edukacyjny. C</w:t>
      </w:r>
      <w:r w:rsidR="0069646D" w:rsidRPr="00312A15">
        <w:rPr>
          <w:rFonts w:ascii="Arial" w:eastAsia="Arial" w:hAnsi="Arial"/>
        </w:rPr>
        <w:t>yfryzacja szkół</w:t>
      </w:r>
      <w:r w:rsidR="0013510F" w:rsidRPr="00312A15">
        <w:rPr>
          <w:rFonts w:ascii="Arial" w:eastAsia="Arial" w:hAnsi="Arial"/>
        </w:rPr>
        <w:t xml:space="preserve"> i</w:t>
      </w:r>
      <w:r w:rsidR="00A769F3" w:rsidRPr="00312A15">
        <w:rPr>
          <w:rFonts w:ascii="Arial" w:eastAsia="Arial" w:hAnsi="Arial"/>
        </w:rPr>
        <w:t xml:space="preserve"> </w:t>
      </w:r>
      <w:r w:rsidR="0013510F" w:rsidRPr="00312A15">
        <w:rPr>
          <w:rFonts w:ascii="Arial" w:eastAsia="Arial" w:hAnsi="Arial"/>
        </w:rPr>
        <w:t>placówek oświatowych</w:t>
      </w:r>
      <w:r w:rsidR="0069646D" w:rsidRPr="00312A15">
        <w:rPr>
          <w:rFonts w:ascii="Arial" w:eastAsia="Arial" w:hAnsi="Arial"/>
        </w:rPr>
        <w:t>”</w:t>
      </w:r>
      <w:r w:rsidR="00631751">
        <w:rPr>
          <w:rFonts w:ascii="Arial" w:eastAsia="Arial" w:hAnsi="Arial"/>
        </w:rPr>
        <w:t>-</w:t>
      </w:r>
      <w:r w:rsidR="00BB083C">
        <w:rPr>
          <w:rFonts w:ascii="Arial" w:eastAsia="Arial" w:hAnsi="Arial"/>
        </w:rPr>
        <w:t xml:space="preserve"> </w:t>
      </w:r>
      <w:r w:rsidR="00631751">
        <w:rPr>
          <w:rFonts w:ascii="Arial" w:eastAsia="Arial" w:hAnsi="Arial"/>
        </w:rPr>
        <w:t xml:space="preserve">grant </w:t>
      </w:r>
      <w:r w:rsidR="00CF0D67">
        <w:rPr>
          <w:rFonts w:ascii="Arial" w:eastAsia="Arial" w:hAnsi="Arial"/>
        </w:rPr>
        <w:t xml:space="preserve">nr </w:t>
      </w:r>
      <w:r w:rsidR="00C607A7">
        <w:rPr>
          <w:rFonts w:ascii="Arial" w:eastAsia="Arial" w:hAnsi="Arial"/>
        </w:rPr>
        <w:t>1.</w:t>
      </w:r>
    </w:p>
    <w:p w14:paraId="17DA150D" w14:textId="77777777" w:rsidR="00C607A7" w:rsidRPr="00C607A7" w:rsidRDefault="00C607A7" w:rsidP="00C607A7">
      <w:pPr>
        <w:pStyle w:val="Akapitzlist"/>
        <w:numPr>
          <w:ilvl w:val="0"/>
          <w:numId w:val="1"/>
        </w:numPr>
        <w:tabs>
          <w:tab w:val="left" w:pos="8492"/>
        </w:tabs>
        <w:spacing w:after="0" w:line="360" w:lineRule="auto"/>
        <w:ind w:left="426" w:right="162" w:hanging="426"/>
        <w:rPr>
          <w:rFonts w:ascii="Arial" w:eastAsia="Arial" w:hAnsi="Arial"/>
          <w:color w:val="00000A"/>
          <w:szCs w:val="20"/>
        </w:rPr>
      </w:pPr>
      <w:r w:rsidRPr="00C607A7">
        <w:rPr>
          <w:rFonts w:ascii="Arial" w:eastAsia="Arial" w:hAnsi="Arial"/>
          <w:color w:val="auto"/>
          <w:szCs w:val="20"/>
        </w:rPr>
        <w:t>Do udziału w konkursie grantowym uprawni</w:t>
      </w:r>
      <w:r>
        <w:rPr>
          <w:rFonts w:ascii="Arial" w:eastAsia="Arial" w:hAnsi="Arial"/>
          <w:color w:val="auto"/>
          <w:szCs w:val="20"/>
        </w:rPr>
        <w:t>ony</w:t>
      </w:r>
      <w:r w:rsidRPr="00C607A7">
        <w:rPr>
          <w:rFonts w:ascii="Arial" w:eastAsia="Arial" w:hAnsi="Arial"/>
          <w:color w:val="auto"/>
          <w:szCs w:val="20"/>
        </w:rPr>
        <w:t xml:space="preserve"> </w:t>
      </w:r>
      <w:r>
        <w:rPr>
          <w:rFonts w:ascii="Arial" w:eastAsia="Arial" w:hAnsi="Arial"/>
          <w:color w:val="auto"/>
          <w:szCs w:val="20"/>
        </w:rPr>
        <w:t>jest organ</w:t>
      </w:r>
      <w:r w:rsidRPr="00065656">
        <w:rPr>
          <w:rFonts w:ascii="Arial" w:eastAsia="Arial" w:hAnsi="Arial"/>
          <w:color w:val="00000A"/>
          <w:szCs w:val="20"/>
        </w:rPr>
        <w:t xml:space="preserve"> prowadzący publiczne i niepubliczne szkoły podstawowe, ponadpodstawowe oraz placówki systemu oświaty prowadzące kształcenie ogólne</w:t>
      </w:r>
      <w:r>
        <w:rPr>
          <w:rFonts w:ascii="Arial" w:eastAsia="Arial" w:hAnsi="Arial"/>
          <w:color w:val="00000A"/>
          <w:szCs w:val="20"/>
        </w:rPr>
        <w:t xml:space="preserve"> (z wyłączeniem szkół zawodowych) zlokalizowane na terenie Województwa Małopolskiego</w:t>
      </w:r>
      <w:r w:rsidRPr="00C607A7">
        <w:rPr>
          <w:rFonts w:ascii="Arial" w:eastAsia="Arial" w:hAnsi="Arial"/>
          <w:color w:val="auto"/>
          <w:szCs w:val="20"/>
        </w:rPr>
        <w:t>.</w:t>
      </w:r>
    </w:p>
    <w:p w14:paraId="24666060" w14:textId="77777777" w:rsidR="00511E5F" w:rsidRPr="00A663A9" w:rsidRDefault="00F8385C" w:rsidP="00915680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A663A9">
        <w:rPr>
          <w:rFonts w:ascii="Arial" w:eastAsia="Arial" w:hAnsi="Arial"/>
          <w:color w:val="auto"/>
          <w:szCs w:val="20"/>
        </w:rPr>
        <w:t xml:space="preserve">Konkurs Grantowy prowadzony jest </w:t>
      </w:r>
      <w:r w:rsidR="00EF39F5" w:rsidRPr="00A663A9">
        <w:rPr>
          <w:rFonts w:ascii="Arial" w:eastAsia="Arial" w:hAnsi="Arial"/>
          <w:color w:val="auto"/>
          <w:szCs w:val="20"/>
        </w:rPr>
        <w:t xml:space="preserve">wyłącznie </w:t>
      </w:r>
      <w:r w:rsidR="006C7038" w:rsidRPr="00A663A9">
        <w:rPr>
          <w:rFonts w:ascii="Arial" w:eastAsia="Arial" w:hAnsi="Arial"/>
          <w:color w:val="auto"/>
          <w:szCs w:val="20"/>
        </w:rPr>
        <w:t>dla G</w:t>
      </w:r>
      <w:r w:rsidR="009B0700">
        <w:rPr>
          <w:rFonts w:ascii="Arial" w:eastAsia="Arial" w:hAnsi="Arial"/>
          <w:color w:val="auto"/>
          <w:szCs w:val="20"/>
        </w:rPr>
        <w:t>r</w:t>
      </w:r>
      <w:r w:rsidR="006C7038" w:rsidRPr="00A663A9">
        <w:rPr>
          <w:rFonts w:ascii="Arial" w:eastAsia="Arial" w:hAnsi="Arial"/>
          <w:color w:val="auto"/>
          <w:szCs w:val="20"/>
        </w:rPr>
        <w:t xml:space="preserve">antobiorców, </w:t>
      </w:r>
      <w:r w:rsidR="00056521" w:rsidRPr="00A663A9">
        <w:rPr>
          <w:rFonts w:ascii="Arial" w:eastAsia="Arial" w:hAnsi="Arial"/>
          <w:color w:val="auto"/>
          <w:szCs w:val="20"/>
        </w:rPr>
        <w:t>którzy wyposażą w sprzęt komputerowy</w:t>
      </w:r>
      <w:r w:rsidR="00895BEF" w:rsidRPr="00A663A9">
        <w:rPr>
          <w:rFonts w:ascii="Arial" w:eastAsia="Arial" w:hAnsi="Arial"/>
          <w:color w:val="auto"/>
          <w:szCs w:val="20"/>
        </w:rPr>
        <w:t>,</w:t>
      </w:r>
      <w:r w:rsidR="00C607A7">
        <w:rPr>
          <w:rFonts w:ascii="Arial" w:eastAsia="Arial" w:hAnsi="Arial"/>
          <w:color w:val="auto"/>
          <w:szCs w:val="20"/>
        </w:rPr>
        <w:t xml:space="preserve"> o którym mowa  § 5</w:t>
      </w:r>
      <w:r w:rsidR="00056521" w:rsidRPr="00A663A9">
        <w:rPr>
          <w:rFonts w:ascii="Arial" w:eastAsia="Arial" w:hAnsi="Arial"/>
          <w:color w:val="auto"/>
          <w:szCs w:val="20"/>
        </w:rPr>
        <w:t xml:space="preserve"> ust. 1</w:t>
      </w:r>
      <w:r w:rsidR="00056521" w:rsidRPr="00A663A9">
        <w:rPr>
          <w:rFonts w:ascii="Arial" w:eastAsia="Arial" w:hAnsi="Arial"/>
          <w:b/>
          <w:color w:val="auto"/>
          <w:szCs w:val="20"/>
        </w:rPr>
        <w:t xml:space="preserve"> </w:t>
      </w:r>
      <w:r w:rsidR="00056521" w:rsidRPr="00A663A9">
        <w:rPr>
          <w:rFonts w:ascii="Arial" w:eastAsia="Arial" w:hAnsi="Arial"/>
          <w:color w:val="auto"/>
          <w:szCs w:val="20"/>
        </w:rPr>
        <w:t>niniejszego regulaminu wyłącznie</w:t>
      </w:r>
      <w:r w:rsidR="00056521" w:rsidRPr="00A663A9">
        <w:rPr>
          <w:rFonts w:ascii="Arial" w:eastAsia="Arial" w:hAnsi="Arial"/>
          <w:b/>
          <w:color w:val="auto"/>
          <w:szCs w:val="20"/>
        </w:rPr>
        <w:t xml:space="preserve"> </w:t>
      </w:r>
      <w:r w:rsidR="006C7038" w:rsidRPr="00A663A9">
        <w:rPr>
          <w:rFonts w:ascii="Arial" w:eastAsia="Arial" w:hAnsi="Arial"/>
          <w:color w:val="auto"/>
          <w:szCs w:val="20"/>
        </w:rPr>
        <w:t>szkoły, placówki oświatow</w:t>
      </w:r>
      <w:r w:rsidR="00EF39F5" w:rsidRPr="00A663A9">
        <w:rPr>
          <w:rFonts w:ascii="Arial" w:eastAsia="Arial" w:hAnsi="Arial"/>
          <w:color w:val="auto"/>
          <w:szCs w:val="20"/>
        </w:rPr>
        <w:t>e prowadzące kształcenie ogólne</w:t>
      </w:r>
      <w:r w:rsidR="006C7038" w:rsidRPr="00A663A9">
        <w:rPr>
          <w:rFonts w:ascii="Arial" w:eastAsia="Arial" w:hAnsi="Arial"/>
          <w:color w:val="auto"/>
          <w:szCs w:val="20"/>
        </w:rPr>
        <w:t xml:space="preserve"> </w:t>
      </w:r>
      <w:r w:rsidR="005F4953" w:rsidRPr="00A663A9">
        <w:rPr>
          <w:rFonts w:ascii="Arial" w:eastAsia="Arial" w:hAnsi="Arial"/>
          <w:color w:val="auto"/>
          <w:szCs w:val="20"/>
        </w:rPr>
        <w:t xml:space="preserve">na  </w:t>
      </w:r>
      <w:r w:rsidRPr="00A663A9">
        <w:rPr>
          <w:rFonts w:ascii="Arial" w:eastAsia="Arial" w:hAnsi="Arial"/>
          <w:color w:val="auto"/>
          <w:szCs w:val="20"/>
        </w:rPr>
        <w:t>terenie Województwa Małopolskiego.</w:t>
      </w:r>
    </w:p>
    <w:p w14:paraId="068C15C0" w14:textId="77777777" w:rsidR="0036641F" w:rsidRPr="00A663A9" w:rsidRDefault="00511E5F" w:rsidP="00915680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A663A9">
        <w:rPr>
          <w:rFonts w:ascii="Arial" w:eastAsia="Arial" w:hAnsi="Arial"/>
          <w:color w:val="auto"/>
          <w:szCs w:val="20"/>
        </w:rPr>
        <w:t xml:space="preserve">Grantobiorcy będą realizowali </w:t>
      </w:r>
      <w:r w:rsidR="000B3EC7" w:rsidRPr="00A663A9">
        <w:rPr>
          <w:rFonts w:ascii="Arial" w:eastAsia="Arial" w:hAnsi="Arial"/>
          <w:color w:val="auto"/>
          <w:szCs w:val="20"/>
        </w:rPr>
        <w:t xml:space="preserve">zadanie grantowe </w:t>
      </w:r>
      <w:r w:rsidRPr="00A663A9">
        <w:rPr>
          <w:rFonts w:ascii="Arial" w:eastAsia="Arial" w:hAnsi="Arial"/>
          <w:color w:val="auto"/>
          <w:szCs w:val="20"/>
        </w:rPr>
        <w:t xml:space="preserve">na podstawie umowy powierzania  grantu zawartej z Grantodawcą. </w:t>
      </w:r>
    </w:p>
    <w:p w14:paraId="472B162E" w14:textId="77777777" w:rsidR="00ED6996" w:rsidRDefault="00F8385C" w:rsidP="00EB091B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ED6996">
        <w:rPr>
          <w:rFonts w:ascii="Arial" w:eastAsia="Arial" w:hAnsi="Arial"/>
          <w:color w:val="auto"/>
          <w:szCs w:val="20"/>
        </w:rPr>
        <w:t>Konkurs Grantowy prowadzony jest jawnie, z zapewnieniem publicznego dostępu do informacji o zasadach j</w:t>
      </w:r>
      <w:r w:rsidR="00CE5C1B" w:rsidRPr="00ED6996">
        <w:rPr>
          <w:rFonts w:ascii="Arial" w:eastAsia="Arial" w:hAnsi="Arial"/>
          <w:color w:val="auto"/>
          <w:szCs w:val="20"/>
        </w:rPr>
        <w:t xml:space="preserve">ego przeprowadzania </w:t>
      </w:r>
      <w:r w:rsidR="00ED6996">
        <w:rPr>
          <w:rFonts w:ascii="Arial" w:eastAsia="Arial" w:hAnsi="Arial"/>
          <w:color w:val="auto"/>
          <w:szCs w:val="20"/>
        </w:rPr>
        <w:t>i</w:t>
      </w:r>
      <w:r w:rsidR="00CE5C1B" w:rsidRPr="00ED6996">
        <w:rPr>
          <w:rFonts w:ascii="Arial" w:eastAsia="Arial" w:hAnsi="Arial"/>
          <w:color w:val="auto"/>
          <w:szCs w:val="20"/>
        </w:rPr>
        <w:t xml:space="preserve"> </w:t>
      </w:r>
      <w:r w:rsidR="00ED6996" w:rsidRPr="00ED6996">
        <w:rPr>
          <w:rFonts w:ascii="Arial" w:eastAsia="Arial" w:hAnsi="Arial"/>
          <w:color w:val="auto"/>
          <w:szCs w:val="20"/>
        </w:rPr>
        <w:t>rozstrzygnięciach.</w:t>
      </w:r>
    </w:p>
    <w:p w14:paraId="5AFEBBB9" w14:textId="77777777" w:rsidR="008309D3" w:rsidRPr="00882A3C" w:rsidRDefault="008309D3" w:rsidP="00EB091B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ED6996">
        <w:rPr>
          <w:rFonts w:ascii="Arial" w:eastAsia="Arial" w:hAnsi="Arial"/>
          <w:color w:val="auto"/>
          <w:szCs w:val="20"/>
        </w:rPr>
        <w:t xml:space="preserve">Niniejszy regulamin nie jest skierowany </w:t>
      </w:r>
      <w:r w:rsidR="007614DB" w:rsidRPr="00ED6996">
        <w:rPr>
          <w:rFonts w:ascii="Arial" w:eastAsia="Arial" w:hAnsi="Arial"/>
          <w:color w:val="auto"/>
          <w:szCs w:val="20"/>
        </w:rPr>
        <w:t>do</w:t>
      </w:r>
      <w:r w:rsidRPr="00ED6996">
        <w:rPr>
          <w:rFonts w:ascii="Arial" w:eastAsia="Arial" w:hAnsi="Arial"/>
          <w:color w:val="auto"/>
          <w:szCs w:val="20"/>
        </w:rPr>
        <w:t xml:space="preserve"> Województwa Małopolskiego </w:t>
      </w:r>
      <w:r w:rsidR="00B52984" w:rsidRPr="00ED6996">
        <w:rPr>
          <w:rFonts w:ascii="Arial" w:eastAsia="Arial" w:hAnsi="Arial"/>
          <w:color w:val="auto"/>
          <w:szCs w:val="20"/>
        </w:rPr>
        <w:t xml:space="preserve">jako </w:t>
      </w:r>
      <w:r w:rsidRPr="00ED6996">
        <w:rPr>
          <w:rFonts w:ascii="Arial" w:eastAsia="Arial" w:hAnsi="Arial"/>
          <w:color w:val="auto"/>
          <w:szCs w:val="20"/>
        </w:rPr>
        <w:t xml:space="preserve">organu prowadzącego </w:t>
      </w:r>
      <w:r w:rsidRPr="00882A3C">
        <w:rPr>
          <w:rFonts w:ascii="Arial" w:eastAsia="Arial" w:hAnsi="Arial"/>
          <w:color w:val="auto"/>
          <w:szCs w:val="20"/>
        </w:rPr>
        <w:t>szkoły i  placówki oświatowe prowadzące kształcenie ogólne.</w:t>
      </w:r>
    </w:p>
    <w:p w14:paraId="7974A050" w14:textId="77777777" w:rsidR="00945077" w:rsidRPr="00882A3C" w:rsidRDefault="00945077" w:rsidP="00EB091B">
      <w:pPr>
        <w:numPr>
          <w:ilvl w:val="0"/>
          <w:numId w:val="1"/>
        </w:numPr>
        <w:tabs>
          <w:tab w:val="left" w:pos="368"/>
          <w:tab w:val="left" w:pos="8492"/>
        </w:tabs>
        <w:spacing w:after="0" w:line="360" w:lineRule="auto"/>
        <w:ind w:left="368" w:right="162" w:hanging="368"/>
        <w:rPr>
          <w:rFonts w:ascii="Arial" w:eastAsia="Arial" w:hAnsi="Arial"/>
          <w:color w:val="auto"/>
          <w:szCs w:val="20"/>
        </w:rPr>
      </w:pPr>
      <w:r w:rsidRPr="00882A3C">
        <w:rPr>
          <w:rFonts w:ascii="Arial" w:eastAsia="Arial" w:hAnsi="Arial"/>
          <w:color w:val="auto"/>
          <w:szCs w:val="20"/>
        </w:rPr>
        <w:t xml:space="preserve">Warunkiem przyznania grantu jest uzyskanie dofinansowania na </w:t>
      </w:r>
      <w:r w:rsidR="009B0700" w:rsidRPr="00882A3C">
        <w:rPr>
          <w:rFonts w:ascii="Arial" w:eastAsia="Arial" w:hAnsi="Arial"/>
          <w:color w:val="auto"/>
          <w:szCs w:val="20"/>
        </w:rPr>
        <w:t>projekt grantowy</w:t>
      </w:r>
      <w:r w:rsidRPr="00882A3C">
        <w:rPr>
          <w:rFonts w:ascii="Arial" w:eastAsia="Arial" w:hAnsi="Arial"/>
          <w:color w:val="auto"/>
          <w:szCs w:val="20"/>
        </w:rPr>
        <w:t xml:space="preserve"> przez Grantodawcę. </w:t>
      </w:r>
    </w:p>
    <w:p w14:paraId="0A3723CA" w14:textId="77777777" w:rsidR="009D0862" w:rsidRDefault="009D0862" w:rsidP="00E95AA9">
      <w:pPr>
        <w:spacing w:after="0" w:line="360" w:lineRule="auto"/>
        <w:ind w:left="0" w:right="-1" w:firstLine="0"/>
        <w:rPr>
          <w:rFonts w:ascii="Times New Roman" w:eastAsia="Times New Roman" w:hAnsi="Times New Roman"/>
        </w:rPr>
      </w:pPr>
    </w:p>
    <w:p w14:paraId="0064A047" w14:textId="77777777" w:rsidR="009D0862" w:rsidRPr="00FF6FF2" w:rsidRDefault="009D0862" w:rsidP="00915680">
      <w:pPr>
        <w:tabs>
          <w:tab w:val="left" w:pos="8492"/>
        </w:tabs>
        <w:spacing w:after="0" w:line="360" w:lineRule="auto"/>
        <w:ind w:left="8"/>
        <w:jc w:val="center"/>
        <w:rPr>
          <w:rFonts w:ascii="Arial" w:eastAsia="Arial" w:hAnsi="Arial"/>
          <w:b/>
          <w:color w:val="00000A"/>
          <w:szCs w:val="20"/>
        </w:rPr>
      </w:pPr>
      <w:r w:rsidRPr="00FF6FF2">
        <w:rPr>
          <w:rFonts w:ascii="Arial" w:eastAsia="Arial" w:hAnsi="Arial"/>
          <w:b/>
          <w:color w:val="00000A"/>
          <w:szCs w:val="20"/>
        </w:rPr>
        <w:t>§2</w:t>
      </w:r>
    </w:p>
    <w:p w14:paraId="2F65777F" w14:textId="77777777" w:rsidR="009D0862" w:rsidRPr="00312A15" w:rsidRDefault="00312A15" w:rsidP="00915680">
      <w:pPr>
        <w:tabs>
          <w:tab w:val="left" w:pos="8492"/>
        </w:tabs>
        <w:spacing w:after="0" w:line="360" w:lineRule="auto"/>
        <w:jc w:val="center"/>
        <w:rPr>
          <w:rFonts w:ascii="Arial" w:eastAsia="Arial" w:hAnsi="Arial"/>
          <w:b/>
          <w:color w:val="00000A"/>
          <w:szCs w:val="20"/>
        </w:rPr>
      </w:pPr>
      <w:r w:rsidRPr="00312A15">
        <w:rPr>
          <w:rFonts w:ascii="Arial" w:eastAsia="Arial" w:hAnsi="Arial"/>
          <w:b/>
          <w:color w:val="00000A"/>
          <w:szCs w:val="20"/>
        </w:rPr>
        <w:t>Wykaz skrótów i definicji</w:t>
      </w:r>
    </w:p>
    <w:p w14:paraId="62A6035A" w14:textId="77777777" w:rsidR="006E1FB2" w:rsidRPr="00312A15" w:rsidRDefault="009D0862" w:rsidP="00915680">
      <w:pPr>
        <w:tabs>
          <w:tab w:val="left" w:pos="8492"/>
        </w:tabs>
        <w:spacing w:after="0" w:line="360" w:lineRule="auto"/>
        <w:ind w:left="8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Użyte w Regulamini</w:t>
      </w:r>
      <w:r w:rsidR="00FE7DE5">
        <w:rPr>
          <w:rFonts w:ascii="Arial" w:eastAsia="Arial" w:hAnsi="Arial"/>
          <w:color w:val="00000A"/>
          <w:szCs w:val="20"/>
        </w:rPr>
        <w:t>e skróty i definicje oznaczają:</w:t>
      </w:r>
      <w:r w:rsidR="00FE7DE5" w:rsidRPr="006C5167">
        <w:rPr>
          <w:rFonts w:ascii="Arial" w:eastAsia="Arial" w:hAnsi="Arial"/>
          <w:color w:val="00000A"/>
          <w:szCs w:val="20"/>
        </w:rPr>
        <w:t xml:space="preserve"> </w:t>
      </w:r>
      <w:bookmarkStart w:id="0" w:name="page4"/>
      <w:bookmarkEnd w:id="0"/>
    </w:p>
    <w:p w14:paraId="15DB6F1C" w14:textId="77777777" w:rsidR="0036641F" w:rsidRPr="00915680" w:rsidRDefault="009D0862" w:rsidP="00CD77E7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426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Alokacja – kwota środków prz</w:t>
      </w:r>
      <w:r w:rsidR="00ED6996">
        <w:rPr>
          <w:rFonts w:ascii="Arial" w:eastAsia="Arial" w:hAnsi="Arial"/>
          <w:color w:val="00000A"/>
          <w:szCs w:val="20"/>
        </w:rPr>
        <w:t>eznaczonych na G</w:t>
      </w:r>
      <w:r w:rsidR="00631751">
        <w:rPr>
          <w:rFonts w:ascii="Arial" w:eastAsia="Arial" w:hAnsi="Arial"/>
          <w:color w:val="00000A"/>
          <w:szCs w:val="20"/>
        </w:rPr>
        <w:t>rant 1</w:t>
      </w:r>
      <w:r w:rsidR="00ED6996">
        <w:rPr>
          <w:rFonts w:ascii="Arial" w:eastAsia="Arial" w:hAnsi="Arial"/>
          <w:color w:val="00000A"/>
          <w:szCs w:val="20"/>
        </w:rPr>
        <w:t xml:space="preserve"> w ramach P</w:t>
      </w:r>
      <w:r w:rsidR="00056521">
        <w:rPr>
          <w:rFonts w:ascii="Arial" w:eastAsia="Arial" w:hAnsi="Arial"/>
          <w:color w:val="00000A"/>
          <w:szCs w:val="20"/>
        </w:rPr>
        <w:t>rojektu g</w:t>
      </w:r>
      <w:r w:rsidRPr="0036641F">
        <w:rPr>
          <w:rFonts w:ascii="Arial" w:eastAsia="Arial" w:hAnsi="Arial"/>
          <w:color w:val="00000A"/>
          <w:szCs w:val="20"/>
        </w:rPr>
        <w:t>rantowego.</w:t>
      </w:r>
    </w:p>
    <w:p w14:paraId="1E424FBA" w14:textId="77777777" w:rsidR="0036641F" w:rsidRPr="00915680" w:rsidRDefault="001D3DD7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lastRenderedPageBreak/>
        <w:t>EFS</w:t>
      </w:r>
      <w:r w:rsidR="009D0862" w:rsidRPr="0036641F">
        <w:rPr>
          <w:rFonts w:ascii="Arial" w:eastAsia="Arial" w:hAnsi="Arial"/>
          <w:color w:val="00000A"/>
          <w:szCs w:val="20"/>
        </w:rPr>
        <w:t xml:space="preserve"> </w:t>
      </w:r>
      <w:r w:rsidR="009D0862" w:rsidRPr="006C5167">
        <w:rPr>
          <w:rFonts w:ascii="Arial" w:eastAsia="Arial" w:hAnsi="Arial"/>
          <w:color w:val="00000A"/>
          <w:szCs w:val="20"/>
        </w:rPr>
        <w:t xml:space="preserve">– Europejski Fundusz </w:t>
      </w:r>
      <w:r>
        <w:rPr>
          <w:rFonts w:ascii="Arial" w:eastAsia="Arial" w:hAnsi="Arial"/>
          <w:color w:val="00000A"/>
          <w:szCs w:val="20"/>
        </w:rPr>
        <w:t>Społeczny</w:t>
      </w:r>
      <w:r w:rsidR="009D0862" w:rsidRPr="006C5167">
        <w:rPr>
          <w:rFonts w:ascii="Arial" w:eastAsia="Arial" w:hAnsi="Arial"/>
          <w:color w:val="00000A"/>
          <w:szCs w:val="20"/>
        </w:rPr>
        <w:t>.</w:t>
      </w:r>
    </w:p>
    <w:p w14:paraId="70F96224" w14:textId="77777777" w:rsidR="0036641F" w:rsidRPr="00915680" w:rsidRDefault="00670D2F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 xml:space="preserve">IZ </w:t>
      </w:r>
      <w:r w:rsidRPr="006C5167">
        <w:rPr>
          <w:rFonts w:ascii="Arial" w:eastAsia="Arial" w:hAnsi="Arial"/>
          <w:color w:val="00000A"/>
          <w:szCs w:val="20"/>
        </w:rPr>
        <w:t xml:space="preserve">– Instytucja Zarządzająca Regionalnym Programem Operacyjnym Województwa </w:t>
      </w:r>
      <w:r>
        <w:rPr>
          <w:rFonts w:ascii="Arial" w:eastAsia="Arial" w:hAnsi="Arial"/>
          <w:color w:val="00000A"/>
          <w:szCs w:val="20"/>
        </w:rPr>
        <w:t>M</w:t>
      </w:r>
      <w:r w:rsidRPr="006C5167">
        <w:rPr>
          <w:rFonts w:ascii="Arial" w:eastAsia="Arial" w:hAnsi="Arial"/>
          <w:color w:val="00000A"/>
          <w:szCs w:val="20"/>
        </w:rPr>
        <w:t>ałopolskiego na lata 2014-2020, czyli Zarząd Województwa Małopolskiego</w:t>
      </w:r>
      <w:r w:rsidR="00ED6996">
        <w:rPr>
          <w:rFonts w:ascii="Arial" w:eastAsia="Arial" w:hAnsi="Arial"/>
          <w:color w:val="00000A"/>
          <w:szCs w:val="20"/>
        </w:rPr>
        <w:t>,</w:t>
      </w:r>
      <w:r w:rsidRPr="006C5167">
        <w:rPr>
          <w:rFonts w:ascii="Arial" w:eastAsia="Arial" w:hAnsi="Arial"/>
          <w:color w:val="00000A"/>
          <w:szCs w:val="20"/>
        </w:rPr>
        <w:t xml:space="preserve"> </w:t>
      </w:r>
      <w:r w:rsidR="00ED6996">
        <w:rPr>
          <w:rFonts w:ascii="Arial" w:eastAsia="Arial" w:hAnsi="Arial"/>
          <w:color w:val="00000A"/>
          <w:szCs w:val="20"/>
        </w:rPr>
        <w:t xml:space="preserve">zwany </w:t>
      </w:r>
      <w:r w:rsidRPr="006C5167">
        <w:rPr>
          <w:rFonts w:ascii="Arial" w:eastAsia="Arial" w:hAnsi="Arial"/>
          <w:color w:val="00000A"/>
          <w:szCs w:val="20"/>
        </w:rPr>
        <w:t>dalej ZWM.</w:t>
      </w:r>
    </w:p>
    <w:p w14:paraId="2A36FB89" w14:textId="77777777" w:rsidR="000D1122" w:rsidRDefault="000D1122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Forma elektroniczna</w:t>
      </w:r>
      <w:r w:rsidR="00ED6996">
        <w:rPr>
          <w:rFonts w:ascii="Arial" w:eastAsia="Arial" w:hAnsi="Arial"/>
          <w:color w:val="00000A"/>
          <w:szCs w:val="20"/>
        </w:rPr>
        <w:t xml:space="preserve"> </w:t>
      </w:r>
      <w:r w:rsidR="00ED6996" w:rsidRPr="0036641F">
        <w:rPr>
          <w:rFonts w:ascii="Arial" w:eastAsia="Arial" w:hAnsi="Arial"/>
          <w:color w:val="00000A"/>
          <w:szCs w:val="20"/>
        </w:rPr>
        <w:t>–</w:t>
      </w:r>
      <w:r w:rsidR="00ED6996">
        <w:rPr>
          <w:rFonts w:ascii="Arial" w:eastAsia="Arial" w:hAnsi="Arial"/>
          <w:color w:val="00000A"/>
          <w:szCs w:val="20"/>
        </w:rPr>
        <w:t xml:space="preserve"> forma e-maila nie</w:t>
      </w:r>
      <w:r>
        <w:rPr>
          <w:rFonts w:ascii="Arial" w:eastAsia="Arial" w:hAnsi="Arial"/>
          <w:color w:val="00000A"/>
          <w:szCs w:val="20"/>
        </w:rPr>
        <w:t xml:space="preserve">opatrzona </w:t>
      </w:r>
      <w:r w:rsidR="00CB13EC">
        <w:rPr>
          <w:rFonts w:ascii="Arial" w:eastAsia="Arial" w:hAnsi="Arial"/>
          <w:color w:val="00000A"/>
          <w:szCs w:val="20"/>
        </w:rPr>
        <w:t>kwalifikowanym</w:t>
      </w:r>
      <w:r>
        <w:rPr>
          <w:rFonts w:ascii="Arial" w:eastAsia="Arial" w:hAnsi="Arial"/>
          <w:color w:val="00000A"/>
          <w:szCs w:val="20"/>
        </w:rPr>
        <w:t xml:space="preserve"> podpisem elektronicznym</w:t>
      </w:r>
      <w:r w:rsidR="00ED6996">
        <w:rPr>
          <w:rFonts w:ascii="Arial" w:eastAsia="Arial" w:hAnsi="Arial"/>
          <w:color w:val="00000A"/>
          <w:szCs w:val="20"/>
        </w:rPr>
        <w:t>.</w:t>
      </w:r>
      <w:r>
        <w:rPr>
          <w:rFonts w:ascii="Arial" w:eastAsia="Arial" w:hAnsi="Arial"/>
          <w:color w:val="00000A"/>
          <w:szCs w:val="20"/>
        </w:rPr>
        <w:t xml:space="preserve"> </w:t>
      </w:r>
    </w:p>
    <w:p w14:paraId="1A5C855F" w14:textId="77777777" w:rsidR="009D0862" w:rsidRPr="00915680" w:rsidRDefault="009D0862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Grant</w:t>
      </w:r>
      <w:r w:rsidRPr="009A6D49">
        <w:rPr>
          <w:rFonts w:ascii="Arial" w:eastAsia="Arial" w:hAnsi="Arial"/>
          <w:color w:val="00000A"/>
          <w:szCs w:val="20"/>
        </w:rPr>
        <w:t xml:space="preserve"> – środki</w:t>
      </w:r>
      <w:r w:rsidR="00ED6996">
        <w:rPr>
          <w:rFonts w:ascii="Arial" w:eastAsia="Arial" w:hAnsi="Arial"/>
          <w:color w:val="00000A"/>
          <w:szCs w:val="20"/>
        </w:rPr>
        <w:t xml:space="preserve"> finansowe </w:t>
      </w:r>
      <w:r w:rsidRPr="009A6D49">
        <w:rPr>
          <w:rFonts w:ascii="Arial" w:eastAsia="Arial" w:hAnsi="Arial"/>
          <w:color w:val="00000A"/>
          <w:szCs w:val="20"/>
        </w:rPr>
        <w:t>Regionalnego Programu Operacyjnego Województwa Małopolskiego 2014-</w:t>
      </w:r>
      <w:r w:rsidR="009A6D49" w:rsidRPr="009A6D49">
        <w:rPr>
          <w:rFonts w:ascii="Arial" w:eastAsia="Arial" w:hAnsi="Arial"/>
          <w:color w:val="00000A"/>
          <w:szCs w:val="20"/>
        </w:rPr>
        <w:t xml:space="preserve"> </w:t>
      </w:r>
      <w:r w:rsidR="00B15CD7">
        <w:rPr>
          <w:rFonts w:ascii="Arial" w:eastAsia="Arial" w:hAnsi="Arial"/>
          <w:color w:val="00000A"/>
          <w:szCs w:val="20"/>
        </w:rPr>
        <w:t>2020, które G</w:t>
      </w:r>
      <w:r w:rsidRPr="009A6D49">
        <w:rPr>
          <w:rFonts w:ascii="Arial" w:eastAsia="Arial" w:hAnsi="Arial"/>
          <w:color w:val="00000A"/>
          <w:szCs w:val="20"/>
        </w:rPr>
        <w:t>rantodawca na podst</w:t>
      </w:r>
      <w:r w:rsidR="00B15CD7">
        <w:rPr>
          <w:rFonts w:ascii="Arial" w:eastAsia="Arial" w:hAnsi="Arial"/>
          <w:color w:val="00000A"/>
          <w:szCs w:val="20"/>
        </w:rPr>
        <w:t>awie umowy grantowej powierzył G</w:t>
      </w:r>
      <w:r w:rsidRPr="009A6D49">
        <w:rPr>
          <w:rFonts w:ascii="Arial" w:eastAsia="Arial" w:hAnsi="Arial"/>
          <w:color w:val="00000A"/>
          <w:szCs w:val="20"/>
        </w:rPr>
        <w:t xml:space="preserve">rantobiorcy na realizację </w:t>
      </w:r>
      <w:r w:rsidR="00ED6996">
        <w:rPr>
          <w:rFonts w:ascii="Arial" w:eastAsia="Arial" w:hAnsi="Arial"/>
          <w:color w:val="00000A"/>
          <w:szCs w:val="20"/>
        </w:rPr>
        <w:t>Z</w:t>
      </w:r>
      <w:r w:rsidR="008D3C98">
        <w:rPr>
          <w:rFonts w:ascii="Arial" w:eastAsia="Arial" w:hAnsi="Arial"/>
          <w:color w:val="00000A"/>
          <w:szCs w:val="20"/>
        </w:rPr>
        <w:t>adania grantowego</w:t>
      </w:r>
      <w:r w:rsidRPr="009A6D49">
        <w:rPr>
          <w:rFonts w:ascii="Arial" w:eastAsia="Arial" w:hAnsi="Arial"/>
          <w:color w:val="00000A"/>
          <w:szCs w:val="20"/>
        </w:rPr>
        <w:t>.</w:t>
      </w:r>
    </w:p>
    <w:p w14:paraId="6A7555BE" w14:textId="77777777" w:rsidR="009D0862" w:rsidRPr="00915680" w:rsidRDefault="007E12C5" w:rsidP="00E95AA9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Grantobiorca –</w:t>
      </w:r>
      <w:r>
        <w:rPr>
          <w:rFonts w:ascii="Arial" w:eastAsia="Arial" w:hAnsi="Arial"/>
          <w:color w:val="00000A"/>
          <w:szCs w:val="20"/>
        </w:rPr>
        <w:t xml:space="preserve">  </w:t>
      </w:r>
      <w:r w:rsidR="00065656" w:rsidRPr="00065656">
        <w:rPr>
          <w:rFonts w:ascii="Arial" w:eastAsia="Arial" w:hAnsi="Arial"/>
          <w:color w:val="00000A"/>
          <w:szCs w:val="20"/>
        </w:rPr>
        <w:t>organ prowadzący publiczne i niepubliczne szkoły podstawowe, ponadpodstawowe oraz placówki systemu oświaty prowadzące kształcenie ogólne</w:t>
      </w:r>
      <w:r w:rsidR="00ED6996">
        <w:rPr>
          <w:rFonts w:ascii="Arial" w:eastAsia="Arial" w:hAnsi="Arial"/>
          <w:color w:val="00000A"/>
          <w:szCs w:val="20"/>
        </w:rPr>
        <w:t xml:space="preserve"> (z wyłączeniem szkół zawodowych)</w:t>
      </w:r>
      <w:r w:rsidR="00065656" w:rsidRPr="00065656">
        <w:rPr>
          <w:rFonts w:ascii="Arial" w:eastAsia="Arial" w:hAnsi="Arial"/>
          <w:color w:val="00000A"/>
          <w:szCs w:val="20"/>
        </w:rPr>
        <w:t xml:space="preserve"> z te</w:t>
      </w:r>
      <w:r w:rsidR="00DF1F94">
        <w:rPr>
          <w:rFonts w:ascii="Arial" w:eastAsia="Arial" w:hAnsi="Arial"/>
          <w:color w:val="00000A"/>
          <w:szCs w:val="20"/>
        </w:rPr>
        <w:t xml:space="preserve">renu Województwa Małopolskiego </w:t>
      </w:r>
      <w:r>
        <w:rPr>
          <w:rFonts w:ascii="Arial" w:eastAsia="Arial" w:hAnsi="Arial"/>
          <w:color w:val="00000A"/>
          <w:szCs w:val="20"/>
        </w:rPr>
        <w:t xml:space="preserve">uprawniony do udziału w konkursie, wybrany w </w:t>
      </w:r>
      <w:r w:rsidR="00D20811">
        <w:rPr>
          <w:rFonts w:ascii="Arial" w:eastAsia="Arial" w:hAnsi="Arial"/>
          <w:color w:val="00000A"/>
          <w:szCs w:val="20"/>
        </w:rPr>
        <w:t>procesie otwartego naboru</w:t>
      </w:r>
      <w:r>
        <w:rPr>
          <w:rFonts w:ascii="Arial" w:eastAsia="Arial" w:hAnsi="Arial"/>
          <w:color w:val="00000A"/>
          <w:szCs w:val="20"/>
        </w:rPr>
        <w:t xml:space="preserve"> ogłoszonego przez </w:t>
      </w:r>
      <w:r w:rsidR="00B15CD7">
        <w:rPr>
          <w:rFonts w:ascii="Arial" w:eastAsia="Arial" w:hAnsi="Arial"/>
          <w:color w:val="00000A"/>
          <w:szCs w:val="20"/>
        </w:rPr>
        <w:t>G</w:t>
      </w:r>
      <w:r>
        <w:rPr>
          <w:rFonts w:ascii="Arial" w:eastAsia="Arial" w:hAnsi="Arial"/>
          <w:color w:val="00000A"/>
          <w:szCs w:val="20"/>
        </w:rPr>
        <w:t xml:space="preserve">rantodawcę, który realizuje </w:t>
      </w:r>
      <w:r w:rsidR="000B3EC7" w:rsidRPr="00E95AA9">
        <w:rPr>
          <w:rFonts w:ascii="Arial" w:eastAsia="Arial" w:hAnsi="Arial"/>
          <w:color w:val="auto"/>
          <w:szCs w:val="20"/>
        </w:rPr>
        <w:t>zadanie</w:t>
      </w:r>
      <w:r w:rsidR="00CE5C1B" w:rsidRPr="00E95AA9">
        <w:rPr>
          <w:rFonts w:ascii="Arial" w:eastAsia="Arial" w:hAnsi="Arial"/>
          <w:color w:val="auto"/>
          <w:szCs w:val="20"/>
        </w:rPr>
        <w:t xml:space="preserve"> g</w:t>
      </w:r>
      <w:r w:rsidR="000B3EC7" w:rsidRPr="00E95AA9">
        <w:rPr>
          <w:rFonts w:ascii="Arial" w:eastAsia="Arial" w:hAnsi="Arial"/>
          <w:color w:val="auto"/>
          <w:szCs w:val="20"/>
        </w:rPr>
        <w:t>rantowe</w:t>
      </w:r>
      <w:r w:rsidRPr="00E95AA9">
        <w:rPr>
          <w:rFonts w:ascii="Arial" w:eastAsia="Arial" w:hAnsi="Arial"/>
          <w:color w:val="auto"/>
          <w:szCs w:val="20"/>
        </w:rPr>
        <w:t xml:space="preserve"> </w:t>
      </w:r>
      <w:r w:rsidR="00234A96">
        <w:rPr>
          <w:rFonts w:ascii="Arial" w:eastAsia="Arial" w:hAnsi="Arial"/>
          <w:color w:val="00000A"/>
          <w:szCs w:val="20"/>
        </w:rPr>
        <w:t>na podstawie U</w:t>
      </w:r>
      <w:r>
        <w:rPr>
          <w:rFonts w:ascii="Arial" w:eastAsia="Arial" w:hAnsi="Arial"/>
          <w:color w:val="00000A"/>
          <w:szCs w:val="20"/>
        </w:rPr>
        <w:t xml:space="preserve">mowy o powierzenie </w:t>
      </w:r>
      <w:r w:rsidR="00B15CD7">
        <w:rPr>
          <w:rFonts w:ascii="Arial" w:eastAsia="Arial" w:hAnsi="Arial"/>
          <w:color w:val="00000A"/>
          <w:szCs w:val="20"/>
        </w:rPr>
        <w:t>grantu.</w:t>
      </w:r>
    </w:p>
    <w:p w14:paraId="326737C3" w14:textId="77777777" w:rsidR="00B15CD7" w:rsidRDefault="009D0862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Grantodawca</w:t>
      </w:r>
      <w:r w:rsidRPr="006C5167">
        <w:rPr>
          <w:rFonts w:ascii="Arial" w:eastAsia="Arial" w:hAnsi="Arial"/>
          <w:color w:val="00000A"/>
          <w:szCs w:val="20"/>
        </w:rPr>
        <w:t xml:space="preserve"> – Województwo Małopolskie </w:t>
      </w:r>
      <w:r w:rsidR="00B15CD7">
        <w:rPr>
          <w:rFonts w:ascii="Arial" w:eastAsia="Arial" w:hAnsi="Arial"/>
          <w:color w:val="00000A"/>
          <w:szCs w:val="20"/>
        </w:rPr>
        <w:t>–</w:t>
      </w:r>
      <w:r w:rsidRPr="006C5167">
        <w:rPr>
          <w:rFonts w:ascii="Arial" w:eastAsia="Arial" w:hAnsi="Arial"/>
          <w:color w:val="00000A"/>
          <w:szCs w:val="20"/>
        </w:rPr>
        <w:t xml:space="preserve"> </w:t>
      </w:r>
      <w:r w:rsidR="00B15CD7">
        <w:rPr>
          <w:rFonts w:ascii="Arial" w:eastAsia="Arial" w:hAnsi="Arial"/>
          <w:color w:val="00000A"/>
          <w:szCs w:val="20"/>
        </w:rPr>
        <w:t>Departament Edukacji</w:t>
      </w:r>
      <w:r w:rsidR="00056521">
        <w:rPr>
          <w:rFonts w:ascii="Arial" w:eastAsia="Arial" w:hAnsi="Arial"/>
          <w:color w:val="00000A"/>
          <w:szCs w:val="20"/>
        </w:rPr>
        <w:t xml:space="preserve"> Urzędu Marszałkows</w:t>
      </w:r>
      <w:r w:rsidR="009B57CB">
        <w:rPr>
          <w:rFonts w:ascii="Arial" w:eastAsia="Arial" w:hAnsi="Arial"/>
          <w:color w:val="00000A"/>
          <w:szCs w:val="20"/>
        </w:rPr>
        <w:t xml:space="preserve">kiego Województwa Małopolskiego, zwanego </w:t>
      </w:r>
      <w:r w:rsidR="00056521">
        <w:rPr>
          <w:rFonts w:ascii="Arial" w:eastAsia="Arial" w:hAnsi="Arial"/>
          <w:color w:val="00000A"/>
          <w:szCs w:val="20"/>
        </w:rPr>
        <w:t>dalej UMWM</w:t>
      </w:r>
      <w:r w:rsidRPr="006C5167">
        <w:rPr>
          <w:rFonts w:ascii="Arial" w:eastAsia="Arial" w:hAnsi="Arial"/>
          <w:color w:val="00000A"/>
          <w:szCs w:val="20"/>
        </w:rPr>
        <w:t>.</w:t>
      </w:r>
    </w:p>
    <w:p w14:paraId="3CD2F03C" w14:textId="77777777" w:rsidR="001D4BEA" w:rsidRPr="00915680" w:rsidRDefault="00B15CD7" w:rsidP="00CD77E7">
      <w:pPr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Konkurs grantowy</w:t>
      </w:r>
      <w:r w:rsidR="009B57CB">
        <w:rPr>
          <w:rFonts w:ascii="Arial" w:eastAsia="Arial" w:hAnsi="Arial"/>
          <w:color w:val="00000A"/>
          <w:szCs w:val="20"/>
        </w:rPr>
        <w:t xml:space="preserve"> </w:t>
      </w:r>
      <w:r w:rsidR="00477A38">
        <w:rPr>
          <w:rFonts w:ascii="Arial" w:eastAsia="Arial" w:hAnsi="Arial"/>
          <w:color w:val="00000A"/>
          <w:szCs w:val="20"/>
        </w:rPr>
        <w:t>-</w:t>
      </w:r>
      <w:r w:rsidR="009B57CB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 xml:space="preserve">nabór prowadzony przez </w:t>
      </w:r>
      <w:r w:rsidRPr="006C5167">
        <w:rPr>
          <w:rFonts w:ascii="Arial" w:eastAsia="Arial" w:hAnsi="Arial"/>
          <w:color w:val="00000A"/>
          <w:szCs w:val="20"/>
        </w:rPr>
        <w:t xml:space="preserve">Województwo Małopolskie </w:t>
      </w:r>
      <w:r>
        <w:rPr>
          <w:rFonts w:ascii="Arial" w:eastAsia="Arial" w:hAnsi="Arial"/>
          <w:color w:val="00000A"/>
          <w:szCs w:val="20"/>
        </w:rPr>
        <w:t>–</w:t>
      </w:r>
      <w:r w:rsidRPr="006C5167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 xml:space="preserve">Departament Edukacji </w:t>
      </w:r>
      <w:r w:rsidR="00056521">
        <w:rPr>
          <w:rFonts w:ascii="Arial" w:eastAsia="Arial" w:hAnsi="Arial"/>
          <w:color w:val="00000A"/>
          <w:szCs w:val="20"/>
        </w:rPr>
        <w:t xml:space="preserve">UMWM </w:t>
      </w:r>
      <w:r>
        <w:rPr>
          <w:rFonts w:ascii="Arial" w:eastAsia="Arial" w:hAnsi="Arial"/>
          <w:color w:val="00000A"/>
          <w:szCs w:val="20"/>
        </w:rPr>
        <w:t xml:space="preserve">w celu </w:t>
      </w:r>
      <w:r w:rsidR="00670D2F">
        <w:rPr>
          <w:rFonts w:ascii="Arial" w:eastAsia="Arial" w:hAnsi="Arial"/>
          <w:color w:val="00000A"/>
          <w:szCs w:val="20"/>
        </w:rPr>
        <w:t>wyłonienia Grantobiorców</w:t>
      </w:r>
      <w:r w:rsidR="009B57CB">
        <w:rPr>
          <w:rFonts w:ascii="Arial" w:eastAsia="Arial" w:hAnsi="Arial"/>
          <w:color w:val="00000A"/>
          <w:szCs w:val="20"/>
        </w:rPr>
        <w:t xml:space="preserve"> w ramach Projektu grantowego</w:t>
      </w:r>
      <w:r w:rsidR="001D4BEA">
        <w:rPr>
          <w:rFonts w:ascii="Arial" w:eastAsia="Arial" w:hAnsi="Arial"/>
          <w:color w:val="00000A"/>
          <w:szCs w:val="20"/>
        </w:rPr>
        <w:t>.</w:t>
      </w:r>
    </w:p>
    <w:p w14:paraId="0356F0B6" w14:textId="77777777" w:rsidR="00AA2068" w:rsidRPr="00AA2068" w:rsidRDefault="00670D2F" w:rsidP="00AA2068">
      <w:pPr>
        <w:pStyle w:val="Akapitzlist"/>
        <w:numPr>
          <w:ilvl w:val="0"/>
          <w:numId w:val="17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36641F">
        <w:rPr>
          <w:rFonts w:ascii="Arial" w:eastAsia="Arial" w:hAnsi="Arial"/>
          <w:color w:val="00000A"/>
          <w:szCs w:val="20"/>
        </w:rPr>
        <w:t>Regulamin</w:t>
      </w:r>
      <w:r w:rsidRPr="00670D2F">
        <w:rPr>
          <w:rFonts w:ascii="Arial" w:eastAsia="Arial" w:hAnsi="Arial"/>
          <w:color w:val="00000A"/>
          <w:szCs w:val="20"/>
        </w:rPr>
        <w:t xml:space="preserve"> </w:t>
      </w:r>
      <w:r w:rsidR="00C0064F">
        <w:rPr>
          <w:rFonts w:ascii="Arial" w:eastAsia="Arial" w:hAnsi="Arial"/>
          <w:color w:val="00000A"/>
          <w:szCs w:val="20"/>
        </w:rPr>
        <w:t>-</w:t>
      </w:r>
      <w:r w:rsidR="00C607A7">
        <w:rPr>
          <w:rFonts w:ascii="Arial" w:eastAsia="Arial" w:hAnsi="Arial"/>
          <w:color w:val="00000A"/>
          <w:szCs w:val="20"/>
        </w:rPr>
        <w:t xml:space="preserve"> </w:t>
      </w:r>
      <w:r w:rsidR="001D4BEA">
        <w:rPr>
          <w:rFonts w:ascii="Arial" w:eastAsia="Arial" w:hAnsi="Arial"/>
          <w:color w:val="00000A"/>
          <w:szCs w:val="20"/>
        </w:rPr>
        <w:t>niniejszy Regulamin.</w:t>
      </w:r>
      <w:r w:rsidRPr="00670D2F">
        <w:rPr>
          <w:rFonts w:ascii="Arial" w:eastAsia="Arial" w:hAnsi="Arial"/>
          <w:color w:val="00000A"/>
          <w:szCs w:val="20"/>
        </w:rPr>
        <w:t xml:space="preserve"> </w:t>
      </w:r>
    </w:p>
    <w:p w14:paraId="395D3176" w14:textId="74E7D133" w:rsidR="00AA2068" w:rsidRPr="00AA2068" w:rsidRDefault="00BF34FC" w:rsidP="00AA2068">
      <w:pPr>
        <w:pStyle w:val="Akapitzlist"/>
        <w:numPr>
          <w:ilvl w:val="0"/>
          <w:numId w:val="17"/>
        </w:numPr>
        <w:suppressAutoHyphens/>
        <w:spacing w:after="0" w:line="360" w:lineRule="auto"/>
        <w:ind w:right="0"/>
        <w:rPr>
          <w:rFonts w:ascii="Arial" w:eastAsia="Arial" w:hAnsi="Arial"/>
          <w:color w:val="00000A"/>
          <w:szCs w:val="20"/>
        </w:rPr>
      </w:pPr>
      <w:r w:rsidRPr="00915680">
        <w:rPr>
          <w:rFonts w:ascii="Arial" w:eastAsia="Arial" w:hAnsi="Arial"/>
          <w:color w:val="00000A"/>
          <w:szCs w:val="20"/>
        </w:rPr>
        <w:t>Projekt grantowy</w:t>
      </w:r>
      <w:r w:rsidR="00477A38" w:rsidRPr="00915680">
        <w:rPr>
          <w:rFonts w:ascii="Arial" w:eastAsia="Arial" w:hAnsi="Arial"/>
          <w:color w:val="00000A"/>
          <w:szCs w:val="20"/>
        </w:rPr>
        <w:t xml:space="preserve"> </w:t>
      </w:r>
      <w:r w:rsidR="00915680" w:rsidRPr="00915680">
        <w:rPr>
          <w:rFonts w:ascii="Arial" w:eastAsia="Arial" w:hAnsi="Arial"/>
          <w:color w:val="00000A"/>
          <w:szCs w:val="20"/>
        </w:rPr>
        <w:t xml:space="preserve">- projekt, o którym mowa w art. 35 ustawy z dnia 11 lipca 2014 r. o zasadach realizacji programów w zakresie polityki spójności finansowanych w perspektywie finansowej 2014-2020 pn.  </w:t>
      </w:r>
      <w:r w:rsidR="00915680">
        <w:rPr>
          <w:rFonts w:ascii="Arial" w:eastAsia="Arial" w:hAnsi="Arial"/>
          <w:color w:val="00000A"/>
          <w:szCs w:val="20"/>
        </w:rPr>
        <w:t>„</w:t>
      </w:r>
      <w:r w:rsidR="00915680" w:rsidRPr="00915680">
        <w:rPr>
          <w:rFonts w:ascii="Arial" w:eastAsia="Arial" w:hAnsi="Arial"/>
          <w:color w:val="00000A"/>
          <w:szCs w:val="20"/>
        </w:rPr>
        <w:t xml:space="preserve">Małopolska Tarcza Antykryzysowa - Pakiet </w:t>
      </w:r>
      <w:r w:rsidR="00915680">
        <w:rPr>
          <w:rFonts w:ascii="Arial" w:eastAsia="Arial" w:hAnsi="Arial"/>
          <w:color w:val="00000A"/>
          <w:szCs w:val="20"/>
        </w:rPr>
        <w:t>Edukacyjny. Cyfryzacja Szkół i placówek oświatowych”</w:t>
      </w:r>
      <w:r w:rsidR="009B57CB">
        <w:rPr>
          <w:rFonts w:ascii="Arial" w:eastAsia="Arial" w:hAnsi="Arial"/>
          <w:color w:val="00000A"/>
          <w:szCs w:val="20"/>
        </w:rPr>
        <w:t xml:space="preserve"> realizowany </w:t>
      </w:r>
      <w:r w:rsidR="00EA2C43" w:rsidRPr="00004D57">
        <w:rPr>
          <w:rFonts w:ascii="Arial" w:eastAsia="Arial" w:hAnsi="Arial"/>
          <w:color w:val="00000A"/>
          <w:szCs w:val="20"/>
        </w:rPr>
        <w:t xml:space="preserve">w okresie </w:t>
      </w:r>
      <w:r w:rsidR="009B57CB">
        <w:rPr>
          <w:rFonts w:ascii="Arial" w:eastAsia="Arial" w:hAnsi="Arial"/>
          <w:color w:val="00000A"/>
          <w:szCs w:val="20"/>
        </w:rPr>
        <w:t xml:space="preserve">od </w:t>
      </w:r>
      <w:r w:rsidR="00EA2C43" w:rsidRPr="00004D57">
        <w:rPr>
          <w:rFonts w:ascii="Arial" w:eastAsia="Arial" w:hAnsi="Arial"/>
          <w:color w:val="00000A"/>
          <w:szCs w:val="20"/>
        </w:rPr>
        <w:t xml:space="preserve">października </w:t>
      </w:r>
      <w:r w:rsidR="00915680" w:rsidRPr="00004D57">
        <w:rPr>
          <w:rFonts w:ascii="Arial" w:eastAsia="Arial" w:hAnsi="Arial"/>
          <w:color w:val="00000A"/>
          <w:szCs w:val="20"/>
        </w:rPr>
        <w:t xml:space="preserve">2020 </w:t>
      </w:r>
      <w:r w:rsidR="009B57CB">
        <w:rPr>
          <w:rFonts w:ascii="Arial" w:eastAsia="Arial" w:hAnsi="Arial"/>
          <w:color w:val="00000A"/>
          <w:szCs w:val="20"/>
        </w:rPr>
        <w:t>do</w:t>
      </w:r>
      <w:r w:rsidR="00915680" w:rsidRPr="00004D57">
        <w:rPr>
          <w:rFonts w:ascii="Arial" w:eastAsia="Arial" w:hAnsi="Arial"/>
          <w:color w:val="00000A"/>
          <w:szCs w:val="20"/>
        </w:rPr>
        <w:t xml:space="preserve"> </w:t>
      </w:r>
      <w:r w:rsidR="00EA2C43" w:rsidRPr="00004D57">
        <w:rPr>
          <w:rFonts w:ascii="Arial" w:eastAsia="Arial" w:hAnsi="Arial"/>
          <w:color w:val="00000A"/>
          <w:szCs w:val="20"/>
        </w:rPr>
        <w:t>czerw</w:t>
      </w:r>
      <w:r w:rsidR="009B57CB">
        <w:rPr>
          <w:rFonts w:ascii="Arial" w:eastAsia="Arial" w:hAnsi="Arial"/>
          <w:color w:val="00000A"/>
          <w:szCs w:val="20"/>
        </w:rPr>
        <w:t>ca</w:t>
      </w:r>
      <w:r w:rsidR="00EA2C43" w:rsidRPr="00004D57">
        <w:rPr>
          <w:rFonts w:ascii="Arial" w:eastAsia="Arial" w:hAnsi="Arial"/>
          <w:color w:val="00000A"/>
          <w:szCs w:val="20"/>
        </w:rPr>
        <w:t xml:space="preserve"> </w:t>
      </w:r>
      <w:r w:rsidR="00EA2C43" w:rsidRPr="00004D57">
        <w:rPr>
          <w:rFonts w:ascii="Arial" w:eastAsia="Arial" w:hAnsi="Arial"/>
          <w:color w:val="auto"/>
          <w:szCs w:val="20"/>
        </w:rPr>
        <w:t>2022</w:t>
      </w:r>
      <w:r w:rsidR="00915680" w:rsidRPr="00004D57">
        <w:rPr>
          <w:rFonts w:ascii="Arial" w:eastAsia="Arial" w:hAnsi="Arial"/>
          <w:color w:val="auto"/>
          <w:szCs w:val="20"/>
        </w:rPr>
        <w:t xml:space="preserve"> r. </w:t>
      </w:r>
      <w:r w:rsidR="00915680" w:rsidRPr="00915680">
        <w:rPr>
          <w:rFonts w:ascii="Arial" w:eastAsia="Arial" w:hAnsi="Arial"/>
          <w:color w:val="00000A"/>
          <w:szCs w:val="20"/>
        </w:rPr>
        <w:t xml:space="preserve">przez Województwo Małopolskie </w:t>
      </w:r>
      <w:r w:rsidR="00915680">
        <w:rPr>
          <w:rFonts w:ascii="Arial" w:eastAsia="Arial" w:hAnsi="Arial"/>
          <w:color w:val="00000A"/>
          <w:szCs w:val="20"/>
        </w:rPr>
        <w:t>–</w:t>
      </w:r>
      <w:r w:rsidR="00915680" w:rsidRPr="00915680">
        <w:rPr>
          <w:rFonts w:ascii="Arial" w:eastAsia="Arial" w:hAnsi="Arial"/>
          <w:color w:val="00000A"/>
          <w:szCs w:val="20"/>
        </w:rPr>
        <w:t xml:space="preserve"> </w:t>
      </w:r>
      <w:r w:rsidR="00915680">
        <w:rPr>
          <w:rFonts w:ascii="Arial" w:eastAsia="Arial" w:hAnsi="Arial"/>
          <w:color w:val="00000A"/>
          <w:szCs w:val="20"/>
        </w:rPr>
        <w:t xml:space="preserve">Departament Edukacji </w:t>
      </w:r>
      <w:r w:rsidR="00056521">
        <w:rPr>
          <w:rFonts w:ascii="Arial" w:eastAsia="Arial" w:hAnsi="Arial"/>
          <w:color w:val="00000A"/>
          <w:szCs w:val="20"/>
        </w:rPr>
        <w:t>UMWM</w:t>
      </w:r>
      <w:r w:rsidR="00915680">
        <w:rPr>
          <w:rFonts w:ascii="Arial" w:eastAsia="Arial" w:hAnsi="Arial"/>
          <w:color w:val="00000A"/>
          <w:szCs w:val="20"/>
        </w:rPr>
        <w:t xml:space="preserve">, </w:t>
      </w:r>
      <w:r w:rsidR="00915680" w:rsidRPr="00915680">
        <w:rPr>
          <w:rFonts w:ascii="Arial" w:eastAsia="Arial" w:hAnsi="Arial"/>
          <w:color w:val="00000A"/>
          <w:szCs w:val="20"/>
        </w:rPr>
        <w:t>współfinansowany ze środków Europejskiego Funduszu Społecznego w ramach Regionalnego Programu Operacyjnego Województwa Małopolskiego na lata 2014 – 2020,</w:t>
      </w:r>
      <w:r w:rsidR="00AA2068">
        <w:rPr>
          <w:rFonts w:ascii="Arial" w:eastAsia="Arial" w:hAnsi="Arial"/>
          <w:color w:val="00000A"/>
          <w:szCs w:val="20"/>
        </w:rPr>
        <w:t xml:space="preserve"> </w:t>
      </w:r>
      <w:r w:rsidR="009B57CB">
        <w:rPr>
          <w:rFonts w:ascii="Arial" w:eastAsia="Arial" w:hAnsi="Arial"/>
          <w:color w:val="00000A"/>
          <w:szCs w:val="20"/>
        </w:rPr>
        <w:t>zwany dalej P</w:t>
      </w:r>
      <w:r w:rsidR="00AA2068">
        <w:rPr>
          <w:rFonts w:ascii="Arial" w:eastAsia="Arial" w:hAnsi="Arial"/>
          <w:color w:val="00000A"/>
          <w:szCs w:val="20"/>
        </w:rPr>
        <w:t>rojektem</w:t>
      </w:r>
      <w:r w:rsidR="0010755B">
        <w:rPr>
          <w:rFonts w:ascii="Arial" w:eastAsia="Arial" w:hAnsi="Arial"/>
          <w:color w:val="00000A"/>
          <w:szCs w:val="20"/>
        </w:rPr>
        <w:t xml:space="preserve"> lub P</w:t>
      </w:r>
      <w:r w:rsidR="00882A3C">
        <w:rPr>
          <w:rFonts w:ascii="Arial" w:eastAsia="Arial" w:hAnsi="Arial"/>
          <w:color w:val="00000A"/>
          <w:szCs w:val="20"/>
        </w:rPr>
        <w:t>rogramem</w:t>
      </w:r>
      <w:bookmarkStart w:id="1" w:name="_GoBack"/>
      <w:bookmarkEnd w:id="1"/>
      <w:r w:rsidR="00927F0C">
        <w:rPr>
          <w:rFonts w:ascii="Arial" w:eastAsia="Arial" w:hAnsi="Arial"/>
          <w:color w:val="00000A"/>
          <w:szCs w:val="20"/>
        </w:rPr>
        <w:t>.</w:t>
      </w:r>
    </w:p>
    <w:p w14:paraId="473F5050" w14:textId="77777777" w:rsidR="009B57CB" w:rsidRDefault="00EA2C43" w:rsidP="009B57CB">
      <w:pPr>
        <w:tabs>
          <w:tab w:val="left" w:pos="8912"/>
        </w:tabs>
        <w:ind w:left="360" w:hanging="360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10. </w:t>
      </w:r>
      <w:r w:rsidR="00477A38" w:rsidRPr="007C3AC0">
        <w:rPr>
          <w:rFonts w:ascii="Arial" w:eastAsia="Arial" w:hAnsi="Arial"/>
          <w:color w:val="00000A"/>
          <w:szCs w:val="20"/>
        </w:rPr>
        <w:t xml:space="preserve">Strona Internetowa Grantodawcy </w:t>
      </w:r>
      <w:r w:rsidR="00CD595C" w:rsidRPr="007C3AC0">
        <w:rPr>
          <w:rFonts w:ascii="Arial" w:eastAsia="Arial" w:hAnsi="Arial"/>
          <w:color w:val="00000A"/>
          <w:szCs w:val="20"/>
        </w:rPr>
        <w:t>–</w:t>
      </w:r>
      <w:r w:rsidR="009B57CB">
        <w:rPr>
          <w:rFonts w:ascii="Arial" w:eastAsia="Arial" w:hAnsi="Arial"/>
          <w:color w:val="00000A"/>
          <w:szCs w:val="20"/>
        </w:rPr>
        <w:t xml:space="preserve"> strony</w:t>
      </w:r>
      <w:r w:rsidR="00CD595C" w:rsidRPr="007C3AC0">
        <w:rPr>
          <w:rFonts w:ascii="Arial" w:eastAsia="Arial" w:hAnsi="Arial"/>
          <w:color w:val="00000A"/>
          <w:szCs w:val="20"/>
        </w:rPr>
        <w:t>,</w:t>
      </w:r>
      <w:r w:rsidR="00477A38" w:rsidRPr="007C3AC0">
        <w:rPr>
          <w:rFonts w:ascii="Arial" w:eastAsia="Arial" w:hAnsi="Arial"/>
          <w:color w:val="00000A"/>
          <w:szCs w:val="20"/>
        </w:rPr>
        <w:t xml:space="preserve"> na któr</w:t>
      </w:r>
      <w:r w:rsidR="009B57CB">
        <w:rPr>
          <w:rFonts w:ascii="Arial" w:eastAsia="Arial" w:hAnsi="Arial"/>
          <w:color w:val="00000A"/>
          <w:szCs w:val="20"/>
        </w:rPr>
        <w:t>ych</w:t>
      </w:r>
      <w:r w:rsidR="00477A38" w:rsidRPr="007C3AC0">
        <w:rPr>
          <w:rFonts w:ascii="Arial" w:eastAsia="Arial" w:hAnsi="Arial"/>
          <w:color w:val="00000A"/>
          <w:szCs w:val="20"/>
        </w:rPr>
        <w:t xml:space="preserve"> będą umieszczane informacje na temat projektu grantowego tj. </w:t>
      </w:r>
    </w:p>
    <w:p w14:paraId="62F8DBBC" w14:textId="77777777" w:rsidR="009B57CB" w:rsidRDefault="00882A3C" w:rsidP="009B57CB">
      <w:pPr>
        <w:tabs>
          <w:tab w:val="left" w:pos="8912"/>
        </w:tabs>
        <w:ind w:left="360" w:firstLine="66"/>
        <w:rPr>
          <w:rFonts w:ascii="Arial" w:eastAsia="Arial" w:hAnsi="Arial" w:cs="Arial"/>
          <w:color w:val="auto"/>
          <w:szCs w:val="20"/>
        </w:rPr>
      </w:pPr>
      <w:hyperlink r:id="rId13" w:history="1">
        <w:r w:rsidR="00EA2C43" w:rsidRPr="009B57CB">
          <w:rPr>
            <w:rStyle w:val="Hipercze"/>
            <w:rFonts w:ascii="Arial" w:hAnsi="Arial" w:cs="Arial"/>
            <w:szCs w:val="20"/>
            <w:u w:val="none"/>
            <w:shd w:val="clear" w:color="auto" w:fill="F8F8F8"/>
          </w:rPr>
          <w:t>http://www.malopolska.pl/mta-pakiet-edukacyjny</w:t>
        </w:r>
      </w:hyperlink>
      <w:r w:rsidR="00BE5E86" w:rsidRPr="009B57CB">
        <w:rPr>
          <w:rFonts w:ascii="Arial" w:eastAsia="Arial" w:hAnsi="Arial" w:cs="Arial"/>
          <w:color w:val="auto"/>
          <w:szCs w:val="20"/>
        </w:rPr>
        <w:t>;</w:t>
      </w:r>
      <w:r w:rsidR="009B57CB">
        <w:rPr>
          <w:rFonts w:ascii="Arial" w:eastAsia="Arial" w:hAnsi="Arial" w:cs="Arial"/>
          <w:color w:val="auto"/>
          <w:szCs w:val="20"/>
        </w:rPr>
        <w:t xml:space="preserve"> </w:t>
      </w:r>
    </w:p>
    <w:p w14:paraId="0012B0DD" w14:textId="77777777" w:rsidR="009B57CB" w:rsidRDefault="00882A3C" w:rsidP="009B57CB">
      <w:pPr>
        <w:tabs>
          <w:tab w:val="left" w:pos="8912"/>
        </w:tabs>
        <w:ind w:left="360" w:firstLine="66"/>
        <w:rPr>
          <w:rStyle w:val="Hipercze"/>
          <w:rFonts w:ascii="Arial" w:hAnsi="Arial" w:cs="Arial"/>
          <w:szCs w:val="20"/>
          <w:u w:val="none"/>
        </w:rPr>
      </w:pPr>
      <w:hyperlink r:id="rId14" w:history="1">
        <w:r w:rsidR="007C3AC0" w:rsidRPr="009B57CB">
          <w:rPr>
            <w:rStyle w:val="Hipercze"/>
            <w:rFonts w:ascii="Arial" w:hAnsi="Arial" w:cs="Arial"/>
            <w:szCs w:val="20"/>
            <w:u w:val="none"/>
          </w:rPr>
          <w:t>https://bip.malopolska.pl/umwm</w:t>
        </w:r>
      </w:hyperlink>
      <w:r w:rsidR="009B57CB" w:rsidRPr="009B57CB">
        <w:rPr>
          <w:rStyle w:val="Hipercze"/>
          <w:rFonts w:ascii="Arial" w:hAnsi="Arial" w:cs="Arial"/>
          <w:szCs w:val="20"/>
          <w:u w:val="none"/>
        </w:rPr>
        <w:t xml:space="preserve">; </w:t>
      </w:r>
    </w:p>
    <w:p w14:paraId="6817C189" w14:textId="77777777" w:rsidR="009B57CB" w:rsidRDefault="00882A3C" w:rsidP="009B57CB">
      <w:pPr>
        <w:tabs>
          <w:tab w:val="left" w:pos="8912"/>
        </w:tabs>
        <w:ind w:left="360" w:firstLine="66"/>
        <w:rPr>
          <w:rStyle w:val="Hipercze"/>
          <w:rFonts w:ascii="Arial" w:hAnsi="Arial" w:cs="Arial"/>
          <w:szCs w:val="20"/>
          <w:u w:val="none"/>
        </w:rPr>
      </w:pPr>
      <w:hyperlink r:id="rId15" w:history="1">
        <w:r w:rsidR="00186FC2" w:rsidRPr="009B57CB">
          <w:rPr>
            <w:rStyle w:val="Hipercze"/>
            <w:rFonts w:ascii="Arial" w:hAnsi="Arial" w:cs="Arial"/>
            <w:szCs w:val="20"/>
            <w:u w:val="none"/>
          </w:rPr>
          <w:t>https://www.fundusze.malopolska.pl</w:t>
        </w:r>
      </w:hyperlink>
      <w:r w:rsidR="009B57CB" w:rsidRPr="009B57CB">
        <w:rPr>
          <w:rStyle w:val="Hipercze"/>
          <w:rFonts w:ascii="Arial" w:hAnsi="Arial" w:cs="Arial"/>
          <w:szCs w:val="20"/>
          <w:u w:val="none"/>
        </w:rPr>
        <w:t>;</w:t>
      </w:r>
    </w:p>
    <w:p w14:paraId="726887E6" w14:textId="77777777" w:rsidR="00BF34FC" w:rsidRPr="009B57CB" w:rsidRDefault="00186FC2" w:rsidP="009B57CB">
      <w:pPr>
        <w:tabs>
          <w:tab w:val="left" w:pos="8912"/>
        </w:tabs>
        <w:ind w:left="360" w:firstLine="66"/>
        <w:rPr>
          <w:rFonts w:ascii="Arial" w:hAnsi="Arial" w:cs="Arial"/>
          <w:color w:val="0563C1" w:themeColor="hyperlink"/>
          <w:szCs w:val="20"/>
        </w:rPr>
      </w:pPr>
      <w:r w:rsidRPr="009B57CB">
        <w:rPr>
          <w:rStyle w:val="Hipercze"/>
          <w:rFonts w:ascii="Arial" w:hAnsi="Arial" w:cs="Arial"/>
          <w:szCs w:val="20"/>
          <w:u w:val="none"/>
        </w:rPr>
        <w:t>https://www.rpo.malopolska.pl</w:t>
      </w:r>
      <w:r w:rsidR="009B57CB">
        <w:rPr>
          <w:rStyle w:val="Hipercze"/>
          <w:rFonts w:ascii="Arial" w:hAnsi="Arial" w:cs="Arial"/>
          <w:szCs w:val="20"/>
          <w:u w:val="none"/>
        </w:rPr>
        <w:t>.</w:t>
      </w:r>
    </w:p>
    <w:p w14:paraId="2F3275F2" w14:textId="77777777" w:rsidR="00C0064F" w:rsidRDefault="00FF6FF2" w:rsidP="00915680">
      <w:pPr>
        <w:tabs>
          <w:tab w:val="left" w:pos="8505"/>
        </w:tabs>
        <w:spacing w:after="0" w:line="360" w:lineRule="auto"/>
        <w:ind w:left="426" w:right="-1" w:hanging="422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11</w:t>
      </w:r>
      <w:r w:rsidR="002D37A8">
        <w:rPr>
          <w:rFonts w:ascii="Arial" w:eastAsia="Arial" w:hAnsi="Arial"/>
          <w:color w:val="00000A"/>
          <w:szCs w:val="20"/>
        </w:rPr>
        <w:t xml:space="preserve">. </w:t>
      </w:r>
      <w:r w:rsidR="009D29E8">
        <w:rPr>
          <w:rFonts w:ascii="Arial" w:eastAsia="Arial" w:hAnsi="Arial"/>
          <w:color w:val="00000A"/>
          <w:szCs w:val="20"/>
        </w:rPr>
        <w:tab/>
      </w:r>
      <w:r w:rsidR="002D37A8">
        <w:rPr>
          <w:rFonts w:ascii="Arial" w:eastAsia="Arial" w:hAnsi="Arial"/>
          <w:color w:val="00000A"/>
          <w:szCs w:val="20"/>
        </w:rPr>
        <w:t>Wniosek o przyznanie g</w:t>
      </w:r>
      <w:r w:rsidR="00055AB7" w:rsidRPr="0036641F">
        <w:rPr>
          <w:rFonts w:ascii="Arial" w:eastAsia="Arial" w:hAnsi="Arial"/>
          <w:color w:val="00000A"/>
          <w:szCs w:val="20"/>
        </w:rPr>
        <w:t>rantu</w:t>
      </w:r>
      <w:r w:rsidR="00477A38">
        <w:rPr>
          <w:rFonts w:ascii="Arial" w:eastAsia="Arial" w:hAnsi="Arial"/>
          <w:color w:val="00000A"/>
          <w:szCs w:val="20"/>
        </w:rPr>
        <w:t xml:space="preserve"> -</w:t>
      </w:r>
      <w:r w:rsidR="00055AB7">
        <w:rPr>
          <w:rFonts w:ascii="Arial" w:eastAsia="Arial" w:hAnsi="Arial"/>
          <w:color w:val="00000A"/>
          <w:szCs w:val="20"/>
        </w:rPr>
        <w:t xml:space="preserve"> </w:t>
      </w:r>
      <w:r w:rsidR="00055AB7" w:rsidRPr="006C5167">
        <w:rPr>
          <w:rFonts w:ascii="Arial" w:eastAsia="Arial" w:hAnsi="Arial"/>
          <w:color w:val="00000A"/>
          <w:szCs w:val="20"/>
        </w:rPr>
        <w:t xml:space="preserve">dokument </w:t>
      </w:r>
      <w:r w:rsidR="00EB091B">
        <w:rPr>
          <w:rFonts w:ascii="Arial" w:eastAsia="Arial" w:hAnsi="Arial"/>
          <w:color w:val="00000A"/>
          <w:szCs w:val="20"/>
        </w:rPr>
        <w:t xml:space="preserve">aplikacyjny </w:t>
      </w:r>
      <w:r w:rsidR="00C0064F" w:rsidRPr="006C5167">
        <w:rPr>
          <w:rFonts w:ascii="Arial" w:eastAsia="Arial" w:hAnsi="Arial"/>
          <w:color w:val="00000A"/>
          <w:szCs w:val="20"/>
        </w:rPr>
        <w:t xml:space="preserve">w formie elektronicznej stanowiący podstawę </w:t>
      </w:r>
      <w:r w:rsidR="00C0064F">
        <w:rPr>
          <w:rFonts w:ascii="Arial" w:eastAsia="Arial" w:hAnsi="Arial"/>
          <w:color w:val="00000A"/>
          <w:szCs w:val="20"/>
        </w:rPr>
        <w:t xml:space="preserve">ubiegania się </w:t>
      </w:r>
      <w:r w:rsidR="00585140">
        <w:rPr>
          <w:rFonts w:ascii="Arial" w:eastAsia="Arial" w:hAnsi="Arial"/>
          <w:color w:val="00000A"/>
          <w:szCs w:val="20"/>
        </w:rPr>
        <w:t xml:space="preserve">o </w:t>
      </w:r>
      <w:r w:rsidR="00234A96">
        <w:rPr>
          <w:rFonts w:ascii="Arial" w:eastAsia="Arial" w:hAnsi="Arial"/>
          <w:color w:val="00000A"/>
          <w:szCs w:val="20"/>
        </w:rPr>
        <w:t>przyznanie G</w:t>
      </w:r>
      <w:r w:rsidR="00C0064F">
        <w:rPr>
          <w:rFonts w:ascii="Arial" w:eastAsia="Arial" w:hAnsi="Arial"/>
          <w:color w:val="00000A"/>
          <w:szCs w:val="20"/>
        </w:rPr>
        <w:t>rantu</w:t>
      </w:r>
      <w:r w:rsidR="00512B11">
        <w:rPr>
          <w:rFonts w:ascii="Arial" w:eastAsia="Arial" w:hAnsi="Arial"/>
          <w:color w:val="00000A"/>
          <w:szCs w:val="20"/>
        </w:rPr>
        <w:t>, któr</w:t>
      </w:r>
      <w:r w:rsidR="00EE0550">
        <w:rPr>
          <w:rFonts w:ascii="Arial" w:eastAsia="Arial" w:hAnsi="Arial"/>
          <w:color w:val="00000A"/>
          <w:szCs w:val="20"/>
        </w:rPr>
        <w:t>y</w:t>
      </w:r>
      <w:r w:rsidR="009B57CB">
        <w:rPr>
          <w:rFonts w:ascii="Arial" w:eastAsia="Arial" w:hAnsi="Arial"/>
          <w:color w:val="00000A"/>
          <w:szCs w:val="20"/>
        </w:rPr>
        <w:t xml:space="preserve"> stanowi załącznik nr </w:t>
      </w:r>
      <w:r w:rsidR="00CE5C1B">
        <w:rPr>
          <w:rFonts w:ascii="Arial" w:eastAsia="Arial" w:hAnsi="Arial"/>
          <w:color w:val="00000A"/>
          <w:szCs w:val="20"/>
        </w:rPr>
        <w:t xml:space="preserve">1 </w:t>
      </w:r>
      <w:r w:rsidR="00C607A7">
        <w:rPr>
          <w:rFonts w:ascii="Arial" w:eastAsia="Arial" w:hAnsi="Arial"/>
          <w:color w:val="00000A"/>
          <w:szCs w:val="20"/>
        </w:rPr>
        <w:t>do R</w:t>
      </w:r>
      <w:r w:rsidR="00C0064F">
        <w:rPr>
          <w:rFonts w:ascii="Arial" w:eastAsia="Arial" w:hAnsi="Arial"/>
          <w:color w:val="00000A"/>
          <w:szCs w:val="20"/>
        </w:rPr>
        <w:t>egulaminu</w:t>
      </w:r>
      <w:r w:rsidR="00927F0C">
        <w:rPr>
          <w:rFonts w:ascii="Arial" w:eastAsia="Arial" w:hAnsi="Arial"/>
          <w:color w:val="00000A"/>
          <w:szCs w:val="20"/>
        </w:rPr>
        <w:t xml:space="preserve">, </w:t>
      </w:r>
    </w:p>
    <w:p w14:paraId="3DE39443" w14:textId="77777777" w:rsidR="00CE5C1B" w:rsidRPr="00D26B84" w:rsidRDefault="00FF6FF2" w:rsidP="00915680">
      <w:pPr>
        <w:tabs>
          <w:tab w:val="left" w:pos="8492"/>
        </w:tabs>
        <w:spacing w:after="0" w:line="360" w:lineRule="auto"/>
        <w:ind w:left="426" w:right="140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12</w:t>
      </w:r>
      <w:r w:rsidR="002D37A8">
        <w:rPr>
          <w:rFonts w:ascii="Arial" w:eastAsia="Arial" w:hAnsi="Arial"/>
          <w:color w:val="00000A"/>
          <w:szCs w:val="20"/>
        </w:rPr>
        <w:t xml:space="preserve">. </w:t>
      </w:r>
      <w:r w:rsidR="009D29E8">
        <w:rPr>
          <w:rFonts w:ascii="Arial" w:eastAsia="Arial" w:hAnsi="Arial"/>
          <w:color w:val="00000A"/>
          <w:szCs w:val="20"/>
        </w:rPr>
        <w:tab/>
      </w:r>
      <w:r w:rsidR="00931A6E" w:rsidRPr="0036641F">
        <w:rPr>
          <w:rFonts w:ascii="Arial" w:eastAsia="Arial" w:hAnsi="Arial"/>
          <w:color w:val="00000A"/>
          <w:szCs w:val="20"/>
        </w:rPr>
        <w:t>Wnioskodawca</w:t>
      </w:r>
      <w:r w:rsidR="006E6FD5">
        <w:rPr>
          <w:rFonts w:ascii="Arial" w:eastAsia="Arial" w:hAnsi="Arial"/>
          <w:color w:val="00000A"/>
          <w:szCs w:val="20"/>
        </w:rPr>
        <w:t xml:space="preserve"> </w:t>
      </w:r>
      <w:r w:rsidR="002D37A8">
        <w:rPr>
          <w:rFonts w:ascii="Arial" w:eastAsia="Arial" w:hAnsi="Arial"/>
          <w:color w:val="00000A"/>
          <w:szCs w:val="20"/>
        </w:rPr>
        <w:t xml:space="preserve">- </w:t>
      </w:r>
      <w:r w:rsidR="00DF1F94" w:rsidRPr="00065656">
        <w:rPr>
          <w:rFonts w:ascii="Arial" w:eastAsia="Arial" w:hAnsi="Arial"/>
          <w:color w:val="00000A"/>
          <w:szCs w:val="20"/>
        </w:rPr>
        <w:t>organ prowadzący publiczne i niepubliczne szkoły podstawowe, ponadpodstawowe oraz placówki systemu oświaty prowadzące kształcenie ogólne</w:t>
      </w:r>
      <w:r w:rsidR="00E45545">
        <w:rPr>
          <w:rFonts w:ascii="Arial" w:eastAsia="Arial" w:hAnsi="Arial"/>
          <w:color w:val="00000A"/>
          <w:szCs w:val="20"/>
        </w:rPr>
        <w:t xml:space="preserve"> (z wyłączeniem szkół zawodowych) </w:t>
      </w:r>
      <w:r w:rsidR="00DF1F94" w:rsidRPr="00065656">
        <w:rPr>
          <w:rFonts w:ascii="Arial" w:eastAsia="Arial" w:hAnsi="Arial"/>
          <w:color w:val="00000A"/>
          <w:szCs w:val="20"/>
        </w:rPr>
        <w:t xml:space="preserve"> </w:t>
      </w:r>
      <w:r w:rsidR="00A2146D">
        <w:rPr>
          <w:rFonts w:ascii="Arial" w:eastAsia="Arial" w:hAnsi="Arial"/>
          <w:color w:val="00000A"/>
          <w:szCs w:val="20"/>
        </w:rPr>
        <w:t>zlokalizowane na terenie</w:t>
      </w:r>
      <w:r w:rsidR="00D434D2">
        <w:rPr>
          <w:rFonts w:ascii="Arial" w:eastAsia="Arial" w:hAnsi="Arial"/>
          <w:color w:val="00000A"/>
          <w:szCs w:val="20"/>
        </w:rPr>
        <w:t xml:space="preserve"> Województwa Małopolskiego, </w:t>
      </w:r>
      <w:r w:rsidR="002D37A8">
        <w:rPr>
          <w:rFonts w:ascii="Arial" w:eastAsia="Arial" w:hAnsi="Arial"/>
          <w:color w:val="00000A"/>
          <w:szCs w:val="20"/>
        </w:rPr>
        <w:t>który złożył Wni</w:t>
      </w:r>
      <w:r w:rsidR="00CE5C1B">
        <w:rPr>
          <w:rFonts w:ascii="Arial" w:eastAsia="Arial" w:hAnsi="Arial"/>
          <w:color w:val="00000A"/>
          <w:szCs w:val="20"/>
        </w:rPr>
        <w:t xml:space="preserve">osek o </w:t>
      </w:r>
      <w:r w:rsidR="00EB091B">
        <w:rPr>
          <w:rFonts w:ascii="Arial" w:eastAsia="Arial" w:hAnsi="Arial"/>
          <w:color w:val="00000A"/>
          <w:szCs w:val="20"/>
        </w:rPr>
        <w:t xml:space="preserve">przyznanie </w:t>
      </w:r>
      <w:r w:rsidR="00CE5C1B">
        <w:rPr>
          <w:rFonts w:ascii="Arial" w:eastAsia="Arial" w:hAnsi="Arial"/>
          <w:color w:val="00000A"/>
          <w:szCs w:val="20"/>
        </w:rPr>
        <w:t>grant</w:t>
      </w:r>
      <w:r w:rsidR="00DF1F94">
        <w:rPr>
          <w:rFonts w:ascii="Arial" w:eastAsia="Arial" w:hAnsi="Arial"/>
          <w:color w:val="00000A"/>
          <w:szCs w:val="20"/>
        </w:rPr>
        <w:t>u</w:t>
      </w:r>
      <w:r w:rsidR="009D29E8">
        <w:rPr>
          <w:rFonts w:ascii="Arial" w:eastAsia="Arial" w:hAnsi="Arial"/>
          <w:color w:val="00000A"/>
          <w:szCs w:val="20"/>
        </w:rPr>
        <w:t>.</w:t>
      </w:r>
    </w:p>
    <w:p w14:paraId="5EBBB5E4" w14:textId="77777777" w:rsidR="009B57CB" w:rsidRDefault="00477A38" w:rsidP="009B57CB">
      <w:pPr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1</w:t>
      </w:r>
      <w:r w:rsidR="00FF6FF2">
        <w:rPr>
          <w:rFonts w:ascii="Arial" w:eastAsia="Arial" w:hAnsi="Arial"/>
          <w:color w:val="00000A"/>
          <w:szCs w:val="20"/>
        </w:rPr>
        <w:t>3</w:t>
      </w:r>
      <w:r>
        <w:rPr>
          <w:rFonts w:ascii="Arial" w:eastAsia="Arial" w:hAnsi="Arial"/>
          <w:color w:val="00000A"/>
          <w:szCs w:val="20"/>
        </w:rPr>
        <w:t xml:space="preserve">. </w:t>
      </w:r>
      <w:r w:rsidR="009D29E8">
        <w:rPr>
          <w:rFonts w:ascii="Arial" w:eastAsia="Arial" w:hAnsi="Arial"/>
          <w:color w:val="00000A"/>
          <w:szCs w:val="20"/>
        </w:rPr>
        <w:tab/>
      </w:r>
      <w:r w:rsidR="00F664B3">
        <w:rPr>
          <w:rFonts w:ascii="Arial" w:eastAsia="Arial" w:hAnsi="Arial"/>
          <w:color w:val="00000A"/>
          <w:szCs w:val="20"/>
        </w:rPr>
        <w:t>Umowa o powierzenie g</w:t>
      </w:r>
      <w:r w:rsidR="00931A6E" w:rsidRPr="00477A38">
        <w:rPr>
          <w:rFonts w:ascii="Arial" w:eastAsia="Arial" w:hAnsi="Arial"/>
          <w:color w:val="00000A"/>
          <w:szCs w:val="20"/>
        </w:rPr>
        <w:t>rantu</w:t>
      </w:r>
      <w:r>
        <w:rPr>
          <w:rFonts w:ascii="Arial" w:eastAsia="Arial" w:hAnsi="Arial"/>
          <w:color w:val="00000A"/>
          <w:szCs w:val="20"/>
        </w:rPr>
        <w:t xml:space="preserve"> -</w:t>
      </w:r>
      <w:r w:rsidR="00931A6E" w:rsidRPr="00477A38">
        <w:rPr>
          <w:rFonts w:ascii="Arial" w:eastAsia="Arial" w:hAnsi="Arial"/>
          <w:color w:val="00000A"/>
          <w:szCs w:val="20"/>
        </w:rPr>
        <w:t xml:space="preserve"> umowa </w:t>
      </w:r>
      <w:r w:rsidRPr="00477A38">
        <w:rPr>
          <w:rFonts w:ascii="Arial" w:eastAsia="Arial" w:hAnsi="Arial"/>
          <w:color w:val="00000A"/>
          <w:szCs w:val="20"/>
        </w:rPr>
        <w:t>zawierana pomiędzy Grantodawcą a Grantobiorcą regulująca w szczególności zasady współpracy w zakres</w:t>
      </w:r>
      <w:r w:rsidR="00EB091B">
        <w:rPr>
          <w:rFonts w:ascii="Arial" w:eastAsia="Arial" w:hAnsi="Arial"/>
          <w:color w:val="00000A"/>
          <w:szCs w:val="20"/>
        </w:rPr>
        <w:t>ie realizacji oraz rozliczenia G</w:t>
      </w:r>
      <w:r w:rsidR="00234A96">
        <w:rPr>
          <w:rFonts w:ascii="Arial" w:eastAsia="Arial" w:hAnsi="Arial"/>
          <w:color w:val="00000A"/>
          <w:szCs w:val="20"/>
        </w:rPr>
        <w:t>rantu, której wzór stanowi załącznik nr 2 do Regulaminu.</w:t>
      </w:r>
    </w:p>
    <w:p w14:paraId="623DC6B7" w14:textId="77777777" w:rsidR="008309D3" w:rsidRDefault="00234A96" w:rsidP="009B57CB">
      <w:pPr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lastRenderedPageBreak/>
        <w:t xml:space="preserve">14. </w:t>
      </w:r>
      <w:r w:rsidR="000B3EC7" w:rsidRPr="009B57CB">
        <w:rPr>
          <w:rFonts w:ascii="Arial" w:eastAsia="Arial" w:hAnsi="Arial"/>
          <w:color w:val="auto"/>
          <w:szCs w:val="20"/>
        </w:rPr>
        <w:t>Zadanie grantowe</w:t>
      </w:r>
      <w:r w:rsidR="00173B66" w:rsidRPr="009B57CB">
        <w:rPr>
          <w:rFonts w:ascii="Arial" w:eastAsia="Arial" w:hAnsi="Arial"/>
          <w:color w:val="auto"/>
          <w:szCs w:val="20"/>
        </w:rPr>
        <w:t xml:space="preserve"> </w:t>
      </w:r>
      <w:r>
        <w:rPr>
          <w:rFonts w:ascii="Arial" w:eastAsia="Arial" w:hAnsi="Arial"/>
          <w:color w:val="auto"/>
          <w:szCs w:val="20"/>
        </w:rPr>
        <w:t xml:space="preserve">- to </w:t>
      </w:r>
      <w:r w:rsidR="000B3EC7" w:rsidRPr="009B57CB">
        <w:rPr>
          <w:rFonts w:ascii="Arial" w:eastAsia="Arial" w:hAnsi="Arial"/>
          <w:color w:val="auto"/>
          <w:szCs w:val="20"/>
        </w:rPr>
        <w:t xml:space="preserve">zadanie Grantobiorcy </w:t>
      </w:r>
      <w:r w:rsidR="00FE117B">
        <w:rPr>
          <w:rFonts w:ascii="Arial" w:eastAsia="Arial" w:hAnsi="Arial"/>
          <w:color w:val="auto"/>
          <w:szCs w:val="20"/>
        </w:rPr>
        <w:t>polegające na wykorzystaniu G</w:t>
      </w:r>
      <w:r>
        <w:rPr>
          <w:rFonts w:ascii="Arial" w:eastAsia="Arial" w:hAnsi="Arial"/>
          <w:color w:val="auto"/>
          <w:szCs w:val="20"/>
        </w:rPr>
        <w:t>rantu</w:t>
      </w:r>
      <w:r w:rsidR="00C72EA7" w:rsidRPr="009B57CB">
        <w:rPr>
          <w:rFonts w:ascii="Arial" w:eastAsia="Arial" w:hAnsi="Arial"/>
          <w:color w:val="auto"/>
          <w:szCs w:val="20"/>
        </w:rPr>
        <w:t xml:space="preserve"> </w:t>
      </w:r>
      <w:r w:rsidR="008D3C98" w:rsidRPr="009B57CB">
        <w:rPr>
          <w:rFonts w:ascii="Arial" w:eastAsia="Arial" w:hAnsi="Arial"/>
          <w:color w:val="auto"/>
          <w:szCs w:val="20"/>
        </w:rPr>
        <w:t xml:space="preserve">na zakup </w:t>
      </w:r>
      <w:r w:rsidR="00173B66" w:rsidRPr="009B57CB">
        <w:rPr>
          <w:rFonts w:ascii="Arial" w:eastAsia="Arial" w:hAnsi="Arial"/>
          <w:color w:val="00000A"/>
          <w:szCs w:val="20"/>
        </w:rPr>
        <w:t xml:space="preserve">sprzętu komputerowego, o którym mowa w </w:t>
      </w:r>
      <w:r w:rsidR="00C607A7" w:rsidRPr="009B57CB">
        <w:rPr>
          <w:rFonts w:ascii="Arial" w:eastAsia="Arial" w:hAnsi="Arial"/>
          <w:color w:val="00000A"/>
          <w:szCs w:val="20"/>
        </w:rPr>
        <w:t>§ 5</w:t>
      </w:r>
      <w:r w:rsidR="00FE117B">
        <w:rPr>
          <w:rFonts w:ascii="Arial" w:eastAsia="Arial" w:hAnsi="Arial"/>
          <w:color w:val="00000A"/>
          <w:szCs w:val="20"/>
        </w:rPr>
        <w:t xml:space="preserve"> ust. 1 i 2</w:t>
      </w:r>
      <w:r w:rsidR="00173B66" w:rsidRPr="009B57CB">
        <w:rPr>
          <w:rFonts w:ascii="Arial" w:eastAsia="Arial" w:hAnsi="Arial"/>
          <w:b/>
          <w:color w:val="00000A"/>
          <w:szCs w:val="20"/>
        </w:rPr>
        <w:t xml:space="preserve"> </w:t>
      </w:r>
      <w:r w:rsidR="00190431">
        <w:rPr>
          <w:rFonts w:ascii="Arial" w:eastAsia="Arial" w:hAnsi="Arial"/>
          <w:color w:val="00000A"/>
          <w:szCs w:val="20"/>
        </w:rPr>
        <w:t xml:space="preserve">i przekazanie </w:t>
      </w:r>
      <w:r w:rsidR="00FE117B">
        <w:rPr>
          <w:rFonts w:ascii="Arial" w:eastAsia="Arial" w:hAnsi="Arial"/>
          <w:color w:val="00000A"/>
          <w:szCs w:val="20"/>
        </w:rPr>
        <w:t xml:space="preserve">go </w:t>
      </w:r>
      <w:r w:rsidR="00190431">
        <w:rPr>
          <w:rFonts w:ascii="Arial" w:eastAsia="Arial" w:hAnsi="Arial"/>
          <w:color w:val="00000A"/>
          <w:szCs w:val="20"/>
        </w:rPr>
        <w:t>do wykorzystania przez szkoły i placówki systemu oświaty</w:t>
      </w:r>
      <w:r w:rsidR="00FE117B">
        <w:rPr>
          <w:rFonts w:ascii="Arial" w:eastAsia="Arial" w:hAnsi="Arial"/>
          <w:color w:val="00000A"/>
          <w:szCs w:val="20"/>
        </w:rPr>
        <w:t xml:space="preserve"> wskazane we wniosku rozliczającym grant</w:t>
      </w:r>
      <w:r w:rsidR="008D3C98" w:rsidRPr="009B57CB">
        <w:rPr>
          <w:rFonts w:ascii="Arial" w:eastAsia="Arial" w:hAnsi="Arial"/>
          <w:color w:val="00000A"/>
          <w:szCs w:val="20"/>
        </w:rPr>
        <w:t xml:space="preserve">. </w:t>
      </w:r>
    </w:p>
    <w:p w14:paraId="345D1456" w14:textId="6EB1A85B" w:rsidR="009D4C72" w:rsidRPr="009B57CB" w:rsidRDefault="009D4C72" w:rsidP="009B57CB">
      <w:pPr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15. </w:t>
      </w:r>
      <w:r w:rsidRPr="009D4C72">
        <w:rPr>
          <w:rFonts w:ascii="Arial" w:eastAsia="Arial" w:hAnsi="Arial"/>
          <w:color w:val="00000A"/>
          <w:szCs w:val="20"/>
        </w:rPr>
        <w:t>Nadużyciu finansowym – należy przez to rozumieć jakiekolwiek umyślne działanie lub zaniechanie dotyczące wykorzystania lub przedstawienia fałszywych, nieścisłych lub niekompletnych oświadczeń lub dokumentów, które ma na celu sprzeniewierzenie lub bezprawne zatrzymanie środków z budżetu ogólnego Wspólnot lub budżetów zarządzanych przez Wspólnoty lub w ich imieniu, nieujawnienia informacji z naruszeniem szczególnego obowiązku, w tym samym celu, niewłaściwego wykorzystania takich środków do celów innych niż te, na któ</w:t>
      </w:r>
      <w:r>
        <w:rPr>
          <w:rFonts w:ascii="Arial" w:eastAsia="Arial" w:hAnsi="Arial"/>
          <w:color w:val="00000A"/>
          <w:szCs w:val="20"/>
        </w:rPr>
        <w:t>re zostały pierwotnie przyznane.</w:t>
      </w:r>
    </w:p>
    <w:p w14:paraId="76FD40FB" w14:textId="77777777" w:rsidR="009D0862" w:rsidRPr="006C5167" w:rsidRDefault="009D0862" w:rsidP="00915680">
      <w:pPr>
        <w:tabs>
          <w:tab w:val="left" w:pos="8492"/>
        </w:tabs>
        <w:spacing w:after="0" w:line="360" w:lineRule="auto"/>
        <w:ind w:left="0" w:firstLine="0"/>
        <w:rPr>
          <w:rFonts w:ascii="Arial" w:eastAsia="Arial" w:hAnsi="Arial"/>
          <w:color w:val="00000A"/>
          <w:szCs w:val="20"/>
        </w:rPr>
      </w:pPr>
    </w:p>
    <w:p w14:paraId="6CB2C99A" w14:textId="77777777" w:rsidR="00915680" w:rsidRDefault="00E6665B" w:rsidP="00E6665B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t>§3</w:t>
      </w:r>
    </w:p>
    <w:p w14:paraId="21ED12DB" w14:textId="77777777" w:rsidR="00E6665B" w:rsidRPr="00E6665B" w:rsidRDefault="00E6665B" w:rsidP="00E6665B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E6665B">
        <w:rPr>
          <w:rFonts w:ascii="Arial" w:eastAsia="Arial" w:hAnsi="Arial"/>
          <w:b/>
          <w:color w:val="00000A"/>
          <w:szCs w:val="20"/>
        </w:rPr>
        <w:t>Zadania Grantodawcy</w:t>
      </w:r>
    </w:p>
    <w:p w14:paraId="1EF9236B" w14:textId="77777777" w:rsidR="00E6665B" w:rsidRPr="00E95AA9" w:rsidRDefault="00E6665B" w:rsidP="00E95AA9">
      <w:pPr>
        <w:pStyle w:val="Akapitzlist"/>
        <w:numPr>
          <w:ilvl w:val="0"/>
          <w:numId w:val="34"/>
        </w:numPr>
        <w:spacing w:after="0" w:line="360" w:lineRule="auto"/>
        <w:ind w:right="-1" w:hanging="720"/>
        <w:rPr>
          <w:rFonts w:ascii="Arial" w:eastAsia="Arial" w:hAnsi="Arial"/>
          <w:color w:val="00000A"/>
          <w:szCs w:val="20"/>
        </w:rPr>
      </w:pPr>
      <w:r w:rsidRPr="00E95AA9">
        <w:rPr>
          <w:rFonts w:ascii="Arial" w:eastAsia="Arial" w:hAnsi="Arial"/>
          <w:color w:val="00000A"/>
          <w:szCs w:val="20"/>
        </w:rPr>
        <w:t>Do zadań Grantodawcy należy w szczególności:</w:t>
      </w:r>
    </w:p>
    <w:p w14:paraId="56D07AC3" w14:textId="77777777" w:rsidR="00E6665B" w:rsidRPr="00E6665B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 xml:space="preserve">rozpropagowanie informacji o </w:t>
      </w:r>
      <w:r w:rsidR="00234A96">
        <w:rPr>
          <w:rFonts w:ascii="Arial" w:eastAsia="Arial" w:hAnsi="Arial"/>
          <w:color w:val="00000A"/>
          <w:szCs w:val="20"/>
        </w:rPr>
        <w:t>P</w:t>
      </w:r>
      <w:r w:rsidRPr="00E6665B">
        <w:rPr>
          <w:rFonts w:ascii="Arial" w:eastAsia="Arial" w:hAnsi="Arial"/>
          <w:color w:val="00000A"/>
          <w:szCs w:val="20"/>
        </w:rPr>
        <w:t>rojekcie,</w:t>
      </w:r>
    </w:p>
    <w:p w14:paraId="17028234" w14:textId="77777777" w:rsidR="00E6665B" w:rsidRPr="00E6665B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 xml:space="preserve">ogłoszenie </w:t>
      </w:r>
      <w:r w:rsidR="00234A96">
        <w:rPr>
          <w:rFonts w:ascii="Arial" w:eastAsia="Arial" w:hAnsi="Arial"/>
          <w:color w:val="00000A"/>
          <w:szCs w:val="20"/>
        </w:rPr>
        <w:t>Konkursu grantowego</w:t>
      </w:r>
      <w:r w:rsidRPr="00E6665B">
        <w:rPr>
          <w:rFonts w:ascii="Arial" w:eastAsia="Arial" w:hAnsi="Arial"/>
          <w:color w:val="00000A"/>
          <w:szCs w:val="20"/>
        </w:rPr>
        <w:t>,</w:t>
      </w:r>
    </w:p>
    <w:p w14:paraId="5649C5ED" w14:textId="77777777" w:rsidR="00585140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585140">
        <w:rPr>
          <w:rFonts w:ascii="Arial" w:eastAsia="Arial" w:hAnsi="Arial"/>
          <w:color w:val="00000A"/>
          <w:szCs w:val="20"/>
        </w:rPr>
        <w:t xml:space="preserve">świadczenie wsparcia </w:t>
      </w:r>
      <w:r w:rsidR="005D76A7" w:rsidRPr="00585140">
        <w:rPr>
          <w:rFonts w:ascii="Arial" w:eastAsia="Arial" w:hAnsi="Arial"/>
          <w:color w:val="00000A"/>
          <w:szCs w:val="20"/>
        </w:rPr>
        <w:t xml:space="preserve">merytorycznego </w:t>
      </w:r>
      <w:r w:rsidRPr="00585140">
        <w:rPr>
          <w:rFonts w:ascii="Arial" w:eastAsia="Arial" w:hAnsi="Arial"/>
          <w:color w:val="00000A"/>
          <w:szCs w:val="20"/>
        </w:rPr>
        <w:t xml:space="preserve">na rzecz potencjalnych Wnioskodawców i Grantobiorców </w:t>
      </w:r>
      <w:r w:rsidR="005D76A7" w:rsidRPr="00585140">
        <w:rPr>
          <w:rFonts w:ascii="Arial" w:eastAsia="Arial" w:hAnsi="Arial"/>
          <w:color w:val="00000A"/>
          <w:szCs w:val="20"/>
        </w:rPr>
        <w:t xml:space="preserve">poprzez kontakt telefoniczny oraz za pośrednictwem </w:t>
      </w:r>
      <w:r w:rsidR="00585140">
        <w:rPr>
          <w:rFonts w:ascii="Arial" w:eastAsia="Arial" w:hAnsi="Arial"/>
          <w:color w:val="00000A"/>
          <w:szCs w:val="20"/>
        </w:rPr>
        <w:t>poczty elektronicznej</w:t>
      </w:r>
      <w:r w:rsidR="00CD595C">
        <w:rPr>
          <w:rFonts w:ascii="Arial" w:eastAsia="Arial" w:hAnsi="Arial"/>
          <w:color w:val="00000A"/>
          <w:szCs w:val="20"/>
        </w:rPr>
        <w:t>,</w:t>
      </w:r>
      <w:r w:rsidR="00585140">
        <w:rPr>
          <w:rFonts w:ascii="Arial" w:eastAsia="Arial" w:hAnsi="Arial"/>
          <w:color w:val="00000A"/>
          <w:szCs w:val="20"/>
        </w:rPr>
        <w:t xml:space="preserve"> </w:t>
      </w:r>
    </w:p>
    <w:p w14:paraId="673B0869" w14:textId="77777777" w:rsidR="00E6665B" w:rsidRPr="00585140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585140">
        <w:rPr>
          <w:rFonts w:ascii="Arial" w:eastAsia="Arial" w:hAnsi="Arial"/>
          <w:color w:val="00000A"/>
          <w:szCs w:val="20"/>
        </w:rPr>
        <w:t>nabór Wniosków o grant,</w:t>
      </w:r>
    </w:p>
    <w:p w14:paraId="5EBE92E3" w14:textId="77777777" w:rsidR="00E6665B" w:rsidRPr="00E95AA9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531467">
        <w:rPr>
          <w:rFonts w:ascii="Arial" w:eastAsia="Arial" w:hAnsi="Arial"/>
          <w:color w:val="auto"/>
          <w:szCs w:val="20"/>
        </w:rPr>
        <w:t xml:space="preserve">ocena </w:t>
      </w:r>
      <w:r w:rsidR="00234A96">
        <w:rPr>
          <w:rFonts w:ascii="Arial" w:eastAsia="Arial" w:hAnsi="Arial"/>
          <w:color w:val="auto"/>
          <w:szCs w:val="20"/>
        </w:rPr>
        <w:t>W</w:t>
      </w:r>
      <w:r w:rsidRPr="00531467">
        <w:rPr>
          <w:rFonts w:ascii="Arial" w:eastAsia="Arial" w:hAnsi="Arial"/>
          <w:color w:val="auto"/>
          <w:szCs w:val="20"/>
        </w:rPr>
        <w:t>niosków o grant zgodni</w:t>
      </w:r>
      <w:r w:rsidR="00CD595C" w:rsidRPr="00531467">
        <w:rPr>
          <w:rFonts w:ascii="Arial" w:eastAsia="Arial" w:hAnsi="Arial"/>
          <w:color w:val="auto"/>
          <w:szCs w:val="20"/>
        </w:rPr>
        <w:t xml:space="preserve">e z kryteriami oceny formalnej i </w:t>
      </w:r>
      <w:r w:rsidRPr="00531467">
        <w:rPr>
          <w:rFonts w:ascii="Arial" w:eastAsia="Arial" w:hAnsi="Arial"/>
          <w:color w:val="auto"/>
          <w:szCs w:val="20"/>
        </w:rPr>
        <w:t xml:space="preserve"> </w:t>
      </w:r>
      <w:r w:rsidR="00A771CA" w:rsidRPr="00E95AA9">
        <w:rPr>
          <w:rFonts w:ascii="Arial" w:eastAsia="Arial" w:hAnsi="Arial"/>
          <w:color w:val="auto"/>
          <w:szCs w:val="20"/>
        </w:rPr>
        <w:t>porównawczej</w:t>
      </w:r>
      <w:r w:rsidRPr="00E95AA9">
        <w:rPr>
          <w:rFonts w:ascii="Arial" w:eastAsia="Arial" w:hAnsi="Arial"/>
          <w:color w:val="auto"/>
          <w:szCs w:val="20"/>
        </w:rPr>
        <w:t xml:space="preserve">, </w:t>
      </w:r>
    </w:p>
    <w:p w14:paraId="5015FA23" w14:textId="77777777" w:rsidR="00E6665B" w:rsidRPr="00E6665B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rozstrzygnięcie naboru,</w:t>
      </w:r>
    </w:p>
    <w:p w14:paraId="7629EB3A" w14:textId="77777777" w:rsidR="00E6665B" w:rsidRPr="00E6665B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 xml:space="preserve">zawarcie </w:t>
      </w:r>
      <w:r w:rsidR="00234A96">
        <w:rPr>
          <w:rFonts w:ascii="Arial" w:eastAsia="Arial" w:hAnsi="Arial"/>
          <w:color w:val="00000A"/>
          <w:szCs w:val="20"/>
        </w:rPr>
        <w:t>U</w:t>
      </w:r>
      <w:r w:rsidRPr="00E6665B">
        <w:rPr>
          <w:rFonts w:ascii="Arial" w:eastAsia="Arial" w:hAnsi="Arial"/>
          <w:color w:val="00000A"/>
          <w:szCs w:val="20"/>
        </w:rPr>
        <w:t xml:space="preserve">mów o powierzenie </w:t>
      </w:r>
      <w:r w:rsidR="00F664B3">
        <w:rPr>
          <w:rFonts w:ascii="Arial" w:eastAsia="Arial" w:hAnsi="Arial"/>
          <w:color w:val="00000A"/>
          <w:szCs w:val="20"/>
        </w:rPr>
        <w:t>g</w:t>
      </w:r>
      <w:r w:rsidRPr="00E6665B">
        <w:rPr>
          <w:rFonts w:ascii="Arial" w:eastAsia="Arial" w:hAnsi="Arial"/>
          <w:color w:val="00000A"/>
          <w:szCs w:val="20"/>
        </w:rPr>
        <w:t>rantu,</w:t>
      </w:r>
    </w:p>
    <w:p w14:paraId="4131FA18" w14:textId="77777777" w:rsidR="00E6665B" w:rsidRPr="00E6665B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monitoring i kontrola realizacji zadań przez Grantobiorców,</w:t>
      </w:r>
    </w:p>
    <w:p w14:paraId="35544575" w14:textId="77777777" w:rsidR="00E6665B" w:rsidRPr="00E6665B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wsparcie merytoryczne Grantobiorc</w:t>
      </w:r>
      <w:r w:rsidR="00234A96">
        <w:rPr>
          <w:rFonts w:ascii="Arial" w:eastAsia="Arial" w:hAnsi="Arial"/>
          <w:color w:val="00000A"/>
          <w:szCs w:val="20"/>
        </w:rPr>
        <w:t>ów na etapie realizacji G</w:t>
      </w:r>
      <w:r>
        <w:rPr>
          <w:rFonts w:ascii="Arial" w:eastAsia="Arial" w:hAnsi="Arial"/>
          <w:color w:val="00000A"/>
          <w:szCs w:val="20"/>
        </w:rPr>
        <w:t>rantów,</w:t>
      </w:r>
      <w:r w:rsidRPr="00E6665B">
        <w:rPr>
          <w:rFonts w:ascii="Arial" w:eastAsia="Arial" w:hAnsi="Arial"/>
          <w:color w:val="00000A"/>
          <w:szCs w:val="20"/>
        </w:rPr>
        <w:t xml:space="preserve"> </w:t>
      </w:r>
    </w:p>
    <w:p w14:paraId="7CF97211" w14:textId="77777777" w:rsidR="00E6665B" w:rsidRPr="00F664B3" w:rsidRDefault="00E6665B" w:rsidP="00E95AA9">
      <w:pPr>
        <w:pStyle w:val="Akapitzlist"/>
        <w:numPr>
          <w:ilvl w:val="0"/>
          <w:numId w:val="12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F664B3">
        <w:rPr>
          <w:rFonts w:ascii="Arial" w:eastAsia="Arial" w:hAnsi="Arial"/>
          <w:color w:val="00000A"/>
          <w:szCs w:val="20"/>
        </w:rPr>
        <w:t xml:space="preserve">monitorowanie obowiązkowych wskaźników, </w:t>
      </w:r>
    </w:p>
    <w:p w14:paraId="0899EAD8" w14:textId="77777777" w:rsidR="00E6665B" w:rsidRPr="00E6665B" w:rsidRDefault="00234A96" w:rsidP="00E95AA9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nadzór nad wykorzystaniem G</w:t>
      </w:r>
      <w:r w:rsidR="00E6665B" w:rsidRPr="00E6665B">
        <w:rPr>
          <w:rFonts w:ascii="Arial" w:eastAsia="Arial" w:hAnsi="Arial"/>
          <w:color w:val="00000A"/>
          <w:szCs w:val="20"/>
        </w:rPr>
        <w:t xml:space="preserve">rantów zgodnie z celami </w:t>
      </w:r>
      <w:r>
        <w:rPr>
          <w:rFonts w:ascii="Arial" w:eastAsia="Arial" w:hAnsi="Arial"/>
          <w:color w:val="00000A"/>
          <w:szCs w:val="20"/>
        </w:rPr>
        <w:t>Projektu</w:t>
      </w:r>
      <w:r w:rsidR="00E6665B" w:rsidRPr="00E6665B">
        <w:rPr>
          <w:rFonts w:ascii="Arial" w:eastAsia="Arial" w:hAnsi="Arial"/>
          <w:color w:val="00000A"/>
          <w:szCs w:val="20"/>
        </w:rPr>
        <w:t>,</w:t>
      </w:r>
    </w:p>
    <w:p w14:paraId="13D30CE7" w14:textId="77777777" w:rsidR="00E6665B" w:rsidRPr="0010755B" w:rsidRDefault="00234A96" w:rsidP="00E95AA9">
      <w:pPr>
        <w:pStyle w:val="Akapitzlist"/>
        <w:numPr>
          <w:ilvl w:val="0"/>
          <w:numId w:val="12"/>
        </w:numPr>
        <w:tabs>
          <w:tab w:val="left" w:pos="284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rozliczanie G</w:t>
      </w:r>
      <w:r w:rsidR="00E6665B" w:rsidRPr="0010755B">
        <w:rPr>
          <w:rFonts w:ascii="Arial" w:eastAsia="Arial" w:hAnsi="Arial"/>
          <w:color w:val="auto"/>
          <w:szCs w:val="20"/>
        </w:rPr>
        <w:t>rantów,</w:t>
      </w:r>
    </w:p>
    <w:p w14:paraId="22A2C8BF" w14:textId="77777777" w:rsidR="00E6665B" w:rsidRPr="0010755B" w:rsidRDefault="00E6665B" w:rsidP="00E95AA9">
      <w:pPr>
        <w:pStyle w:val="Akapitzlist"/>
        <w:numPr>
          <w:ilvl w:val="0"/>
          <w:numId w:val="12"/>
        </w:numPr>
        <w:tabs>
          <w:tab w:val="left" w:pos="709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przeprow</w:t>
      </w:r>
      <w:r w:rsidR="00234A96" w:rsidRPr="0010755B">
        <w:rPr>
          <w:rFonts w:ascii="Arial" w:eastAsia="Arial" w:hAnsi="Arial"/>
          <w:color w:val="auto"/>
          <w:szCs w:val="20"/>
        </w:rPr>
        <w:t>adzenie procedury odzyskiwania G</w:t>
      </w:r>
      <w:r w:rsidRPr="0010755B">
        <w:rPr>
          <w:rFonts w:ascii="Arial" w:eastAsia="Arial" w:hAnsi="Arial"/>
          <w:color w:val="auto"/>
          <w:szCs w:val="20"/>
        </w:rPr>
        <w:t xml:space="preserve">rantu od Grantobiorców w przypadku jego wykorzystania niezgodnie z </w:t>
      </w:r>
      <w:r w:rsidR="00173B66" w:rsidRPr="0010755B">
        <w:rPr>
          <w:rFonts w:ascii="Arial" w:eastAsia="Arial" w:hAnsi="Arial"/>
          <w:color w:val="auto"/>
          <w:szCs w:val="20"/>
        </w:rPr>
        <w:t>przeznaczeniem</w:t>
      </w:r>
      <w:r w:rsidRPr="0010755B">
        <w:rPr>
          <w:rFonts w:ascii="Arial" w:eastAsia="Arial" w:hAnsi="Arial"/>
          <w:color w:val="auto"/>
          <w:szCs w:val="20"/>
        </w:rPr>
        <w:t>,</w:t>
      </w:r>
    </w:p>
    <w:p w14:paraId="59FBFE28" w14:textId="77777777" w:rsidR="007A5F30" w:rsidRPr="0010755B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prowadze</w:t>
      </w:r>
      <w:r w:rsidR="00234A96" w:rsidRPr="0010755B">
        <w:rPr>
          <w:rFonts w:ascii="Arial" w:eastAsia="Arial" w:hAnsi="Arial"/>
          <w:color w:val="auto"/>
          <w:szCs w:val="20"/>
        </w:rPr>
        <w:t xml:space="preserve">nie bazy udzielonych Grantów do </w:t>
      </w:r>
      <w:r w:rsidRPr="0010755B">
        <w:rPr>
          <w:rFonts w:ascii="Arial" w:eastAsia="Arial" w:hAnsi="Arial"/>
          <w:color w:val="auto"/>
          <w:szCs w:val="20"/>
        </w:rPr>
        <w:t>celów sprawozdawczych,</w:t>
      </w:r>
    </w:p>
    <w:p w14:paraId="33523C45" w14:textId="77777777" w:rsidR="00E6665B" w:rsidRPr="0010755B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archiwizacja dokumentacji,</w:t>
      </w:r>
    </w:p>
    <w:p w14:paraId="74DEE094" w14:textId="77777777" w:rsidR="00E6665B" w:rsidRPr="00E6665B" w:rsidRDefault="00E6665B" w:rsidP="00E95AA9">
      <w:pPr>
        <w:pStyle w:val="Akapitzlist"/>
        <w:numPr>
          <w:ilvl w:val="0"/>
          <w:numId w:val="12"/>
        </w:numPr>
        <w:tabs>
          <w:tab w:val="left" w:pos="284"/>
          <w:tab w:val="left" w:pos="426"/>
        </w:tabs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zapewnienie dostępności do wsparcia</w:t>
      </w:r>
      <w:r w:rsidR="005D76A7">
        <w:rPr>
          <w:rFonts w:ascii="Arial" w:eastAsia="Arial" w:hAnsi="Arial"/>
          <w:color w:val="00000A"/>
          <w:szCs w:val="20"/>
        </w:rPr>
        <w:t xml:space="preserve"> grantowego na obszarze całego Województwa M</w:t>
      </w:r>
      <w:r w:rsidRPr="00E6665B">
        <w:rPr>
          <w:rFonts w:ascii="Arial" w:eastAsia="Arial" w:hAnsi="Arial"/>
          <w:color w:val="00000A"/>
          <w:szCs w:val="20"/>
        </w:rPr>
        <w:t xml:space="preserve">ałopolskiego. </w:t>
      </w:r>
    </w:p>
    <w:p w14:paraId="255A92D7" w14:textId="77777777" w:rsidR="00E6665B" w:rsidRDefault="00E6665B" w:rsidP="00E6665B">
      <w:pPr>
        <w:pStyle w:val="Akapitzlist"/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</w:p>
    <w:p w14:paraId="1EC00C5D" w14:textId="77777777" w:rsidR="005D76A7" w:rsidRPr="005D76A7" w:rsidRDefault="00E6665B" w:rsidP="005D76A7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5D76A7">
        <w:rPr>
          <w:rFonts w:ascii="Arial" w:eastAsia="Arial" w:hAnsi="Arial"/>
          <w:b/>
          <w:color w:val="00000A"/>
          <w:szCs w:val="20"/>
        </w:rPr>
        <w:t>§</w:t>
      </w:r>
      <w:r w:rsidR="00CC7A3A">
        <w:rPr>
          <w:rFonts w:ascii="Arial" w:eastAsia="Arial" w:hAnsi="Arial"/>
          <w:b/>
          <w:color w:val="00000A"/>
          <w:szCs w:val="20"/>
        </w:rPr>
        <w:t>4</w:t>
      </w:r>
    </w:p>
    <w:p w14:paraId="48A6FF7C" w14:textId="77777777" w:rsidR="00E6665B" w:rsidRPr="005D76A7" w:rsidRDefault="00E6665B" w:rsidP="005D76A7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5D76A7">
        <w:rPr>
          <w:rFonts w:ascii="Arial" w:eastAsia="Arial" w:hAnsi="Arial"/>
          <w:b/>
          <w:color w:val="00000A"/>
          <w:szCs w:val="20"/>
        </w:rPr>
        <w:t>Obowiązki Wnioskodawców/Grantobiorców</w:t>
      </w:r>
    </w:p>
    <w:p w14:paraId="49A41EA0" w14:textId="77777777" w:rsidR="00CC7A3A" w:rsidRPr="00B85269" w:rsidRDefault="00E6665B" w:rsidP="00B85269">
      <w:pPr>
        <w:pStyle w:val="Akapitzlist"/>
        <w:numPr>
          <w:ilvl w:val="0"/>
          <w:numId w:val="18"/>
        </w:numPr>
        <w:tabs>
          <w:tab w:val="left" w:pos="8492"/>
        </w:tabs>
        <w:spacing w:after="0" w:line="360" w:lineRule="auto"/>
        <w:ind w:hanging="720"/>
        <w:rPr>
          <w:rFonts w:ascii="Arial" w:eastAsia="Arial" w:hAnsi="Arial"/>
          <w:color w:val="00000A"/>
          <w:szCs w:val="20"/>
        </w:rPr>
      </w:pPr>
      <w:r w:rsidRPr="00C22DC9">
        <w:rPr>
          <w:rFonts w:ascii="Arial" w:eastAsia="Arial" w:hAnsi="Arial"/>
          <w:color w:val="00000A"/>
          <w:szCs w:val="20"/>
        </w:rPr>
        <w:t>Do obowiązków Wnioskodawców/Grantobiorców należy w szczególności:</w:t>
      </w:r>
    </w:p>
    <w:p w14:paraId="3837AD27" w14:textId="77777777" w:rsidR="00E6665B" w:rsidRPr="00F92994" w:rsidRDefault="00E6665B" w:rsidP="00B85269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F92994">
        <w:rPr>
          <w:rFonts w:ascii="Arial" w:eastAsia="Arial" w:hAnsi="Arial"/>
          <w:color w:val="00000A"/>
          <w:szCs w:val="20"/>
        </w:rPr>
        <w:t>informowanie Grantodawcy o zmianie swojej sytuacji skutkującej nabyciem prawa  (potencjalnej  prawnej  możliwości)  do  obniżenia kwoty podatku należnego o kwotę podatku  naliczonego  lub ubiegania się o</w:t>
      </w:r>
      <w:r w:rsidR="00234A96">
        <w:rPr>
          <w:rFonts w:ascii="Arial" w:eastAsia="Arial" w:hAnsi="Arial"/>
          <w:color w:val="00000A"/>
          <w:szCs w:val="20"/>
        </w:rPr>
        <w:t xml:space="preserve"> zwrot VAT w wyniku realizacji G</w:t>
      </w:r>
      <w:r w:rsidRPr="00F92994">
        <w:rPr>
          <w:rFonts w:ascii="Arial" w:eastAsia="Arial" w:hAnsi="Arial"/>
          <w:color w:val="00000A"/>
          <w:szCs w:val="20"/>
        </w:rPr>
        <w:t>rantu,</w:t>
      </w:r>
    </w:p>
    <w:p w14:paraId="4AFA8084" w14:textId="77777777" w:rsidR="00E6665B" w:rsidRPr="00E6665B" w:rsidRDefault="00531467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lastRenderedPageBreak/>
        <w:t>zawarcie u</w:t>
      </w:r>
      <w:r w:rsidR="00E6665B" w:rsidRPr="00E6665B">
        <w:rPr>
          <w:rFonts w:ascii="Arial" w:eastAsia="Arial" w:hAnsi="Arial"/>
          <w:color w:val="00000A"/>
          <w:szCs w:val="20"/>
        </w:rPr>
        <w:t xml:space="preserve">mowy o powierzenie </w:t>
      </w:r>
      <w:r w:rsidR="00234A96">
        <w:rPr>
          <w:rFonts w:ascii="Arial" w:eastAsia="Arial" w:hAnsi="Arial"/>
          <w:color w:val="00000A"/>
          <w:szCs w:val="20"/>
        </w:rPr>
        <w:t>G</w:t>
      </w:r>
      <w:r w:rsidR="00E6665B" w:rsidRPr="00E6665B">
        <w:rPr>
          <w:rFonts w:ascii="Arial" w:eastAsia="Arial" w:hAnsi="Arial"/>
          <w:color w:val="00000A"/>
          <w:szCs w:val="20"/>
        </w:rPr>
        <w:t>rantu,</w:t>
      </w:r>
    </w:p>
    <w:p w14:paraId="07212F82" w14:textId="77777777" w:rsidR="00E6665B" w:rsidRPr="00E6665B" w:rsidRDefault="00234A96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wykorzystanie G</w:t>
      </w:r>
      <w:r w:rsidR="00CD595C">
        <w:rPr>
          <w:rFonts w:ascii="Arial" w:eastAsia="Arial" w:hAnsi="Arial"/>
          <w:color w:val="00000A"/>
          <w:szCs w:val="20"/>
        </w:rPr>
        <w:t>rantu zgodnie z zawartą u</w:t>
      </w:r>
      <w:r w:rsidR="00E6665B" w:rsidRPr="00E6665B">
        <w:rPr>
          <w:rFonts w:ascii="Arial" w:eastAsia="Arial" w:hAnsi="Arial"/>
          <w:color w:val="00000A"/>
          <w:szCs w:val="20"/>
        </w:rPr>
        <w:t xml:space="preserve">mową o powierzenie </w:t>
      </w:r>
      <w:r>
        <w:rPr>
          <w:rFonts w:ascii="Arial" w:eastAsia="Arial" w:hAnsi="Arial"/>
          <w:color w:val="00000A"/>
          <w:szCs w:val="20"/>
        </w:rPr>
        <w:t>G</w:t>
      </w:r>
      <w:r w:rsidR="00E6665B" w:rsidRPr="00E6665B">
        <w:rPr>
          <w:rFonts w:ascii="Arial" w:eastAsia="Arial" w:hAnsi="Arial"/>
          <w:color w:val="00000A"/>
          <w:szCs w:val="20"/>
        </w:rPr>
        <w:t>rantu,</w:t>
      </w:r>
    </w:p>
    <w:p w14:paraId="1F2842C1" w14:textId="77777777" w:rsidR="00CD595C" w:rsidRDefault="00E6665B" w:rsidP="00660FDE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CD595C">
        <w:rPr>
          <w:rFonts w:ascii="Arial" w:eastAsia="Arial" w:hAnsi="Arial"/>
          <w:color w:val="00000A"/>
          <w:szCs w:val="20"/>
        </w:rPr>
        <w:t xml:space="preserve">przechowywanie dokumentacji </w:t>
      </w:r>
      <w:r w:rsidR="00234A96">
        <w:rPr>
          <w:rFonts w:ascii="Arial" w:eastAsia="Arial" w:hAnsi="Arial"/>
          <w:color w:val="00000A"/>
          <w:szCs w:val="20"/>
        </w:rPr>
        <w:t>dotyczącej realizacji G</w:t>
      </w:r>
      <w:r w:rsidRPr="00CD595C">
        <w:rPr>
          <w:rFonts w:ascii="Arial" w:eastAsia="Arial" w:hAnsi="Arial"/>
          <w:color w:val="00000A"/>
          <w:szCs w:val="20"/>
        </w:rPr>
        <w:t xml:space="preserve">rantu, </w:t>
      </w:r>
    </w:p>
    <w:p w14:paraId="6695A640" w14:textId="77777777" w:rsidR="00E6665B" w:rsidRPr="00CD595C" w:rsidRDefault="00E6665B" w:rsidP="00660FDE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CD595C">
        <w:rPr>
          <w:rFonts w:ascii="Arial" w:eastAsia="Arial" w:hAnsi="Arial"/>
          <w:color w:val="00000A"/>
          <w:szCs w:val="20"/>
        </w:rPr>
        <w:t>poddanie się moni</w:t>
      </w:r>
      <w:r w:rsidR="00531467">
        <w:rPr>
          <w:rFonts w:ascii="Arial" w:eastAsia="Arial" w:hAnsi="Arial"/>
          <w:color w:val="00000A"/>
          <w:szCs w:val="20"/>
        </w:rPr>
        <w:t>toringowi i kontroli prowadzonej</w:t>
      </w:r>
      <w:r w:rsidRPr="00CD595C">
        <w:rPr>
          <w:rFonts w:ascii="Arial" w:eastAsia="Arial" w:hAnsi="Arial"/>
          <w:color w:val="00000A"/>
          <w:szCs w:val="20"/>
        </w:rPr>
        <w:t xml:space="preserve"> przez Grantodawcę lub inne podmioty do tego uprawnione, </w:t>
      </w:r>
    </w:p>
    <w:p w14:paraId="1617D1AD" w14:textId="77777777" w:rsidR="00E6665B" w:rsidRPr="00E6665B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przekazanie informacji na temat okre</w:t>
      </w:r>
      <w:r w:rsidR="00CC7A3A">
        <w:rPr>
          <w:rFonts w:ascii="Arial" w:eastAsia="Arial" w:hAnsi="Arial"/>
          <w:color w:val="00000A"/>
          <w:szCs w:val="20"/>
        </w:rPr>
        <w:t>ślonych w umowie o powierzenie g</w:t>
      </w:r>
      <w:r w:rsidRPr="00E6665B">
        <w:rPr>
          <w:rFonts w:ascii="Arial" w:eastAsia="Arial" w:hAnsi="Arial"/>
          <w:color w:val="00000A"/>
          <w:szCs w:val="20"/>
        </w:rPr>
        <w:t xml:space="preserve">rantu efektów końcowych grantu w celu końcowego rozliczenia otrzymanego </w:t>
      </w:r>
      <w:r w:rsidR="00CC7A3A">
        <w:rPr>
          <w:rFonts w:ascii="Arial" w:eastAsia="Arial" w:hAnsi="Arial"/>
          <w:color w:val="00000A"/>
          <w:szCs w:val="20"/>
        </w:rPr>
        <w:t>g</w:t>
      </w:r>
      <w:r w:rsidRPr="00E6665B">
        <w:rPr>
          <w:rFonts w:ascii="Arial" w:eastAsia="Arial" w:hAnsi="Arial"/>
          <w:color w:val="00000A"/>
          <w:szCs w:val="20"/>
        </w:rPr>
        <w:t>rantu,</w:t>
      </w:r>
    </w:p>
    <w:p w14:paraId="2AD386F5" w14:textId="77777777" w:rsidR="00E6665B" w:rsidRPr="00E6665B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stała współpraca z Grantodawcą w trakcie procesu realizacji grantu,</w:t>
      </w:r>
    </w:p>
    <w:p w14:paraId="0FED25D2" w14:textId="77777777" w:rsidR="00914A0C" w:rsidRDefault="00E6665B" w:rsidP="00CD77E7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informowanie o realizowanym przedsięwzięciu i stosowanie właściwych oznaczeń zgodnie z zapi</w:t>
      </w:r>
      <w:r w:rsidR="00CD595C">
        <w:rPr>
          <w:rFonts w:ascii="Arial" w:eastAsia="Arial" w:hAnsi="Arial"/>
          <w:color w:val="00000A"/>
          <w:szCs w:val="20"/>
        </w:rPr>
        <w:t>sami umowy o powierzenie g</w:t>
      </w:r>
      <w:r w:rsidR="008822A0">
        <w:rPr>
          <w:rFonts w:ascii="Arial" w:eastAsia="Arial" w:hAnsi="Arial"/>
          <w:color w:val="00000A"/>
          <w:szCs w:val="20"/>
        </w:rPr>
        <w:t>rantu,</w:t>
      </w:r>
    </w:p>
    <w:p w14:paraId="17D0A157" w14:textId="77777777" w:rsidR="008822A0" w:rsidRPr="008822A0" w:rsidRDefault="00034A8E" w:rsidP="008822A0">
      <w:pPr>
        <w:pStyle w:val="Akapitzlist"/>
        <w:numPr>
          <w:ilvl w:val="0"/>
          <w:numId w:val="20"/>
        </w:numPr>
        <w:spacing w:after="0" w:line="360" w:lineRule="auto"/>
        <w:ind w:left="709" w:right="-1" w:hanging="567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złożenie</w:t>
      </w:r>
      <w:r w:rsidR="008822A0">
        <w:rPr>
          <w:rFonts w:ascii="Arial" w:eastAsia="Arial" w:hAnsi="Arial"/>
          <w:color w:val="00000A"/>
          <w:szCs w:val="20"/>
        </w:rPr>
        <w:t xml:space="preserve"> oświadczenia zawarte</w:t>
      </w:r>
      <w:r>
        <w:rPr>
          <w:rFonts w:ascii="Arial" w:eastAsia="Arial" w:hAnsi="Arial"/>
          <w:color w:val="00000A"/>
          <w:szCs w:val="20"/>
        </w:rPr>
        <w:t>go</w:t>
      </w:r>
      <w:r w:rsidR="008822A0">
        <w:rPr>
          <w:rFonts w:ascii="Arial" w:eastAsia="Arial" w:hAnsi="Arial"/>
          <w:color w:val="00000A"/>
          <w:szCs w:val="20"/>
        </w:rPr>
        <w:t xml:space="preserve"> we Wniosku o przyznanie gra</w:t>
      </w:r>
      <w:r>
        <w:rPr>
          <w:rFonts w:ascii="Arial" w:eastAsia="Arial" w:hAnsi="Arial"/>
          <w:color w:val="00000A"/>
          <w:szCs w:val="20"/>
        </w:rPr>
        <w:t>ntu i Umowie powierzenia grantu o nie</w:t>
      </w:r>
      <w:r w:rsidR="00D434D2" w:rsidRPr="008822A0">
        <w:rPr>
          <w:rFonts w:ascii="Arial" w:eastAsia="Arial" w:hAnsi="Arial"/>
          <w:color w:val="00000A"/>
          <w:szCs w:val="20"/>
        </w:rPr>
        <w:t>podlega</w:t>
      </w:r>
      <w:r>
        <w:rPr>
          <w:rFonts w:ascii="Arial" w:eastAsia="Arial" w:hAnsi="Arial"/>
          <w:color w:val="00000A"/>
          <w:szCs w:val="20"/>
        </w:rPr>
        <w:t>niu</w:t>
      </w:r>
      <w:r w:rsidR="00D434D2" w:rsidRPr="008822A0">
        <w:rPr>
          <w:rFonts w:ascii="Arial" w:eastAsia="Arial" w:hAnsi="Arial"/>
          <w:color w:val="00000A"/>
          <w:szCs w:val="20"/>
        </w:rPr>
        <w:t xml:space="preserve"> wykluczeniu z </w:t>
      </w:r>
      <w:r w:rsidR="00F65B83" w:rsidRPr="008822A0">
        <w:rPr>
          <w:rFonts w:ascii="Arial" w:eastAsia="Arial" w:hAnsi="Arial"/>
          <w:color w:val="00000A"/>
          <w:szCs w:val="20"/>
        </w:rPr>
        <w:t xml:space="preserve">ubiegania się o </w:t>
      </w:r>
      <w:r w:rsidR="008822A0" w:rsidRPr="008822A0">
        <w:rPr>
          <w:rFonts w:ascii="Arial" w:eastAsia="Arial" w:hAnsi="Arial"/>
          <w:color w:val="00000A"/>
          <w:szCs w:val="20"/>
        </w:rPr>
        <w:t xml:space="preserve">dofinansowanie, w szczególności </w:t>
      </w:r>
      <w:r>
        <w:rPr>
          <w:rFonts w:ascii="Arial" w:eastAsia="Arial" w:hAnsi="Arial"/>
          <w:color w:val="00000A"/>
          <w:szCs w:val="20"/>
        </w:rPr>
        <w:t>braku wykluczenia</w:t>
      </w:r>
      <w:r w:rsidR="00C22DC9" w:rsidRPr="008822A0">
        <w:rPr>
          <w:rFonts w:ascii="Arial" w:eastAsia="Arial" w:hAnsi="Arial"/>
          <w:color w:val="00000A"/>
          <w:szCs w:val="20"/>
        </w:rPr>
        <w:t xml:space="preserve"> z możliwości otrzymania dofinansowania na podstawie</w:t>
      </w:r>
      <w:r w:rsidR="008822A0" w:rsidRPr="008822A0">
        <w:rPr>
          <w:rFonts w:ascii="Arial" w:eastAsia="Arial" w:hAnsi="Arial"/>
          <w:color w:val="00000A"/>
          <w:szCs w:val="20"/>
        </w:rPr>
        <w:t>:</w:t>
      </w:r>
    </w:p>
    <w:p w14:paraId="39CA34FD" w14:textId="77777777" w:rsidR="00C22DC9" w:rsidRPr="008822A0" w:rsidRDefault="00C22DC9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00000A"/>
          <w:szCs w:val="20"/>
        </w:rPr>
      </w:pPr>
      <w:r w:rsidRPr="008822A0">
        <w:rPr>
          <w:rFonts w:ascii="Arial" w:eastAsia="Arial" w:hAnsi="Arial"/>
          <w:color w:val="00000A"/>
          <w:szCs w:val="20"/>
        </w:rPr>
        <w:t xml:space="preserve"> art. 207 ust. 4 ustawy z dnia 27 sierpnia 2009 r. o finansach publicznych (t.j. Dz.U. z 2019 r. poz. 869 z późn. zm.).</w:t>
      </w:r>
    </w:p>
    <w:p w14:paraId="1D5F9219" w14:textId="77777777" w:rsidR="00D434D2" w:rsidRPr="00E6665B" w:rsidRDefault="00D434D2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na podstawie art. 12 ust. 1 pkt 1 ustawy z 15 czerwca 2012 r. o skutkach powierzania wykonywania pracy cudzoziemcom przebywającym wbrew przepisom na terytorium Rzeczypospolitej Polskiej (Dz. U. z 2012 r. poz. 769) lub</w:t>
      </w:r>
    </w:p>
    <w:p w14:paraId="767487CB" w14:textId="77777777" w:rsidR="00CC7A3A" w:rsidRPr="008822A0" w:rsidRDefault="00D434D2" w:rsidP="008822A0">
      <w:pPr>
        <w:pStyle w:val="Akapitzlist"/>
        <w:numPr>
          <w:ilvl w:val="0"/>
          <w:numId w:val="42"/>
        </w:numPr>
        <w:tabs>
          <w:tab w:val="left" w:pos="851"/>
        </w:tabs>
        <w:spacing w:after="0" w:line="360" w:lineRule="auto"/>
        <w:ind w:left="993" w:right="-1" w:hanging="284"/>
        <w:rPr>
          <w:rFonts w:ascii="Arial" w:eastAsia="Arial" w:hAnsi="Arial"/>
          <w:color w:val="00000A"/>
          <w:szCs w:val="20"/>
        </w:rPr>
      </w:pPr>
      <w:r w:rsidRPr="00E6665B">
        <w:rPr>
          <w:rFonts w:ascii="Arial" w:eastAsia="Arial" w:hAnsi="Arial"/>
          <w:color w:val="00000A"/>
          <w:szCs w:val="20"/>
        </w:rPr>
        <w:t>na podstawie art. 9 ust. 1 pkt 2a ustawy z 28 października 2002 r. o odpowiedzialności podmiotów zbiorowych za czyny zabronione pod groźbą kary</w:t>
      </w:r>
      <w:r w:rsidR="00F65B83" w:rsidRPr="00E6665B">
        <w:rPr>
          <w:rFonts w:ascii="Arial" w:eastAsia="Arial" w:hAnsi="Arial"/>
          <w:color w:val="00000A"/>
          <w:szCs w:val="20"/>
        </w:rPr>
        <w:t xml:space="preserve"> </w:t>
      </w:r>
      <w:r w:rsidRPr="00E6665B">
        <w:rPr>
          <w:rFonts w:ascii="Arial" w:eastAsia="Arial" w:hAnsi="Arial"/>
          <w:color w:val="00000A"/>
          <w:szCs w:val="20"/>
        </w:rPr>
        <w:t>(t.j. Dz. U. z 2020 r. poz. 358),</w:t>
      </w:r>
      <w:r w:rsidR="00F65B83" w:rsidRPr="00E6665B">
        <w:rPr>
          <w:rFonts w:ascii="Arial" w:eastAsia="Arial" w:hAnsi="Arial"/>
          <w:color w:val="00000A"/>
          <w:szCs w:val="20"/>
        </w:rPr>
        <w:t xml:space="preserve"> </w:t>
      </w:r>
      <w:r w:rsidRPr="00E6665B">
        <w:rPr>
          <w:rFonts w:ascii="Arial" w:eastAsia="Arial" w:hAnsi="Arial"/>
          <w:color w:val="00000A"/>
          <w:szCs w:val="20"/>
        </w:rPr>
        <w:t xml:space="preserve">nie </w:t>
      </w:r>
      <w:r w:rsidR="00F65B83" w:rsidRPr="00E6665B">
        <w:rPr>
          <w:rFonts w:ascii="Arial" w:eastAsia="Arial" w:hAnsi="Arial"/>
          <w:color w:val="00000A"/>
          <w:szCs w:val="20"/>
        </w:rPr>
        <w:t xml:space="preserve">orzeczono </w:t>
      </w:r>
      <w:r w:rsidRPr="00E6665B">
        <w:rPr>
          <w:rFonts w:ascii="Arial" w:eastAsia="Arial" w:hAnsi="Arial"/>
          <w:color w:val="00000A"/>
          <w:szCs w:val="20"/>
        </w:rPr>
        <w:t>wobec niego zakazu dostępu do środków, o których mowa w art. 5 ust. 3 pkt 1 i 4 ustawy, z dnia 27 sierpnia 2009 r. o finansach publicznych (t.j. Dz.U. z 2019 r. poz. 869 z późn. zm.).</w:t>
      </w:r>
    </w:p>
    <w:p w14:paraId="6F8A7838" w14:textId="77777777" w:rsidR="00CC7A3A" w:rsidRPr="00822462" w:rsidRDefault="00CC7A3A" w:rsidP="00CC7A3A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t>§</w:t>
      </w:r>
      <w:r w:rsidR="00C607A7">
        <w:rPr>
          <w:rFonts w:ascii="Arial" w:eastAsia="Arial" w:hAnsi="Arial"/>
          <w:b/>
          <w:color w:val="00000A"/>
          <w:szCs w:val="20"/>
        </w:rPr>
        <w:t>5</w:t>
      </w:r>
    </w:p>
    <w:p w14:paraId="2E32F7C1" w14:textId="77777777" w:rsidR="00CC7A3A" w:rsidRDefault="00882A3C" w:rsidP="00CC7A3A">
      <w:pPr>
        <w:pStyle w:val="Nagwek2"/>
        <w:jc w:val="center"/>
        <w:rPr>
          <w:rFonts w:eastAsia="Arial"/>
          <w:color w:val="auto"/>
          <w:sz w:val="20"/>
          <w:szCs w:val="20"/>
        </w:rPr>
      </w:pPr>
      <w:hyperlink w:anchor="page9" w:history="1">
        <w:r w:rsidR="00CC7A3A" w:rsidRPr="00822462">
          <w:rPr>
            <w:rFonts w:eastAsia="Arial"/>
            <w:color w:val="auto"/>
            <w:sz w:val="20"/>
            <w:szCs w:val="20"/>
          </w:rPr>
          <w:t xml:space="preserve">Wydatki kwalifikowane </w:t>
        </w:r>
      </w:hyperlink>
      <w:r w:rsidR="00CC7A3A" w:rsidRPr="00822462">
        <w:rPr>
          <w:rFonts w:eastAsia="Arial"/>
          <w:color w:val="auto"/>
          <w:sz w:val="20"/>
          <w:szCs w:val="20"/>
        </w:rPr>
        <w:t xml:space="preserve">w </w:t>
      </w:r>
      <w:r w:rsidR="00234A96">
        <w:rPr>
          <w:rFonts w:eastAsia="Arial"/>
          <w:color w:val="auto"/>
          <w:sz w:val="20"/>
          <w:szCs w:val="20"/>
        </w:rPr>
        <w:t>Z</w:t>
      </w:r>
      <w:r w:rsidR="009926DB" w:rsidRPr="00E95AA9">
        <w:rPr>
          <w:rFonts w:eastAsia="Arial"/>
          <w:color w:val="auto"/>
          <w:sz w:val="20"/>
          <w:szCs w:val="20"/>
        </w:rPr>
        <w:t>adaniu g</w:t>
      </w:r>
      <w:r w:rsidR="00CC7A3A" w:rsidRPr="00E95AA9">
        <w:rPr>
          <w:rFonts w:eastAsia="Arial"/>
          <w:color w:val="auto"/>
          <w:sz w:val="20"/>
          <w:szCs w:val="20"/>
        </w:rPr>
        <w:t>rantowym</w:t>
      </w:r>
    </w:p>
    <w:p w14:paraId="745760E1" w14:textId="77777777" w:rsidR="00CC7A3A" w:rsidRPr="0010755B" w:rsidRDefault="00E2038E" w:rsidP="00F521AC">
      <w:pPr>
        <w:pStyle w:val="Akapitzlist"/>
        <w:numPr>
          <w:ilvl w:val="0"/>
          <w:numId w:val="22"/>
        </w:numPr>
        <w:spacing w:after="0" w:line="360" w:lineRule="auto"/>
        <w:ind w:left="567" w:right="-1" w:hanging="567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Grant przyznawany jest na zakup przez organy prowadzące publiczne i niepubliczne szkoły podstawowe, ponadpodstawowe oraz placówki systemu oświaty prowadzące kształcenie ogólne (z wyłączeniem szkół zawodowych) sprzętu komputerowego umożliwiającego zdalne nauczanie, w związku z zagrożeniem i skutkami COVID-19. </w:t>
      </w:r>
    </w:p>
    <w:p w14:paraId="572C99AA" w14:textId="77777777" w:rsidR="00CC7A3A" w:rsidRDefault="00CC7A3A" w:rsidP="00F521AC">
      <w:pPr>
        <w:pStyle w:val="Akapitzlist"/>
        <w:numPr>
          <w:ilvl w:val="0"/>
          <w:numId w:val="22"/>
        </w:numPr>
        <w:spacing w:after="0" w:line="360" w:lineRule="auto"/>
        <w:ind w:left="567" w:right="-1" w:hanging="567"/>
        <w:rPr>
          <w:rFonts w:ascii="Arial" w:eastAsia="Arial" w:hAnsi="Arial"/>
          <w:color w:val="00000A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Wydatki kwalifikowane w </w:t>
      </w:r>
      <w:r w:rsidR="00234A96" w:rsidRPr="0010755B">
        <w:rPr>
          <w:rFonts w:ascii="Arial" w:eastAsia="Arial" w:hAnsi="Arial"/>
          <w:color w:val="auto"/>
          <w:szCs w:val="20"/>
        </w:rPr>
        <w:t>Z</w:t>
      </w:r>
      <w:r w:rsidR="000B3EC7" w:rsidRPr="0010755B">
        <w:rPr>
          <w:rFonts w:ascii="Arial" w:eastAsia="Arial" w:hAnsi="Arial"/>
          <w:color w:val="auto"/>
          <w:szCs w:val="20"/>
        </w:rPr>
        <w:t>adaniu grantowym</w:t>
      </w:r>
      <w:r w:rsidRPr="0010755B">
        <w:rPr>
          <w:rFonts w:ascii="Arial" w:eastAsia="Arial" w:hAnsi="Arial"/>
          <w:color w:val="auto"/>
          <w:szCs w:val="20"/>
        </w:rPr>
        <w:t xml:space="preserve"> stanowią </w:t>
      </w:r>
      <w:r w:rsidRPr="001D357D">
        <w:rPr>
          <w:rFonts w:ascii="Arial" w:eastAsia="Arial" w:hAnsi="Arial"/>
          <w:color w:val="00000A"/>
          <w:szCs w:val="20"/>
          <w:u w:val="single"/>
        </w:rPr>
        <w:t>wyłącznie</w:t>
      </w:r>
      <w:r w:rsidRPr="00FF77CB">
        <w:rPr>
          <w:rFonts w:ascii="Arial" w:eastAsia="Arial" w:hAnsi="Arial"/>
          <w:color w:val="00000A"/>
          <w:szCs w:val="20"/>
        </w:rPr>
        <w:t xml:space="preserve"> koszty zakupu:</w:t>
      </w:r>
    </w:p>
    <w:p w14:paraId="650FE765" w14:textId="77777777" w:rsidR="00C41094" w:rsidRPr="00531467" w:rsidRDefault="008822A0" w:rsidP="00234A96">
      <w:pPr>
        <w:pStyle w:val="Akapitzlist"/>
        <w:numPr>
          <w:ilvl w:val="0"/>
          <w:numId w:val="27"/>
        </w:numPr>
        <w:spacing w:after="0" w:line="360" w:lineRule="auto"/>
        <w:ind w:left="993" w:right="0" w:hanging="426"/>
        <w:rPr>
          <w:rFonts w:ascii="Arial" w:eastAsia="Times New Roman" w:hAnsi="Arial" w:cs="Arial"/>
          <w:color w:val="auto"/>
        </w:rPr>
      </w:pPr>
      <w:r>
        <w:rPr>
          <w:rFonts w:ascii="Arial" w:hAnsi="Arial" w:cs="Arial"/>
          <w:color w:val="auto"/>
          <w:sz w:val="18"/>
          <w:szCs w:val="18"/>
        </w:rPr>
        <w:t>l</w:t>
      </w:r>
      <w:r w:rsidR="00531467">
        <w:rPr>
          <w:rFonts w:ascii="Arial" w:hAnsi="Arial" w:cs="Arial"/>
          <w:color w:val="auto"/>
          <w:sz w:val="18"/>
          <w:szCs w:val="18"/>
        </w:rPr>
        <w:t>aptopów</w:t>
      </w:r>
      <w:r w:rsidR="00B85269">
        <w:rPr>
          <w:rFonts w:ascii="Arial" w:hAnsi="Arial" w:cs="Arial"/>
          <w:color w:val="auto"/>
          <w:sz w:val="18"/>
          <w:szCs w:val="18"/>
        </w:rPr>
        <w:t>,</w:t>
      </w:r>
    </w:p>
    <w:p w14:paraId="2E2D0953" w14:textId="77777777" w:rsidR="00C41094" w:rsidRPr="00531467" w:rsidRDefault="00531467" w:rsidP="00234A96">
      <w:pPr>
        <w:pStyle w:val="Akapitzlist"/>
        <w:numPr>
          <w:ilvl w:val="0"/>
          <w:numId w:val="27"/>
        </w:numPr>
        <w:spacing w:after="0" w:line="360" w:lineRule="auto"/>
        <w:ind w:left="993" w:right="0" w:hanging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komputerów</w:t>
      </w:r>
      <w:r w:rsidR="00C41094" w:rsidRPr="00531467">
        <w:rPr>
          <w:rFonts w:ascii="Arial" w:hAnsi="Arial" w:cs="Arial"/>
          <w:color w:val="auto"/>
        </w:rPr>
        <w:t xml:space="preserve"> typu All in One,</w:t>
      </w:r>
    </w:p>
    <w:p w14:paraId="10CB83C1" w14:textId="77777777" w:rsidR="008D6625" w:rsidRPr="00E95AA9" w:rsidRDefault="00531467" w:rsidP="00234A96">
      <w:pPr>
        <w:pStyle w:val="Akapitzlist"/>
        <w:numPr>
          <w:ilvl w:val="0"/>
          <w:numId w:val="27"/>
        </w:numPr>
        <w:spacing w:after="0" w:line="360" w:lineRule="auto"/>
        <w:ind w:left="993" w:right="0" w:hanging="426"/>
        <w:rPr>
          <w:rFonts w:ascii="Arial" w:hAnsi="Arial" w:cs="Arial"/>
          <w:color w:val="auto"/>
        </w:rPr>
      </w:pPr>
      <w:r w:rsidRPr="00E95AA9">
        <w:rPr>
          <w:rFonts w:ascii="Arial" w:hAnsi="Arial" w:cs="Arial"/>
          <w:color w:val="auto"/>
        </w:rPr>
        <w:t>tabletów</w:t>
      </w:r>
      <w:r w:rsidR="00B85269">
        <w:rPr>
          <w:rFonts w:ascii="Arial" w:hAnsi="Arial" w:cs="Arial"/>
          <w:color w:val="auto"/>
        </w:rPr>
        <w:t>,</w:t>
      </w:r>
      <w:r w:rsidR="00C41094" w:rsidRPr="00E95AA9">
        <w:rPr>
          <w:rFonts w:ascii="Arial" w:hAnsi="Arial" w:cs="Arial"/>
          <w:color w:val="auto"/>
        </w:rPr>
        <w:t xml:space="preserve"> </w:t>
      </w:r>
    </w:p>
    <w:p w14:paraId="6A8A4B58" w14:textId="77777777" w:rsidR="00C41094" w:rsidRPr="008D6625" w:rsidRDefault="00531467" w:rsidP="00234A96">
      <w:pPr>
        <w:pStyle w:val="Akapitzlist"/>
        <w:numPr>
          <w:ilvl w:val="0"/>
          <w:numId w:val="27"/>
        </w:numPr>
        <w:spacing w:after="0" w:line="360" w:lineRule="auto"/>
        <w:ind w:left="993" w:right="0" w:hanging="426"/>
        <w:rPr>
          <w:rFonts w:ascii="Arial" w:hAnsi="Arial" w:cs="Arial"/>
          <w:color w:val="auto"/>
        </w:rPr>
      </w:pPr>
      <w:r w:rsidRPr="008D6625">
        <w:rPr>
          <w:rFonts w:ascii="Arial" w:hAnsi="Arial" w:cs="Arial"/>
          <w:color w:val="auto"/>
        </w:rPr>
        <w:t>ubezpieczeń</w:t>
      </w:r>
      <w:r w:rsidR="00C41094" w:rsidRPr="008D6625">
        <w:rPr>
          <w:rFonts w:ascii="Arial" w:hAnsi="Arial" w:cs="Arial"/>
          <w:color w:val="auto"/>
        </w:rPr>
        <w:t xml:space="preserve"> zakupionego sprzętu komputerowego,</w:t>
      </w:r>
    </w:p>
    <w:p w14:paraId="56794CB4" w14:textId="77777777" w:rsidR="00C41094" w:rsidRPr="00531467" w:rsidRDefault="00531467" w:rsidP="00234A96">
      <w:pPr>
        <w:pStyle w:val="Akapitzlist"/>
        <w:numPr>
          <w:ilvl w:val="0"/>
          <w:numId w:val="27"/>
        </w:numPr>
        <w:spacing w:after="0" w:line="360" w:lineRule="auto"/>
        <w:ind w:left="993" w:right="0" w:hanging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usług</w:t>
      </w:r>
      <w:r w:rsidR="00C41094" w:rsidRPr="0053146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zapewniających</w:t>
      </w:r>
      <w:r w:rsidR="00C41094" w:rsidRPr="00531467">
        <w:rPr>
          <w:rFonts w:ascii="Arial" w:hAnsi="Arial" w:cs="Arial"/>
          <w:color w:val="auto"/>
        </w:rPr>
        <w:t xml:space="preserve"> dostęp do Internetu</w:t>
      </w:r>
      <w:r w:rsidR="00B85269">
        <w:rPr>
          <w:rFonts w:ascii="Arial" w:hAnsi="Arial" w:cs="Arial"/>
          <w:color w:val="auto"/>
        </w:rPr>
        <w:t>,</w:t>
      </w:r>
    </w:p>
    <w:p w14:paraId="06807826" w14:textId="77777777" w:rsidR="00C41094" w:rsidRPr="00531467" w:rsidRDefault="00531467" w:rsidP="00234A96">
      <w:pPr>
        <w:pStyle w:val="Akapitzlist"/>
        <w:numPr>
          <w:ilvl w:val="0"/>
          <w:numId w:val="27"/>
        </w:numPr>
        <w:spacing w:after="0" w:line="360" w:lineRule="auto"/>
        <w:ind w:left="993" w:right="0" w:hanging="426"/>
        <w:rPr>
          <w:rFonts w:ascii="Arial" w:hAnsi="Arial" w:cs="Arial"/>
          <w:color w:val="auto"/>
        </w:rPr>
      </w:pPr>
      <w:r>
        <w:rPr>
          <w:rFonts w:ascii="Arial" w:hAnsi="Arial" w:cs="Arial"/>
          <w:color w:val="auto"/>
        </w:rPr>
        <w:t>oprogramowań</w:t>
      </w:r>
      <w:r w:rsidR="00C41094" w:rsidRPr="00531467">
        <w:rPr>
          <w:rFonts w:ascii="Arial" w:hAnsi="Arial" w:cs="Arial"/>
          <w:color w:val="auto"/>
        </w:rPr>
        <w:t>,</w:t>
      </w:r>
    </w:p>
    <w:p w14:paraId="098E0CB8" w14:textId="77777777" w:rsidR="00C41094" w:rsidRPr="00927F0C" w:rsidRDefault="00531467" w:rsidP="00234A96">
      <w:pPr>
        <w:pStyle w:val="Akapitzlist"/>
        <w:numPr>
          <w:ilvl w:val="0"/>
          <w:numId w:val="27"/>
        </w:numPr>
        <w:spacing w:after="0" w:line="360" w:lineRule="auto"/>
        <w:ind w:left="993" w:right="-1" w:hanging="426"/>
        <w:rPr>
          <w:color w:val="auto"/>
          <w:sz w:val="22"/>
          <w:lang w:eastAsia="en-US"/>
        </w:rPr>
      </w:pPr>
      <w:r>
        <w:rPr>
          <w:rFonts w:ascii="Arial" w:hAnsi="Arial" w:cs="Arial"/>
          <w:color w:val="auto"/>
        </w:rPr>
        <w:t>innych niezbędnych urządzeń peryferyjnych i akcesoriów</w:t>
      </w:r>
      <w:r w:rsidR="00C41094" w:rsidRPr="00531467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umożliwiających pracę zdalną, w tym niezbędnych akcesoriów i oprogramowań</w:t>
      </w:r>
      <w:r w:rsidR="00C41094" w:rsidRPr="00531467">
        <w:rPr>
          <w:rFonts w:ascii="Arial" w:hAnsi="Arial" w:cs="Arial"/>
          <w:color w:val="auto"/>
        </w:rPr>
        <w:t xml:space="preserve"> dla osób z niepełnosprawnościami</w:t>
      </w:r>
      <w:r>
        <w:rPr>
          <w:rFonts w:ascii="Arial" w:hAnsi="Arial" w:cs="Arial"/>
          <w:color w:val="auto"/>
        </w:rPr>
        <w:t>.</w:t>
      </w:r>
    </w:p>
    <w:p w14:paraId="298AAA30" w14:textId="77777777" w:rsidR="00927F0C" w:rsidRPr="00927F0C" w:rsidRDefault="00927F0C" w:rsidP="00F521AC">
      <w:pPr>
        <w:pStyle w:val="Akapitzlist"/>
        <w:numPr>
          <w:ilvl w:val="0"/>
          <w:numId w:val="22"/>
        </w:numPr>
        <w:spacing w:after="0" w:line="360" w:lineRule="auto"/>
        <w:ind w:left="567" w:right="-1" w:hanging="567"/>
        <w:rPr>
          <w:rFonts w:ascii="Arial" w:hAnsi="Arial" w:cs="Arial"/>
          <w:color w:val="auto"/>
        </w:rPr>
      </w:pPr>
      <w:r w:rsidRPr="00927F0C">
        <w:rPr>
          <w:rFonts w:ascii="Arial" w:hAnsi="Arial" w:cs="Arial"/>
          <w:color w:val="auto"/>
        </w:rPr>
        <w:lastRenderedPageBreak/>
        <w:t>Wartość jednostkowe</w:t>
      </w:r>
      <w:r w:rsidR="00CE051A">
        <w:rPr>
          <w:rFonts w:ascii="Arial" w:hAnsi="Arial" w:cs="Arial"/>
          <w:color w:val="auto"/>
        </w:rPr>
        <w:t>go sprzętu nie przekroczy kwoty</w:t>
      </w:r>
      <w:r w:rsidRPr="00927F0C">
        <w:rPr>
          <w:rFonts w:ascii="Arial" w:hAnsi="Arial" w:cs="Arial"/>
          <w:color w:val="auto"/>
        </w:rPr>
        <w:t xml:space="preserve"> właściwej dla środka trwałego tj. 10 000 zł netto.</w:t>
      </w:r>
    </w:p>
    <w:p w14:paraId="47AFC7E2" w14:textId="77777777" w:rsidR="00CC7A3A" w:rsidRPr="00FF77CB" w:rsidRDefault="00CC7A3A" w:rsidP="00F521AC">
      <w:pPr>
        <w:pStyle w:val="Akapitzlist"/>
        <w:numPr>
          <w:ilvl w:val="0"/>
          <w:numId w:val="22"/>
        </w:numPr>
        <w:tabs>
          <w:tab w:val="left" w:pos="8912"/>
        </w:tabs>
        <w:spacing w:after="0" w:line="360" w:lineRule="auto"/>
        <w:ind w:left="567" w:hanging="567"/>
        <w:rPr>
          <w:rFonts w:ascii="Arial" w:eastAsia="Arial" w:hAnsi="Arial"/>
          <w:color w:val="00000A"/>
          <w:szCs w:val="20"/>
        </w:rPr>
      </w:pPr>
      <w:r w:rsidRPr="00FF77CB">
        <w:rPr>
          <w:rFonts w:ascii="Arial" w:eastAsia="Arial" w:hAnsi="Arial"/>
          <w:color w:val="00000A"/>
          <w:szCs w:val="20"/>
        </w:rPr>
        <w:t>Warunkiem zakwalifikowania wydatków na sprzęt jest:</w:t>
      </w:r>
    </w:p>
    <w:p w14:paraId="3D93F7C7" w14:textId="77777777" w:rsidR="00CC7A3A" w:rsidRPr="00FF77CB" w:rsidRDefault="00CC7A3A" w:rsidP="008822A0">
      <w:pPr>
        <w:pStyle w:val="Akapitzlist"/>
        <w:tabs>
          <w:tab w:val="left" w:pos="993"/>
        </w:tabs>
        <w:spacing w:after="0" w:line="360" w:lineRule="auto"/>
        <w:ind w:left="567" w:right="-1" w:firstLine="0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1) </w:t>
      </w:r>
      <w:r w:rsidR="00770DEF">
        <w:rPr>
          <w:rFonts w:ascii="Arial" w:eastAsia="Arial" w:hAnsi="Arial"/>
          <w:color w:val="00000A"/>
          <w:szCs w:val="20"/>
        </w:rPr>
        <w:tab/>
      </w:r>
      <w:r w:rsidR="00B85269">
        <w:rPr>
          <w:rFonts w:ascii="Arial" w:eastAsia="Arial" w:hAnsi="Arial"/>
          <w:color w:val="00000A"/>
          <w:szCs w:val="20"/>
        </w:rPr>
        <w:t>z</w:t>
      </w:r>
      <w:r w:rsidRPr="00FF77CB">
        <w:rPr>
          <w:rFonts w:ascii="Arial" w:eastAsia="Arial" w:hAnsi="Arial"/>
          <w:color w:val="00000A"/>
          <w:szCs w:val="20"/>
        </w:rPr>
        <w:t>ak</w:t>
      </w:r>
      <w:r w:rsidR="00B85269">
        <w:rPr>
          <w:rFonts w:ascii="Arial" w:eastAsia="Arial" w:hAnsi="Arial"/>
          <w:color w:val="00000A"/>
          <w:szCs w:val="20"/>
        </w:rPr>
        <w:t>up nowego sprzętu komputerowego;</w:t>
      </w:r>
    </w:p>
    <w:p w14:paraId="70955C7D" w14:textId="77777777" w:rsidR="00CC7A3A" w:rsidRPr="005E3A7A" w:rsidRDefault="00B85269" w:rsidP="008822A0">
      <w:pPr>
        <w:pStyle w:val="Akapitzlist"/>
        <w:numPr>
          <w:ilvl w:val="0"/>
          <w:numId w:val="26"/>
        </w:numPr>
        <w:tabs>
          <w:tab w:val="left" w:pos="1134"/>
        </w:tabs>
        <w:spacing w:after="0" w:line="360" w:lineRule="auto"/>
        <w:ind w:left="567" w:right="-1" w:firstLine="0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z</w:t>
      </w:r>
      <w:r w:rsidR="00CC7A3A" w:rsidRPr="005E3A7A">
        <w:rPr>
          <w:rFonts w:ascii="Arial" w:eastAsia="Arial" w:hAnsi="Arial"/>
          <w:color w:val="auto"/>
          <w:szCs w:val="20"/>
        </w:rPr>
        <w:t>akup sprzętu używanego o ile spełnione</w:t>
      </w:r>
      <w:r>
        <w:rPr>
          <w:rFonts w:ascii="Arial" w:eastAsia="Arial" w:hAnsi="Arial"/>
          <w:color w:val="auto"/>
          <w:szCs w:val="20"/>
        </w:rPr>
        <w:t xml:space="preserve"> są łącznie następujące warunki;</w:t>
      </w:r>
    </w:p>
    <w:p w14:paraId="2D0A2764" w14:textId="77777777" w:rsidR="00234A96" w:rsidRDefault="00CC7A3A" w:rsidP="00234A96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5E3A7A">
        <w:rPr>
          <w:rFonts w:ascii="Arial" w:eastAsia="Arial" w:hAnsi="Arial"/>
          <w:color w:val="auto"/>
          <w:szCs w:val="20"/>
        </w:rPr>
        <w:t>cena zakupu używanego środka trwałego nie przekracza jego wartości rynkowej i jest niższa niż koszt podobnego nowego sprzętu,</w:t>
      </w:r>
    </w:p>
    <w:p w14:paraId="7995E417" w14:textId="77777777" w:rsidR="00234A96" w:rsidRDefault="00CC7A3A" w:rsidP="00234A96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234A96">
        <w:rPr>
          <w:rFonts w:ascii="Arial" w:eastAsia="Arial" w:hAnsi="Arial"/>
          <w:color w:val="auto"/>
          <w:szCs w:val="20"/>
        </w:rPr>
        <w:t>sprzedający środek trwały wystawił deklarację określającą jego pochodzenie,</w:t>
      </w:r>
    </w:p>
    <w:p w14:paraId="065C527A" w14:textId="77777777" w:rsidR="00CE051A" w:rsidRDefault="00CC7A3A" w:rsidP="00CE051A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234A96">
        <w:rPr>
          <w:rFonts w:ascii="Arial" w:eastAsia="Arial" w:hAnsi="Arial"/>
          <w:color w:val="auto"/>
          <w:szCs w:val="20"/>
        </w:rPr>
        <w:t xml:space="preserve">sprzedający środek trwały potwierdził w deklaracji, że dany środek nie był w okresie poprzednich 7 lat </w:t>
      </w:r>
      <w:r w:rsidR="0039735C" w:rsidRPr="00234A96">
        <w:rPr>
          <w:rFonts w:ascii="Arial" w:eastAsia="Arial" w:hAnsi="Arial"/>
          <w:color w:val="auto"/>
          <w:szCs w:val="20"/>
        </w:rPr>
        <w:t xml:space="preserve">(liczonych w miesiącach kalendarzowych od daty rozliczenia wydatku) </w:t>
      </w:r>
      <w:r w:rsidRPr="00234A96">
        <w:rPr>
          <w:rFonts w:ascii="Arial" w:eastAsia="Arial" w:hAnsi="Arial"/>
          <w:color w:val="auto"/>
          <w:szCs w:val="20"/>
        </w:rPr>
        <w:t xml:space="preserve">współfinansowany z pomocy UE lub w ramach dotacji </w:t>
      </w:r>
      <w:r w:rsidR="00B85269" w:rsidRPr="00234A96">
        <w:rPr>
          <w:rFonts w:ascii="Arial" w:eastAsia="Arial" w:hAnsi="Arial"/>
          <w:color w:val="auto"/>
          <w:szCs w:val="20"/>
        </w:rPr>
        <w:t>z krajowych środków publicznych;</w:t>
      </w:r>
    </w:p>
    <w:p w14:paraId="1ED4B936" w14:textId="77777777" w:rsidR="00CC7A3A" w:rsidRPr="00CE051A" w:rsidRDefault="00CC7A3A" w:rsidP="00CE051A">
      <w:pPr>
        <w:pStyle w:val="Akapitzlist"/>
        <w:numPr>
          <w:ilvl w:val="0"/>
          <w:numId w:val="41"/>
        </w:numPr>
        <w:spacing w:after="0" w:line="360" w:lineRule="auto"/>
        <w:ind w:left="1418" w:right="-1" w:hanging="284"/>
        <w:rPr>
          <w:rFonts w:ascii="Arial" w:eastAsia="Arial" w:hAnsi="Arial"/>
          <w:color w:val="auto"/>
          <w:szCs w:val="20"/>
        </w:rPr>
      </w:pPr>
      <w:r w:rsidRPr="00CE051A">
        <w:rPr>
          <w:rFonts w:ascii="Arial" w:eastAsia="Arial" w:hAnsi="Arial"/>
          <w:color w:val="auto"/>
          <w:szCs w:val="20"/>
        </w:rPr>
        <w:t>dek</w:t>
      </w:r>
      <w:r w:rsidR="005E3A7A" w:rsidRPr="00CE051A">
        <w:rPr>
          <w:rFonts w:ascii="Arial" w:eastAsia="Arial" w:hAnsi="Arial"/>
          <w:color w:val="auto"/>
          <w:szCs w:val="20"/>
        </w:rPr>
        <w:t>laracje, o których mowa w u</w:t>
      </w:r>
      <w:r w:rsidR="00F04868" w:rsidRPr="00CE051A">
        <w:rPr>
          <w:rFonts w:ascii="Arial" w:eastAsia="Arial" w:hAnsi="Arial"/>
          <w:color w:val="auto"/>
          <w:szCs w:val="20"/>
        </w:rPr>
        <w:t>st. 4</w:t>
      </w:r>
      <w:r w:rsidRPr="00CE051A">
        <w:rPr>
          <w:rFonts w:ascii="Arial" w:eastAsia="Arial" w:hAnsi="Arial"/>
          <w:color w:val="auto"/>
          <w:szCs w:val="20"/>
        </w:rPr>
        <w:t>, pkt. 2</w:t>
      </w:r>
      <w:r w:rsidR="00CE051A" w:rsidRPr="00CE051A">
        <w:rPr>
          <w:rFonts w:ascii="Arial" w:eastAsia="Arial" w:hAnsi="Arial"/>
          <w:color w:val="auto"/>
          <w:szCs w:val="20"/>
        </w:rPr>
        <w:t>,</w:t>
      </w:r>
      <w:r w:rsidRPr="00CE051A">
        <w:rPr>
          <w:rFonts w:ascii="Arial" w:eastAsia="Arial" w:hAnsi="Arial"/>
          <w:color w:val="auto"/>
          <w:szCs w:val="20"/>
        </w:rPr>
        <w:t xml:space="preserve"> lit. b) i c), powinny również zawierać dane umożliwiające powiązanie przedmiotu sprzedaży z </w:t>
      </w:r>
      <w:r w:rsidR="00234A96" w:rsidRPr="00CE051A">
        <w:rPr>
          <w:rFonts w:ascii="Arial" w:eastAsia="Arial" w:hAnsi="Arial"/>
          <w:color w:val="auto"/>
          <w:szCs w:val="20"/>
        </w:rPr>
        <w:t>Z</w:t>
      </w:r>
      <w:r w:rsidR="00BE7572" w:rsidRPr="00CE051A">
        <w:rPr>
          <w:rFonts w:ascii="Arial" w:eastAsia="Arial" w:hAnsi="Arial"/>
          <w:color w:val="auto"/>
          <w:szCs w:val="20"/>
        </w:rPr>
        <w:t xml:space="preserve">adaniem </w:t>
      </w:r>
      <w:r w:rsidRPr="00CE051A">
        <w:rPr>
          <w:rFonts w:ascii="Arial" w:eastAsia="Arial" w:hAnsi="Arial"/>
          <w:color w:val="auto"/>
          <w:szCs w:val="20"/>
        </w:rPr>
        <w:t>grantowym</w:t>
      </w:r>
      <w:r w:rsidR="00C2751F" w:rsidRPr="00CE051A">
        <w:rPr>
          <w:rFonts w:ascii="Arial" w:eastAsia="Arial" w:hAnsi="Arial"/>
          <w:color w:val="auto"/>
          <w:szCs w:val="20"/>
        </w:rPr>
        <w:t>.</w:t>
      </w:r>
    </w:p>
    <w:p w14:paraId="61D20A82" w14:textId="77777777" w:rsidR="009D29E8" w:rsidRPr="0010755B" w:rsidRDefault="008822A0" w:rsidP="008822A0">
      <w:pPr>
        <w:pStyle w:val="Akapitzlist"/>
        <w:numPr>
          <w:ilvl w:val="0"/>
          <w:numId w:val="22"/>
        </w:numPr>
        <w:tabs>
          <w:tab w:val="left" w:pos="8912"/>
        </w:tabs>
        <w:spacing w:after="0" w:line="360" w:lineRule="auto"/>
        <w:ind w:left="567" w:right="0" w:hanging="567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00000A"/>
          <w:szCs w:val="20"/>
        </w:rPr>
        <w:t>W</w:t>
      </w:r>
      <w:r w:rsidR="00F92994" w:rsidRPr="00F92994">
        <w:rPr>
          <w:rFonts w:ascii="Arial" w:eastAsia="Arial" w:hAnsi="Arial"/>
          <w:color w:val="00000A"/>
          <w:szCs w:val="20"/>
        </w:rPr>
        <w:t xml:space="preserve"> przypadku zrealizowania g</w:t>
      </w:r>
      <w:r w:rsidR="00CC7A3A" w:rsidRPr="00F92994">
        <w:rPr>
          <w:rFonts w:ascii="Arial" w:eastAsia="Arial" w:hAnsi="Arial"/>
          <w:color w:val="00000A"/>
          <w:szCs w:val="20"/>
        </w:rPr>
        <w:t>rantu w innym zakresie niż ws</w:t>
      </w:r>
      <w:r w:rsidR="00EB091B">
        <w:rPr>
          <w:rFonts w:ascii="Arial" w:eastAsia="Arial" w:hAnsi="Arial"/>
          <w:color w:val="00000A"/>
          <w:szCs w:val="20"/>
        </w:rPr>
        <w:t>kazany we W</w:t>
      </w:r>
      <w:r w:rsidR="00F92994" w:rsidRPr="00F92994">
        <w:rPr>
          <w:rFonts w:ascii="Arial" w:eastAsia="Arial" w:hAnsi="Arial"/>
          <w:color w:val="00000A"/>
          <w:szCs w:val="20"/>
        </w:rPr>
        <w:t>niosku o przyznanie g</w:t>
      </w:r>
      <w:r w:rsidR="00CC7A3A" w:rsidRPr="00F92994">
        <w:rPr>
          <w:rFonts w:ascii="Arial" w:eastAsia="Arial" w:hAnsi="Arial"/>
          <w:color w:val="00000A"/>
          <w:szCs w:val="20"/>
        </w:rPr>
        <w:t>rantu tj. np.: zakupu innej niż założono liczby sprzętu komputerowego lub innego rodzaju sprzętu niż wnioskowany</w:t>
      </w:r>
      <w:r w:rsidR="00C2751F">
        <w:rPr>
          <w:rFonts w:ascii="Arial" w:eastAsia="Arial" w:hAnsi="Arial"/>
          <w:color w:val="00000A"/>
          <w:szCs w:val="20"/>
        </w:rPr>
        <w:t>,</w:t>
      </w:r>
      <w:r w:rsidR="00234A96">
        <w:rPr>
          <w:rFonts w:ascii="Arial" w:eastAsia="Arial" w:hAnsi="Arial"/>
          <w:color w:val="00000A"/>
          <w:szCs w:val="20"/>
        </w:rPr>
        <w:t xml:space="preserve"> istnieje konieczność</w:t>
      </w:r>
      <w:r w:rsidR="00CC7A3A" w:rsidRPr="00F92994">
        <w:rPr>
          <w:rFonts w:ascii="Arial" w:eastAsia="Arial" w:hAnsi="Arial"/>
          <w:color w:val="00000A"/>
          <w:szCs w:val="20"/>
        </w:rPr>
        <w:t xml:space="preserve"> uzasadnienia i zgłoszenia zmiany</w:t>
      </w:r>
      <w:r>
        <w:rPr>
          <w:rFonts w:ascii="Arial" w:eastAsia="Arial" w:hAnsi="Arial"/>
          <w:color w:val="00000A"/>
          <w:szCs w:val="20"/>
        </w:rPr>
        <w:t xml:space="preserve"> </w:t>
      </w:r>
      <w:r w:rsidR="001122F3">
        <w:rPr>
          <w:rFonts w:ascii="Arial" w:eastAsia="Arial" w:hAnsi="Arial"/>
          <w:color w:val="00000A"/>
          <w:szCs w:val="20"/>
        </w:rPr>
        <w:t>Grantodawcy</w:t>
      </w:r>
      <w:r w:rsidR="00C2751F">
        <w:rPr>
          <w:rFonts w:ascii="Arial" w:eastAsia="Arial" w:hAnsi="Arial"/>
          <w:color w:val="00000A"/>
          <w:szCs w:val="20"/>
        </w:rPr>
        <w:t>,</w:t>
      </w:r>
      <w:r w:rsidR="00640EA7">
        <w:rPr>
          <w:rFonts w:ascii="Arial" w:eastAsia="Arial" w:hAnsi="Arial"/>
          <w:color w:val="00000A"/>
          <w:szCs w:val="20"/>
        </w:rPr>
        <w:t xml:space="preserve"> a następnie po </w:t>
      </w:r>
      <w:r w:rsidR="00640EA7" w:rsidRPr="00E95AA9">
        <w:rPr>
          <w:rFonts w:ascii="Arial" w:eastAsia="Arial" w:hAnsi="Arial"/>
          <w:color w:val="auto"/>
          <w:szCs w:val="20"/>
        </w:rPr>
        <w:t xml:space="preserve">uzyskaniu zgody </w:t>
      </w:r>
      <w:r w:rsidR="00C2751F" w:rsidRPr="00E95AA9">
        <w:rPr>
          <w:rFonts w:ascii="Arial" w:eastAsia="Arial" w:hAnsi="Arial"/>
          <w:color w:val="auto"/>
          <w:szCs w:val="20"/>
        </w:rPr>
        <w:t>Grantodawcy uwzględnienia zmiany</w:t>
      </w:r>
      <w:r w:rsidR="00CE051A">
        <w:rPr>
          <w:rFonts w:ascii="Arial" w:eastAsia="Arial" w:hAnsi="Arial"/>
          <w:color w:val="auto"/>
          <w:szCs w:val="20"/>
        </w:rPr>
        <w:t xml:space="preserve"> we W</w:t>
      </w:r>
      <w:r w:rsidR="00640EA7" w:rsidRPr="00E95AA9">
        <w:rPr>
          <w:rFonts w:ascii="Arial" w:eastAsia="Arial" w:hAnsi="Arial"/>
          <w:color w:val="auto"/>
          <w:szCs w:val="20"/>
        </w:rPr>
        <w:t xml:space="preserve">niosku </w:t>
      </w:r>
      <w:r w:rsidR="00C2751F" w:rsidRPr="00E95AA9">
        <w:rPr>
          <w:rFonts w:ascii="Arial" w:eastAsia="Arial" w:hAnsi="Arial"/>
          <w:color w:val="auto"/>
          <w:szCs w:val="20"/>
        </w:rPr>
        <w:t xml:space="preserve">rozliczającym grant. </w:t>
      </w:r>
      <w:r w:rsidR="00BE7572" w:rsidRPr="00E95AA9">
        <w:rPr>
          <w:rFonts w:ascii="Arial" w:eastAsia="Arial" w:hAnsi="Arial"/>
          <w:color w:val="auto"/>
          <w:szCs w:val="20"/>
        </w:rPr>
        <w:t xml:space="preserve">Zadanie grantowe </w:t>
      </w:r>
      <w:r w:rsidR="00CC7A3A" w:rsidRPr="00E95AA9">
        <w:rPr>
          <w:rFonts w:ascii="Arial" w:eastAsia="Arial" w:hAnsi="Arial"/>
          <w:color w:val="auto"/>
          <w:szCs w:val="20"/>
        </w:rPr>
        <w:t>po zmianie musi nadal spełniać kryteria wyboru</w:t>
      </w:r>
      <w:r w:rsidR="00BE7572" w:rsidRPr="00E95AA9">
        <w:rPr>
          <w:rFonts w:ascii="Arial" w:eastAsia="Arial" w:hAnsi="Arial"/>
          <w:color w:val="auto"/>
          <w:szCs w:val="20"/>
        </w:rPr>
        <w:t xml:space="preserve"> Grantobiorców</w:t>
      </w:r>
      <w:r w:rsidR="00C2751F" w:rsidRPr="00E95AA9">
        <w:rPr>
          <w:rFonts w:ascii="Arial" w:eastAsia="Arial" w:hAnsi="Arial"/>
          <w:color w:val="auto"/>
          <w:szCs w:val="20"/>
        </w:rPr>
        <w:t>,</w:t>
      </w:r>
      <w:r w:rsidR="00BE7572" w:rsidRPr="00E95AA9">
        <w:rPr>
          <w:rFonts w:ascii="Arial" w:eastAsia="Arial" w:hAnsi="Arial"/>
          <w:color w:val="auto"/>
          <w:szCs w:val="20"/>
        </w:rPr>
        <w:t xml:space="preserve"> być zgodne</w:t>
      </w:r>
      <w:r w:rsidR="00C607A7">
        <w:rPr>
          <w:rFonts w:ascii="Arial" w:eastAsia="Arial" w:hAnsi="Arial"/>
          <w:color w:val="auto"/>
          <w:szCs w:val="20"/>
        </w:rPr>
        <w:t xml:space="preserve"> z R</w:t>
      </w:r>
      <w:r w:rsidR="00EF39F5" w:rsidRPr="00E95AA9">
        <w:rPr>
          <w:rFonts w:ascii="Arial" w:eastAsia="Arial" w:hAnsi="Arial"/>
          <w:color w:val="auto"/>
          <w:szCs w:val="20"/>
        </w:rPr>
        <w:t>egulaminem</w:t>
      </w:r>
      <w:r w:rsidR="005D5BF4" w:rsidRPr="0010755B">
        <w:rPr>
          <w:rFonts w:ascii="Arial" w:eastAsia="Arial" w:hAnsi="Arial"/>
          <w:color w:val="auto"/>
          <w:szCs w:val="20"/>
        </w:rPr>
        <w:t>.</w:t>
      </w:r>
      <w:r w:rsidRPr="0010755B">
        <w:rPr>
          <w:rFonts w:ascii="Arial" w:eastAsia="Arial" w:hAnsi="Arial"/>
          <w:color w:val="auto"/>
          <w:szCs w:val="20"/>
        </w:rPr>
        <w:t xml:space="preserve"> </w:t>
      </w:r>
      <w:r w:rsidR="0071773A" w:rsidRPr="0010755B">
        <w:rPr>
          <w:rFonts w:ascii="Arial" w:eastAsia="Arial" w:hAnsi="Arial"/>
          <w:color w:val="auto"/>
          <w:szCs w:val="20"/>
        </w:rPr>
        <w:t>Działania Grantobiorcy podejmowane przed uzyskaniem zgody Grantodawcy podejmowane są na własne ryzyko</w:t>
      </w:r>
      <w:r w:rsidR="00034A8E" w:rsidRPr="0010755B">
        <w:rPr>
          <w:rFonts w:ascii="Arial" w:eastAsia="Arial" w:hAnsi="Arial"/>
          <w:color w:val="auto"/>
          <w:szCs w:val="20"/>
        </w:rPr>
        <w:t xml:space="preserve"> Granotobiorcy</w:t>
      </w:r>
      <w:r w:rsidR="0071773A" w:rsidRPr="0010755B">
        <w:rPr>
          <w:rFonts w:ascii="Arial" w:eastAsia="Arial" w:hAnsi="Arial"/>
          <w:color w:val="auto"/>
          <w:szCs w:val="20"/>
        </w:rPr>
        <w:t xml:space="preserve">. </w:t>
      </w:r>
    </w:p>
    <w:p w14:paraId="51E9F86A" w14:textId="77777777" w:rsidR="00E95AA9" w:rsidRPr="0010755B" w:rsidRDefault="00E95AA9" w:rsidP="00F521AC">
      <w:pPr>
        <w:pStyle w:val="Akapitzlist"/>
        <w:spacing w:after="0" w:line="360" w:lineRule="auto"/>
        <w:ind w:left="567" w:right="-1" w:hanging="567"/>
        <w:rPr>
          <w:rFonts w:ascii="Arial" w:eastAsia="Arial" w:hAnsi="Arial"/>
          <w:color w:val="auto"/>
          <w:szCs w:val="20"/>
        </w:rPr>
      </w:pPr>
    </w:p>
    <w:p w14:paraId="17EBD686" w14:textId="77777777" w:rsidR="009D29E8" w:rsidRPr="0010755B" w:rsidRDefault="00C607A7" w:rsidP="009D29E8">
      <w:pPr>
        <w:pStyle w:val="Akapitzlist"/>
        <w:tabs>
          <w:tab w:val="left" w:pos="8492"/>
        </w:tabs>
        <w:spacing w:line="0" w:lineRule="atLeast"/>
        <w:ind w:firstLine="0"/>
        <w:jc w:val="center"/>
        <w:rPr>
          <w:rFonts w:ascii="Arial" w:eastAsia="Arial" w:hAnsi="Arial"/>
          <w:b/>
          <w:color w:val="auto"/>
          <w:szCs w:val="20"/>
        </w:rPr>
      </w:pPr>
      <w:r w:rsidRPr="0010755B">
        <w:rPr>
          <w:rFonts w:ascii="Arial" w:eastAsia="Arial" w:hAnsi="Arial"/>
          <w:b/>
          <w:color w:val="auto"/>
          <w:szCs w:val="20"/>
        </w:rPr>
        <w:t>§6</w:t>
      </w:r>
    </w:p>
    <w:p w14:paraId="4D918841" w14:textId="77777777" w:rsidR="009D0862" w:rsidRPr="0000279A" w:rsidRDefault="009342F8" w:rsidP="0000279A">
      <w:pPr>
        <w:tabs>
          <w:tab w:val="left" w:pos="8492"/>
        </w:tabs>
        <w:spacing w:line="0" w:lineRule="atLeast"/>
        <w:ind w:left="0" w:firstLine="0"/>
        <w:jc w:val="center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t xml:space="preserve">Zasady </w:t>
      </w:r>
      <w:r w:rsidR="003F02F5" w:rsidRPr="003F02F5">
        <w:rPr>
          <w:rFonts w:ascii="Arial" w:eastAsia="Arial" w:hAnsi="Arial"/>
          <w:b/>
          <w:color w:val="00000A"/>
          <w:szCs w:val="20"/>
        </w:rPr>
        <w:t>wyboru Wnioskodawców</w:t>
      </w:r>
    </w:p>
    <w:p w14:paraId="6324FA95" w14:textId="77777777" w:rsidR="006677F9" w:rsidRPr="006677F9" w:rsidRDefault="000235C4" w:rsidP="006677F9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Grantobiorcy</w:t>
      </w:r>
      <w:r w:rsidR="001B560D">
        <w:rPr>
          <w:rFonts w:ascii="Arial" w:eastAsia="Arial" w:hAnsi="Arial"/>
          <w:color w:val="00000A"/>
          <w:szCs w:val="20"/>
        </w:rPr>
        <w:t xml:space="preserve"> zostaną wybrani w otwartym naborze, z zachowaniem zasady bezstronności i przejrzystości</w:t>
      </w:r>
      <w:r w:rsidR="00CB64CF">
        <w:rPr>
          <w:rFonts w:ascii="Arial" w:eastAsia="Arial" w:hAnsi="Arial"/>
          <w:color w:val="00000A"/>
          <w:szCs w:val="20"/>
        </w:rPr>
        <w:t>.</w:t>
      </w:r>
    </w:p>
    <w:p w14:paraId="1CADFF39" w14:textId="77777777" w:rsidR="006677F9" w:rsidRDefault="006677F9" w:rsidP="00004D57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F04868">
        <w:rPr>
          <w:rFonts w:ascii="Arial" w:eastAsia="Arial" w:hAnsi="Arial"/>
          <w:b/>
          <w:color w:val="00000A"/>
          <w:szCs w:val="20"/>
        </w:rPr>
        <w:t>Nabór Wniosków o p</w:t>
      </w:r>
      <w:r w:rsidR="00F521AC">
        <w:rPr>
          <w:rFonts w:ascii="Arial" w:eastAsia="Arial" w:hAnsi="Arial"/>
          <w:b/>
          <w:color w:val="00000A"/>
          <w:szCs w:val="20"/>
        </w:rPr>
        <w:t>rzyznanie</w:t>
      </w:r>
      <w:r w:rsidRPr="00F04868">
        <w:rPr>
          <w:rFonts w:ascii="Arial" w:eastAsia="Arial" w:hAnsi="Arial"/>
          <w:b/>
          <w:color w:val="00000A"/>
          <w:szCs w:val="20"/>
        </w:rPr>
        <w:t xml:space="preserve"> grantów będzie</w:t>
      </w:r>
      <w:r w:rsidR="004557E2" w:rsidRPr="00F04868">
        <w:rPr>
          <w:rFonts w:ascii="Arial" w:eastAsia="Arial" w:hAnsi="Arial"/>
          <w:b/>
          <w:color w:val="00000A"/>
          <w:szCs w:val="20"/>
        </w:rPr>
        <w:t xml:space="preserve"> prowadzony </w:t>
      </w:r>
      <w:r w:rsidR="00004D57" w:rsidRPr="00F04868">
        <w:rPr>
          <w:rFonts w:ascii="Arial" w:eastAsia="Arial" w:hAnsi="Arial"/>
          <w:b/>
          <w:color w:val="00000A"/>
          <w:szCs w:val="20"/>
        </w:rPr>
        <w:t>od</w:t>
      </w:r>
      <w:r w:rsidRPr="00F04868">
        <w:rPr>
          <w:rFonts w:ascii="Arial" w:eastAsia="Arial" w:hAnsi="Arial"/>
          <w:b/>
          <w:color w:val="00000A"/>
          <w:szCs w:val="20"/>
        </w:rPr>
        <w:t xml:space="preserve"> </w:t>
      </w:r>
      <w:r w:rsidR="00F04868" w:rsidRPr="00F04868">
        <w:rPr>
          <w:rFonts w:ascii="Arial" w:eastAsia="Arial" w:hAnsi="Arial"/>
          <w:b/>
          <w:color w:val="00000A"/>
          <w:szCs w:val="20"/>
        </w:rPr>
        <w:t>5</w:t>
      </w:r>
      <w:r w:rsidR="00004D57" w:rsidRPr="00F04868">
        <w:rPr>
          <w:rFonts w:ascii="Arial" w:eastAsia="Arial" w:hAnsi="Arial"/>
          <w:b/>
          <w:color w:val="00000A"/>
          <w:szCs w:val="20"/>
        </w:rPr>
        <w:t xml:space="preserve"> paździer</w:t>
      </w:r>
      <w:r w:rsidR="00CE051A">
        <w:rPr>
          <w:rFonts w:ascii="Arial" w:eastAsia="Arial" w:hAnsi="Arial"/>
          <w:b/>
          <w:color w:val="00000A"/>
          <w:szCs w:val="20"/>
        </w:rPr>
        <w:t xml:space="preserve">nika 2020 r. od godziny 12.00 </w:t>
      </w:r>
      <w:r w:rsidR="00004D57" w:rsidRPr="00F04868">
        <w:rPr>
          <w:rFonts w:ascii="Arial" w:eastAsia="Arial" w:hAnsi="Arial"/>
          <w:b/>
          <w:color w:val="00000A"/>
          <w:szCs w:val="20"/>
        </w:rPr>
        <w:t>(d</w:t>
      </w:r>
      <w:r w:rsidR="00F04868" w:rsidRPr="00F04868">
        <w:rPr>
          <w:rFonts w:ascii="Arial" w:eastAsia="Arial" w:hAnsi="Arial"/>
          <w:b/>
          <w:color w:val="00000A"/>
          <w:szCs w:val="20"/>
        </w:rPr>
        <w:t>zień otwarcia naboru) do dnia 26 października 2020 do godziny 12</w:t>
      </w:r>
      <w:r w:rsidR="00004D57" w:rsidRPr="00F04868">
        <w:rPr>
          <w:rFonts w:ascii="Arial" w:eastAsia="Arial" w:hAnsi="Arial"/>
          <w:b/>
          <w:color w:val="00000A"/>
          <w:szCs w:val="20"/>
        </w:rPr>
        <w:t>.00 (dzień zamknięcia naboru)</w:t>
      </w:r>
      <w:r w:rsidR="00F04868" w:rsidRPr="00F04868">
        <w:rPr>
          <w:rFonts w:ascii="Arial" w:eastAsia="Arial" w:hAnsi="Arial"/>
          <w:b/>
          <w:color w:val="00000A"/>
          <w:szCs w:val="20"/>
        </w:rPr>
        <w:t>.</w:t>
      </w:r>
      <w:r w:rsidR="00004D57" w:rsidRPr="00004D57">
        <w:rPr>
          <w:rFonts w:ascii="Arial" w:eastAsia="Arial" w:hAnsi="Arial"/>
          <w:color w:val="FF0000"/>
          <w:szCs w:val="20"/>
        </w:rPr>
        <w:t xml:space="preserve"> </w:t>
      </w:r>
      <w:r w:rsidR="00C531D3">
        <w:rPr>
          <w:rFonts w:ascii="Arial" w:eastAsia="Arial" w:hAnsi="Arial"/>
          <w:color w:val="00000A"/>
          <w:szCs w:val="20"/>
        </w:rPr>
        <w:t>Wnioskodawca zamierzający uczestnic</w:t>
      </w:r>
      <w:r w:rsidR="00CE051A">
        <w:rPr>
          <w:rFonts w:ascii="Arial" w:eastAsia="Arial" w:hAnsi="Arial"/>
          <w:color w:val="00000A"/>
          <w:szCs w:val="20"/>
        </w:rPr>
        <w:t xml:space="preserve">zyć w naborze zobowiązany jest </w:t>
      </w:r>
      <w:r w:rsidR="00C531D3">
        <w:rPr>
          <w:rFonts w:ascii="Arial" w:eastAsia="Arial" w:hAnsi="Arial"/>
          <w:color w:val="00000A"/>
          <w:szCs w:val="20"/>
        </w:rPr>
        <w:t>do złożenia wniosku</w:t>
      </w:r>
      <w:r w:rsidR="0091346B">
        <w:rPr>
          <w:rFonts w:ascii="Arial" w:eastAsia="Arial" w:hAnsi="Arial"/>
          <w:color w:val="00000A"/>
          <w:szCs w:val="20"/>
        </w:rPr>
        <w:t xml:space="preserve"> w formie elektronicznej </w:t>
      </w:r>
      <w:r w:rsidR="0091346B" w:rsidRPr="00596240">
        <w:rPr>
          <w:rFonts w:ascii="Arial" w:eastAsia="Arial" w:hAnsi="Arial"/>
          <w:color w:val="00000A"/>
          <w:szCs w:val="20"/>
        </w:rPr>
        <w:t>na adres mailowy</w:t>
      </w:r>
      <w:r w:rsidR="00CE051A">
        <w:rPr>
          <w:rFonts w:ascii="Arial" w:eastAsia="Arial" w:hAnsi="Arial"/>
          <w:color w:val="00000A"/>
          <w:szCs w:val="20"/>
        </w:rPr>
        <w:t>:</w:t>
      </w:r>
      <w:r w:rsidR="0091346B" w:rsidRPr="00EF39F5">
        <w:rPr>
          <w:rFonts w:ascii="Arial" w:eastAsia="Arial" w:hAnsi="Arial"/>
          <w:color w:val="FF0000"/>
          <w:szCs w:val="20"/>
        </w:rPr>
        <w:t xml:space="preserve"> </w:t>
      </w:r>
      <w:hyperlink r:id="rId16" w:history="1">
        <w:r w:rsidR="00596240" w:rsidRPr="00E95AA9">
          <w:rPr>
            <w:rStyle w:val="Hipercze"/>
            <w:rFonts w:ascii="Arial" w:hAnsi="Arial" w:cs="Arial"/>
          </w:rPr>
          <w:t>Tarczaedukacyjna@umwm.malopolska.pl</w:t>
        </w:r>
      </w:hyperlink>
      <w:r w:rsidR="00596240" w:rsidRPr="00E95AA9">
        <w:rPr>
          <w:rFonts w:ascii="Arial" w:hAnsi="Arial" w:cs="Arial"/>
        </w:rPr>
        <w:t xml:space="preserve"> </w:t>
      </w:r>
      <w:r w:rsidR="00C531D3" w:rsidRPr="00EF39F5">
        <w:rPr>
          <w:rFonts w:ascii="Arial" w:eastAsia="Arial" w:hAnsi="Arial"/>
          <w:color w:val="FF0000"/>
          <w:szCs w:val="20"/>
        </w:rPr>
        <w:t xml:space="preserve"> </w:t>
      </w:r>
      <w:r w:rsidR="00C531D3">
        <w:rPr>
          <w:rFonts w:ascii="Arial" w:eastAsia="Arial" w:hAnsi="Arial"/>
          <w:color w:val="00000A"/>
          <w:szCs w:val="20"/>
        </w:rPr>
        <w:t>w terminie określonym w niniejszym ustępie. Złożenie wniosku przed termin</w:t>
      </w:r>
      <w:r w:rsidR="00D67567" w:rsidRPr="00BE5E86">
        <w:rPr>
          <w:rFonts w:ascii="Arial" w:eastAsia="Arial" w:hAnsi="Arial"/>
          <w:color w:val="auto"/>
          <w:szCs w:val="20"/>
        </w:rPr>
        <w:t>em</w:t>
      </w:r>
      <w:r w:rsidR="00C531D3">
        <w:rPr>
          <w:rFonts w:ascii="Arial" w:eastAsia="Arial" w:hAnsi="Arial"/>
          <w:color w:val="00000A"/>
          <w:szCs w:val="20"/>
        </w:rPr>
        <w:t xml:space="preserve"> </w:t>
      </w:r>
      <w:r w:rsidR="00A61D23">
        <w:rPr>
          <w:rFonts w:ascii="Arial" w:eastAsia="Arial" w:hAnsi="Arial"/>
          <w:color w:val="00000A"/>
          <w:szCs w:val="20"/>
        </w:rPr>
        <w:t xml:space="preserve">lub po terminie </w:t>
      </w:r>
      <w:r w:rsidR="00C531D3">
        <w:rPr>
          <w:rFonts w:ascii="Arial" w:eastAsia="Arial" w:hAnsi="Arial"/>
          <w:color w:val="00000A"/>
          <w:szCs w:val="20"/>
        </w:rPr>
        <w:t xml:space="preserve">będzie skutkowało </w:t>
      </w:r>
      <w:r w:rsidR="00F1034E">
        <w:rPr>
          <w:rFonts w:ascii="Arial" w:eastAsia="Arial" w:hAnsi="Arial"/>
          <w:color w:val="00000A"/>
          <w:szCs w:val="20"/>
        </w:rPr>
        <w:t xml:space="preserve">brakiem </w:t>
      </w:r>
      <w:r w:rsidR="00F1034E" w:rsidRPr="00E95AA9">
        <w:rPr>
          <w:rFonts w:ascii="Arial" w:eastAsia="Arial" w:hAnsi="Arial"/>
          <w:color w:val="auto"/>
          <w:szCs w:val="20"/>
        </w:rPr>
        <w:t xml:space="preserve">rozpatrzenia </w:t>
      </w:r>
      <w:r w:rsidR="009946F4" w:rsidRPr="00E95AA9">
        <w:rPr>
          <w:rFonts w:ascii="Arial" w:eastAsia="Arial" w:hAnsi="Arial"/>
          <w:color w:val="auto"/>
          <w:szCs w:val="20"/>
        </w:rPr>
        <w:t>wniosku, na któr</w:t>
      </w:r>
      <w:r w:rsidR="00CE051A">
        <w:rPr>
          <w:rFonts w:ascii="Arial" w:eastAsia="Arial" w:hAnsi="Arial"/>
          <w:color w:val="auto"/>
          <w:szCs w:val="20"/>
        </w:rPr>
        <w:t>y</w:t>
      </w:r>
      <w:r w:rsidR="009946F4" w:rsidRPr="00E95AA9">
        <w:rPr>
          <w:rFonts w:ascii="Arial" w:eastAsia="Arial" w:hAnsi="Arial"/>
          <w:color w:val="auto"/>
          <w:szCs w:val="20"/>
        </w:rPr>
        <w:t xml:space="preserve"> nie przysługuje odwołanie.</w:t>
      </w:r>
      <w:r w:rsidR="00C531D3" w:rsidRPr="00E95AA9">
        <w:rPr>
          <w:rFonts w:ascii="Arial" w:eastAsia="Arial" w:hAnsi="Arial"/>
          <w:color w:val="auto"/>
          <w:szCs w:val="20"/>
        </w:rPr>
        <w:t xml:space="preserve"> </w:t>
      </w:r>
      <w:r w:rsidR="00C531D3">
        <w:rPr>
          <w:rFonts w:ascii="Arial" w:eastAsia="Arial" w:hAnsi="Arial"/>
          <w:color w:val="00000A"/>
          <w:szCs w:val="20"/>
        </w:rPr>
        <w:t xml:space="preserve">Decydująca dla zachowania określonego terminu złożenia wniosku </w:t>
      </w:r>
      <w:r w:rsidR="00C9307D">
        <w:rPr>
          <w:rFonts w:ascii="Arial" w:eastAsia="Arial" w:hAnsi="Arial"/>
          <w:color w:val="00000A"/>
          <w:szCs w:val="20"/>
        </w:rPr>
        <w:t xml:space="preserve">drogą </w:t>
      </w:r>
      <w:r w:rsidR="00F742D8">
        <w:rPr>
          <w:rFonts w:ascii="Arial" w:eastAsia="Arial" w:hAnsi="Arial"/>
          <w:color w:val="00000A"/>
          <w:szCs w:val="20"/>
        </w:rPr>
        <w:t>elektroniczną</w:t>
      </w:r>
      <w:r w:rsidR="00C9307D">
        <w:rPr>
          <w:rFonts w:ascii="Arial" w:eastAsia="Arial" w:hAnsi="Arial"/>
          <w:color w:val="00000A"/>
          <w:szCs w:val="20"/>
        </w:rPr>
        <w:t xml:space="preserve"> jest data i godzina dostarcz</w:t>
      </w:r>
      <w:r w:rsidR="00925FF9">
        <w:rPr>
          <w:rFonts w:ascii="Arial" w:eastAsia="Arial" w:hAnsi="Arial"/>
          <w:color w:val="00000A"/>
          <w:szCs w:val="20"/>
        </w:rPr>
        <w:t xml:space="preserve">enia wniosku </w:t>
      </w:r>
      <w:r w:rsidR="00C9307D">
        <w:rPr>
          <w:rFonts w:ascii="Arial" w:eastAsia="Arial" w:hAnsi="Arial"/>
          <w:color w:val="00000A"/>
          <w:szCs w:val="20"/>
        </w:rPr>
        <w:t>do skrzyn</w:t>
      </w:r>
      <w:r w:rsidR="00CE051A">
        <w:rPr>
          <w:rFonts w:ascii="Arial" w:eastAsia="Arial" w:hAnsi="Arial"/>
          <w:color w:val="00000A"/>
          <w:szCs w:val="20"/>
        </w:rPr>
        <w:t xml:space="preserve">ki elektronicznej Grantodawcy. </w:t>
      </w:r>
      <w:r w:rsidR="00EF39F5">
        <w:rPr>
          <w:rFonts w:ascii="Arial" w:eastAsia="Arial" w:hAnsi="Arial"/>
          <w:color w:val="00000A"/>
          <w:szCs w:val="20"/>
        </w:rPr>
        <w:t>Wniosek złożony w</w:t>
      </w:r>
      <w:r w:rsidR="007D7BF0">
        <w:rPr>
          <w:rFonts w:ascii="Arial" w:eastAsia="Arial" w:hAnsi="Arial"/>
          <w:color w:val="00000A"/>
          <w:szCs w:val="20"/>
        </w:rPr>
        <w:t xml:space="preserve"> innej formie niż elektroniczna</w:t>
      </w:r>
      <w:r w:rsidR="00EF39F5">
        <w:rPr>
          <w:rFonts w:ascii="Arial" w:eastAsia="Arial" w:hAnsi="Arial"/>
          <w:color w:val="00000A"/>
          <w:szCs w:val="20"/>
        </w:rPr>
        <w:t xml:space="preserve"> </w:t>
      </w:r>
      <w:r w:rsidR="00F1034E">
        <w:rPr>
          <w:rFonts w:ascii="Arial" w:eastAsia="Arial" w:hAnsi="Arial"/>
          <w:color w:val="00000A"/>
          <w:szCs w:val="20"/>
        </w:rPr>
        <w:t>nie będzie rozpatrywany</w:t>
      </w:r>
      <w:r w:rsidR="00CB6352">
        <w:rPr>
          <w:rFonts w:ascii="Arial" w:eastAsia="Arial" w:hAnsi="Arial"/>
          <w:color w:val="00000A"/>
          <w:szCs w:val="20"/>
        </w:rPr>
        <w:t>.</w:t>
      </w:r>
      <w:r w:rsidR="009E6F6E">
        <w:rPr>
          <w:rFonts w:ascii="Arial" w:eastAsia="Arial" w:hAnsi="Arial"/>
          <w:color w:val="00000A"/>
          <w:szCs w:val="20"/>
        </w:rPr>
        <w:t xml:space="preserve"> Przy zachowaniu terminów</w:t>
      </w:r>
      <w:r w:rsidR="00C2751F">
        <w:rPr>
          <w:rFonts w:ascii="Arial" w:eastAsia="Arial" w:hAnsi="Arial"/>
          <w:color w:val="00000A"/>
          <w:szCs w:val="20"/>
        </w:rPr>
        <w:t>,</w:t>
      </w:r>
      <w:r w:rsidR="009E6F6E">
        <w:rPr>
          <w:rFonts w:ascii="Arial" w:eastAsia="Arial" w:hAnsi="Arial"/>
          <w:color w:val="00000A"/>
          <w:szCs w:val="20"/>
        </w:rPr>
        <w:t xml:space="preserve"> o których mowa w niniejszym ustępie decyduje czas środkowoeuropejski obowiązujący dla Polski.  </w:t>
      </w:r>
    </w:p>
    <w:p w14:paraId="5A24E00F" w14:textId="77777777" w:rsidR="002E547D" w:rsidRDefault="00DB7F52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00000A"/>
          <w:szCs w:val="20"/>
        </w:rPr>
      </w:pPr>
      <w:r w:rsidRPr="00DB7F52">
        <w:rPr>
          <w:rFonts w:ascii="Arial" w:eastAsia="Arial" w:hAnsi="Arial"/>
          <w:color w:val="00000A"/>
          <w:szCs w:val="20"/>
        </w:rPr>
        <w:t xml:space="preserve">Otwarty nabór Wniosków o grant będzie przeprowadzony zgodnie z zasadami </w:t>
      </w:r>
      <w:r w:rsidR="00C607A7">
        <w:rPr>
          <w:rFonts w:ascii="Arial" w:eastAsia="Arial" w:hAnsi="Arial"/>
          <w:color w:val="00000A"/>
          <w:szCs w:val="20"/>
        </w:rPr>
        <w:t>R</w:t>
      </w:r>
      <w:r w:rsidRPr="00DB7F52">
        <w:rPr>
          <w:rFonts w:ascii="Arial" w:eastAsia="Arial" w:hAnsi="Arial"/>
          <w:color w:val="00000A"/>
          <w:szCs w:val="20"/>
        </w:rPr>
        <w:t xml:space="preserve">egulaminu, </w:t>
      </w:r>
      <w:r w:rsidR="00EB091B">
        <w:rPr>
          <w:rFonts w:ascii="Arial" w:eastAsia="Arial" w:hAnsi="Arial"/>
          <w:color w:val="00000A"/>
          <w:szCs w:val="20"/>
        </w:rPr>
        <w:t>W</w:t>
      </w:r>
      <w:r w:rsidRPr="008C787F">
        <w:rPr>
          <w:rFonts w:ascii="Arial" w:eastAsia="Arial" w:hAnsi="Arial"/>
          <w:color w:val="00000A"/>
          <w:szCs w:val="20"/>
        </w:rPr>
        <w:t xml:space="preserve">niosku o przyznanie </w:t>
      </w:r>
      <w:r>
        <w:rPr>
          <w:rFonts w:ascii="Arial" w:eastAsia="Arial" w:hAnsi="Arial"/>
          <w:color w:val="00000A"/>
          <w:szCs w:val="20"/>
        </w:rPr>
        <w:t>g</w:t>
      </w:r>
      <w:r w:rsidR="00EB091B">
        <w:rPr>
          <w:rFonts w:ascii="Arial" w:eastAsia="Arial" w:hAnsi="Arial"/>
          <w:color w:val="00000A"/>
          <w:szCs w:val="20"/>
        </w:rPr>
        <w:t>rantu i U</w:t>
      </w:r>
      <w:r w:rsidR="00925FF9">
        <w:rPr>
          <w:rFonts w:ascii="Arial" w:eastAsia="Arial" w:hAnsi="Arial"/>
          <w:color w:val="00000A"/>
          <w:szCs w:val="20"/>
        </w:rPr>
        <w:t>mowy</w:t>
      </w:r>
      <w:r w:rsidRPr="008C787F">
        <w:rPr>
          <w:rFonts w:ascii="Arial" w:eastAsia="Arial" w:hAnsi="Arial"/>
          <w:color w:val="00000A"/>
          <w:szCs w:val="20"/>
        </w:rPr>
        <w:t xml:space="preserve"> o powierzenie grantu</w:t>
      </w:r>
      <w:r w:rsidR="00C2751F">
        <w:rPr>
          <w:rFonts w:ascii="Arial" w:eastAsia="Arial" w:hAnsi="Arial"/>
          <w:color w:val="00000A"/>
          <w:szCs w:val="20"/>
        </w:rPr>
        <w:t>. W</w:t>
      </w:r>
      <w:r>
        <w:rPr>
          <w:rFonts w:ascii="Arial" w:eastAsia="Arial" w:hAnsi="Arial"/>
          <w:color w:val="00000A"/>
          <w:szCs w:val="20"/>
        </w:rPr>
        <w:t xml:space="preserve">zór </w:t>
      </w:r>
      <w:r w:rsidR="00EB091B">
        <w:rPr>
          <w:rFonts w:ascii="Arial" w:eastAsia="Arial" w:hAnsi="Arial"/>
          <w:color w:val="00000A"/>
          <w:szCs w:val="20"/>
        </w:rPr>
        <w:t>W</w:t>
      </w:r>
      <w:r>
        <w:rPr>
          <w:rFonts w:ascii="Arial" w:eastAsia="Arial" w:hAnsi="Arial"/>
          <w:color w:val="00000A"/>
          <w:szCs w:val="20"/>
        </w:rPr>
        <w:t xml:space="preserve">niosku o przyznanie grantu stanowi  </w:t>
      </w:r>
      <w:r w:rsidRPr="00DB7F52">
        <w:rPr>
          <w:rFonts w:ascii="Arial" w:eastAsia="Arial" w:hAnsi="Arial"/>
          <w:color w:val="00000A"/>
          <w:szCs w:val="20"/>
        </w:rPr>
        <w:t xml:space="preserve">załącznik nr 1 do </w:t>
      </w:r>
      <w:r w:rsidR="00C607A7">
        <w:rPr>
          <w:rFonts w:ascii="Arial" w:eastAsia="Arial" w:hAnsi="Arial"/>
          <w:color w:val="00000A"/>
          <w:szCs w:val="20"/>
        </w:rPr>
        <w:t>R</w:t>
      </w:r>
      <w:r w:rsidRPr="00DB7F52">
        <w:rPr>
          <w:rFonts w:ascii="Arial" w:eastAsia="Arial" w:hAnsi="Arial"/>
          <w:color w:val="00000A"/>
          <w:szCs w:val="20"/>
        </w:rPr>
        <w:t>egulaminu.</w:t>
      </w:r>
      <w:r w:rsidR="00622590" w:rsidRPr="00622590">
        <w:rPr>
          <w:rFonts w:ascii="Arial" w:eastAsia="Arial" w:hAnsi="Arial"/>
          <w:color w:val="00000A"/>
          <w:szCs w:val="20"/>
        </w:rPr>
        <w:t xml:space="preserve"> </w:t>
      </w:r>
    </w:p>
    <w:p w14:paraId="53B47BAF" w14:textId="77777777" w:rsidR="002E547D" w:rsidRPr="0010755B" w:rsidRDefault="00622590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2779B0">
        <w:rPr>
          <w:rFonts w:ascii="Arial" w:eastAsia="Arial" w:hAnsi="Arial"/>
          <w:b/>
          <w:color w:val="auto"/>
          <w:szCs w:val="20"/>
        </w:rPr>
        <w:lastRenderedPageBreak/>
        <w:t xml:space="preserve">Wnioskodawca w ramach </w:t>
      </w:r>
      <w:r w:rsidR="00B57714" w:rsidRPr="002779B0">
        <w:rPr>
          <w:rFonts w:ascii="Arial" w:eastAsia="Arial" w:hAnsi="Arial"/>
          <w:b/>
          <w:color w:val="auto"/>
          <w:szCs w:val="20"/>
        </w:rPr>
        <w:t xml:space="preserve">niniejszego </w:t>
      </w:r>
      <w:r w:rsidRPr="002779B0">
        <w:rPr>
          <w:rFonts w:ascii="Arial" w:eastAsia="Arial" w:hAnsi="Arial"/>
          <w:b/>
          <w:color w:val="auto"/>
          <w:szCs w:val="20"/>
        </w:rPr>
        <w:t xml:space="preserve">konkursu grantowego </w:t>
      </w:r>
      <w:r w:rsidR="007D7BF0" w:rsidRPr="002779B0">
        <w:rPr>
          <w:rFonts w:ascii="Arial" w:eastAsia="Arial" w:hAnsi="Arial"/>
          <w:b/>
          <w:color w:val="auto"/>
          <w:szCs w:val="20"/>
        </w:rPr>
        <w:t xml:space="preserve">może złożyć jeden </w:t>
      </w:r>
      <w:r w:rsidRPr="002779B0">
        <w:rPr>
          <w:rFonts w:ascii="Arial" w:eastAsia="Arial" w:hAnsi="Arial"/>
          <w:b/>
          <w:color w:val="auto"/>
          <w:szCs w:val="20"/>
        </w:rPr>
        <w:t xml:space="preserve">wniosek. </w:t>
      </w:r>
      <w:r w:rsidR="002779B0" w:rsidRPr="002779B0">
        <w:rPr>
          <w:rFonts w:ascii="Arial" w:eastAsia="Arial" w:hAnsi="Arial"/>
          <w:b/>
          <w:color w:val="auto"/>
          <w:szCs w:val="20"/>
        </w:rPr>
        <w:t>wyłącznie dla szkół, placówek systemu oświaty prowadzących kształcenie ogólne (z wyłączeniem szkół zawodowych) które są zlokalizowane na terenie Województwa Małopolskiego.</w:t>
      </w:r>
      <w:r w:rsidR="002779B0" w:rsidRPr="002779B0">
        <w:rPr>
          <w:rFonts w:ascii="Arial" w:eastAsia="Arial" w:hAnsi="Arial"/>
          <w:color w:val="auto"/>
          <w:szCs w:val="20"/>
        </w:rPr>
        <w:t xml:space="preserve"> </w:t>
      </w:r>
      <w:r w:rsidR="0023297C" w:rsidRPr="002779B0">
        <w:rPr>
          <w:rFonts w:ascii="Arial" w:eastAsia="Arial" w:hAnsi="Arial"/>
          <w:color w:val="auto"/>
          <w:szCs w:val="20"/>
        </w:rPr>
        <w:t xml:space="preserve">W przypadku złożenia kolejnych wniosków przez tego samego Wnioskodawcę, wniosek złożony później nie będzie podlegał ocenie, o ile wcześniejszy wniosek lub wnioski nie zostały </w:t>
      </w:r>
      <w:r w:rsidR="0023297C" w:rsidRPr="0010755B">
        <w:rPr>
          <w:rFonts w:ascii="Arial" w:eastAsia="Arial" w:hAnsi="Arial"/>
          <w:color w:val="auto"/>
          <w:szCs w:val="20"/>
        </w:rPr>
        <w:t>wycofane</w:t>
      </w:r>
      <w:r w:rsidR="00C2751F" w:rsidRPr="0010755B">
        <w:rPr>
          <w:rFonts w:ascii="Arial" w:eastAsia="Arial" w:hAnsi="Arial"/>
          <w:color w:val="auto"/>
          <w:szCs w:val="20"/>
        </w:rPr>
        <w:t xml:space="preserve"> przez Wnioskodawcę</w:t>
      </w:r>
      <w:r w:rsidR="0091346B" w:rsidRPr="0010755B">
        <w:rPr>
          <w:rFonts w:ascii="Arial" w:eastAsia="Arial" w:hAnsi="Arial"/>
          <w:color w:val="auto"/>
          <w:szCs w:val="20"/>
        </w:rPr>
        <w:t>.</w:t>
      </w:r>
      <w:r w:rsidR="002E547D" w:rsidRPr="0010755B">
        <w:rPr>
          <w:rFonts w:ascii="Arial" w:eastAsia="Arial" w:hAnsi="Arial"/>
          <w:color w:val="auto"/>
          <w:szCs w:val="20"/>
        </w:rPr>
        <w:t xml:space="preserve"> </w:t>
      </w:r>
    </w:p>
    <w:p w14:paraId="4DF9D96A" w14:textId="77777777" w:rsidR="002E547D" w:rsidRPr="0010755B" w:rsidRDefault="002E547D" w:rsidP="002E547D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Wnioskodawca w ramach jednego wniosku może wnioskować o wsparcie dla więcej niż jednej  szkoły lub placówki, niemniej  jednak do wysokości środków określonych w ust. 9 i 10.</w:t>
      </w:r>
    </w:p>
    <w:p w14:paraId="0516A67B" w14:textId="77777777" w:rsidR="00CB64CF" w:rsidRPr="0010755B" w:rsidRDefault="00A350A9" w:rsidP="00CE051A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Ogłoszenie o </w:t>
      </w:r>
      <w:r w:rsidR="00B22A74" w:rsidRPr="0010755B">
        <w:rPr>
          <w:rFonts w:ascii="Arial" w:eastAsia="Arial" w:hAnsi="Arial"/>
          <w:color w:val="auto"/>
          <w:szCs w:val="20"/>
        </w:rPr>
        <w:t>konkursie</w:t>
      </w:r>
      <w:r w:rsidRPr="0010755B">
        <w:rPr>
          <w:rFonts w:ascii="Arial" w:eastAsia="Arial" w:hAnsi="Arial"/>
          <w:color w:val="auto"/>
          <w:szCs w:val="20"/>
        </w:rPr>
        <w:t xml:space="preserve"> g</w:t>
      </w:r>
      <w:r w:rsidR="00CB64CF" w:rsidRPr="0010755B">
        <w:rPr>
          <w:rFonts w:ascii="Arial" w:eastAsia="Arial" w:hAnsi="Arial"/>
          <w:color w:val="auto"/>
          <w:szCs w:val="20"/>
        </w:rPr>
        <w:t xml:space="preserve">rantowym </w:t>
      </w:r>
      <w:r w:rsidR="008C787F" w:rsidRPr="0010755B">
        <w:rPr>
          <w:rFonts w:ascii="Arial" w:eastAsia="Arial" w:hAnsi="Arial"/>
          <w:color w:val="auto"/>
          <w:szCs w:val="20"/>
        </w:rPr>
        <w:t xml:space="preserve">wraz z dokumentami </w:t>
      </w:r>
      <w:r w:rsidR="00B57714" w:rsidRPr="0010755B">
        <w:rPr>
          <w:rFonts w:ascii="Arial" w:eastAsia="Arial" w:hAnsi="Arial"/>
          <w:color w:val="auto"/>
          <w:szCs w:val="20"/>
        </w:rPr>
        <w:t>jest publikowane na s</w:t>
      </w:r>
      <w:r w:rsidR="00CB64CF" w:rsidRPr="0010755B">
        <w:rPr>
          <w:rFonts w:ascii="Arial" w:eastAsia="Arial" w:hAnsi="Arial"/>
          <w:color w:val="auto"/>
          <w:szCs w:val="20"/>
        </w:rPr>
        <w:t>tronie internetowej Grantodawcy</w:t>
      </w:r>
      <w:r w:rsidR="00CE051A" w:rsidRPr="0010755B">
        <w:rPr>
          <w:rFonts w:ascii="Arial" w:eastAsia="Arial" w:hAnsi="Arial"/>
          <w:color w:val="auto"/>
          <w:szCs w:val="20"/>
        </w:rPr>
        <w:t>.</w:t>
      </w:r>
    </w:p>
    <w:p w14:paraId="50FD7089" w14:textId="77777777" w:rsidR="00CB64CF" w:rsidRPr="007417E6" w:rsidRDefault="00CB64CF" w:rsidP="003F02F5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Kwota alokacji przeznaczona na dofinansowanie wszystkich </w:t>
      </w:r>
      <w:r w:rsidR="00BE7572" w:rsidRPr="0010755B">
        <w:rPr>
          <w:rFonts w:ascii="Arial" w:eastAsia="Arial" w:hAnsi="Arial"/>
          <w:color w:val="auto"/>
          <w:szCs w:val="20"/>
        </w:rPr>
        <w:t>zadań grantowych</w:t>
      </w:r>
      <w:r w:rsidRPr="0010755B">
        <w:rPr>
          <w:rFonts w:ascii="Arial" w:eastAsia="Arial" w:hAnsi="Arial"/>
          <w:color w:val="auto"/>
          <w:szCs w:val="20"/>
        </w:rPr>
        <w:t xml:space="preserve"> w ramach </w:t>
      </w:r>
      <w:r w:rsidRPr="007417E6">
        <w:rPr>
          <w:rFonts w:ascii="Arial" w:eastAsia="Arial" w:hAnsi="Arial"/>
          <w:color w:val="00000A"/>
          <w:szCs w:val="20"/>
        </w:rPr>
        <w:t>projektu grantowego</w:t>
      </w:r>
      <w:r w:rsidR="00543670">
        <w:rPr>
          <w:rFonts w:ascii="Arial" w:eastAsia="Arial" w:hAnsi="Arial"/>
          <w:color w:val="00000A"/>
          <w:szCs w:val="20"/>
        </w:rPr>
        <w:t xml:space="preserve"> nr 1 </w:t>
      </w:r>
      <w:r w:rsidRPr="007417E6">
        <w:rPr>
          <w:rFonts w:ascii="Arial" w:eastAsia="Arial" w:hAnsi="Arial"/>
          <w:color w:val="00000A"/>
          <w:szCs w:val="20"/>
        </w:rPr>
        <w:t>wynosi PLN</w:t>
      </w:r>
      <w:r w:rsidR="0075322D">
        <w:rPr>
          <w:rFonts w:ascii="Arial" w:eastAsia="Arial" w:hAnsi="Arial"/>
          <w:color w:val="00000A"/>
          <w:szCs w:val="20"/>
        </w:rPr>
        <w:t xml:space="preserve"> 8 02</w:t>
      </w:r>
      <w:r>
        <w:rPr>
          <w:rFonts w:ascii="Arial" w:eastAsia="Arial" w:hAnsi="Arial"/>
          <w:color w:val="00000A"/>
          <w:szCs w:val="20"/>
        </w:rPr>
        <w:t>0 000,00</w:t>
      </w:r>
      <w:r w:rsidRPr="007417E6">
        <w:rPr>
          <w:rFonts w:ascii="Arial" w:eastAsia="Arial" w:hAnsi="Arial"/>
          <w:color w:val="00000A"/>
          <w:szCs w:val="20"/>
        </w:rPr>
        <w:t xml:space="preserve"> (słownie: </w:t>
      </w:r>
      <w:r>
        <w:rPr>
          <w:rFonts w:ascii="Arial" w:eastAsia="Arial" w:hAnsi="Arial"/>
          <w:color w:val="00000A"/>
          <w:szCs w:val="20"/>
        </w:rPr>
        <w:t>osiem milionów złotych</w:t>
      </w:r>
      <w:r w:rsidR="0075322D">
        <w:rPr>
          <w:rFonts w:ascii="Arial" w:eastAsia="Arial" w:hAnsi="Arial"/>
          <w:color w:val="00000A"/>
          <w:szCs w:val="20"/>
        </w:rPr>
        <w:t>, dwadzieścia tysięcy</w:t>
      </w:r>
      <w:r>
        <w:rPr>
          <w:rFonts w:ascii="Arial" w:eastAsia="Arial" w:hAnsi="Arial"/>
          <w:color w:val="00000A"/>
          <w:szCs w:val="20"/>
        </w:rPr>
        <w:t xml:space="preserve"> 00/100)</w:t>
      </w:r>
      <w:r w:rsidR="008C787F">
        <w:rPr>
          <w:rFonts w:ascii="Arial" w:eastAsia="Arial" w:hAnsi="Arial"/>
          <w:color w:val="00000A"/>
          <w:szCs w:val="20"/>
        </w:rPr>
        <w:t>.</w:t>
      </w:r>
      <w:r w:rsidRPr="007417E6">
        <w:rPr>
          <w:rFonts w:ascii="Arial" w:eastAsia="Arial" w:hAnsi="Arial"/>
          <w:color w:val="00000A"/>
          <w:szCs w:val="20"/>
        </w:rPr>
        <w:t xml:space="preserve"> Dofinans</w:t>
      </w:r>
      <w:r>
        <w:rPr>
          <w:rFonts w:ascii="Arial" w:eastAsia="Arial" w:hAnsi="Arial"/>
          <w:color w:val="00000A"/>
          <w:szCs w:val="20"/>
        </w:rPr>
        <w:t>owanie pochodzi ze środków EFS</w:t>
      </w:r>
      <w:bookmarkStart w:id="2" w:name="page13"/>
      <w:bookmarkEnd w:id="2"/>
      <w:r w:rsidR="00543670">
        <w:rPr>
          <w:rFonts w:ascii="Arial" w:eastAsia="Arial" w:hAnsi="Arial"/>
          <w:color w:val="00000A"/>
          <w:szCs w:val="20"/>
        </w:rPr>
        <w:t xml:space="preserve"> i Budżetu Państwa (BP)</w:t>
      </w:r>
      <w:r w:rsidR="00CE051A">
        <w:rPr>
          <w:rFonts w:ascii="Arial" w:eastAsia="Arial" w:hAnsi="Arial"/>
          <w:color w:val="00000A"/>
          <w:szCs w:val="20"/>
        </w:rPr>
        <w:t>.</w:t>
      </w:r>
      <w:r w:rsidR="00543670">
        <w:rPr>
          <w:rFonts w:ascii="Arial" w:eastAsia="Arial" w:hAnsi="Arial"/>
          <w:color w:val="00000A"/>
          <w:szCs w:val="20"/>
        </w:rPr>
        <w:t xml:space="preserve"> </w:t>
      </w:r>
    </w:p>
    <w:p w14:paraId="25D305EC" w14:textId="77777777" w:rsidR="00CB64CF" w:rsidRPr="007417E6" w:rsidRDefault="00CB64CF" w:rsidP="003F02F5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7417E6">
        <w:rPr>
          <w:rFonts w:ascii="Arial" w:eastAsia="Arial" w:hAnsi="Arial"/>
          <w:color w:val="00000A"/>
          <w:szCs w:val="20"/>
        </w:rPr>
        <w:t>Maksymalny całkowity poz</w:t>
      </w:r>
      <w:r w:rsidR="00B57714">
        <w:rPr>
          <w:rFonts w:ascii="Arial" w:eastAsia="Arial" w:hAnsi="Arial"/>
          <w:color w:val="00000A"/>
          <w:szCs w:val="20"/>
        </w:rPr>
        <w:t xml:space="preserve">iom dofinansowania w formie </w:t>
      </w:r>
      <w:r w:rsidR="00BE7572" w:rsidRPr="00E95AA9">
        <w:rPr>
          <w:rFonts w:ascii="Arial" w:eastAsia="Arial" w:hAnsi="Arial"/>
          <w:color w:val="auto"/>
          <w:szCs w:val="20"/>
        </w:rPr>
        <w:t xml:space="preserve">zadania </w:t>
      </w:r>
      <w:r w:rsidR="00B57714" w:rsidRPr="00E95AA9">
        <w:rPr>
          <w:rFonts w:ascii="Arial" w:eastAsia="Arial" w:hAnsi="Arial"/>
          <w:color w:val="auto"/>
          <w:szCs w:val="20"/>
        </w:rPr>
        <w:t>g</w:t>
      </w:r>
      <w:r w:rsidRPr="00E95AA9">
        <w:rPr>
          <w:rFonts w:ascii="Arial" w:eastAsia="Arial" w:hAnsi="Arial"/>
          <w:color w:val="auto"/>
          <w:szCs w:val="20"/>
        </w:rPr>
        <w:t xml:space="preserve">rantowego wynosi 100% kosztów objętych wnioskiem. Montaż finansowy </w:t>
      </w:r>
      <w:r w:rsidR="00CE051A">
        <w:rPr>
          <w:rFonts w:ascii="Arial" w:eastAsia="Arial" w:hAnsi="Arial"/>
          <w:color w:val="auto"/>
          <w:szCs w:val="20"/>
        </w:rPr>
        <w:t>zadania grantowego</w:t>
      </w:r>
      <w:r w:rsidRPr="00E95AA9">
        <w:rPr>
          <w:rFonts w:ascii="Arial" w:eastAsia="Arial" w:hAnsi="Arial"/>
          <w:color w:val="auto"/>
          <w:szCs w:val="20"/>
        </w:rPr>
        <w:t xml:space="preserve"> to 85 </w:t>
      </w:r>
      <w:r w:rsidRPr="007417E6">
        <w:rPr>
          <w:rFonts w:ascii="Arial" w:eastAsia="Arial" w:hAnsi="Arial"/>
          <w:color w:val="00000A"/>
          <w:szCs w:val="20"/>
        </w:rPr>
        <w:t>%UE + 15 % BP</w:t>
      </w:r>
      <w:r>
        <w:rPr>
          <w:rFonts w:ascii="Arial" w:eastAsia="Arial" w:hAnsi="Arial"/>
          <w:color w:val="00000A"/>
          <w:szCs w:val="20"/>
        </w:rPr>
        <w:t>.</w:t>
      </w:r>
    </w:p>
    <w:p w14:paraId="2B96F385" w14:textId="77777777" w:rsidR="00E2034D" w:rsidRPr="00F92994" w:rsidRDefault="00CE051A" w:rsidP="00B57714">
      <w:pPr>
        <w:pStyle w:val="Akapitzlist"/>
        <w:numPr>
          <w:ilvl w:val="0"/>
          <w:numId w:val="2"/>
        </w:numPr>
        <w:spacing w:after="80" w:line="259" w:lineRule="auto"/>
        <w:ind w:left="443" w:right="-1" w:hanging="443"/>
        <w:contextualSpacing w:val="0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Maksymalna wartość Grantu </w:t>
      </w:r>
      <w:r w:rsidR="00E2034D" w:rsidRPr="00F92994">
        <w:rPr>
          <w:rFonts w:ascii="Arial" w:eastAsia="Arial" w:hAnsi="Arial"/>
          <w:color w:val="00000A"/>
          <w:szCs w:val="20"/>
        </w:rPr>
        <w:t xml:space="preserve">wynosi w przypadku </w:t>
      </w:r>
      <w:r w:rsidR="008C787F" w:rsidRPr="00F92994">
        <w:rPr>
          <w:rFonts w:ascii="Arial" w:eastAsia="Arial" w:hAnsi="Arial"/>
          <w:color w:val="00000A"/>
          <w:szCs w:val="20"/>
        </w:rPr>
        <w:t>wnioskodawców:</w:t>
      </w:r>
      <w:r w:rsidR="00E2034D" w:rsidRPr="00F92994">
        <w:rPr>
          <w:rFonts w:ascii="Arial" w:eastAsia="Arial" w:hAnsi="Arial"/>
          <w:color w:val="00000A"/>
          <w:szCs w:val="20"/>
        </w:rPr>
        <w:t xml:space="preserve"> </w:t>
      </w:r>
    </w:p>
    <w:p w14:paraId="5909056A" w14:textId="77777777" w:rsidR="00E2034D" w:rsidRPr="00F92994" w:rsidRDefault="00E2034D" w:rsidP="00CD77E7">
      <w:pPr>
        <w:pStyle w:val="Akapitzlist"/>
        <w:numPr>
          <w:ilvl w:val="0"/>
          <w:numId w:val="16"/>
        </w:numPr>
        <w:spacing w:after="80" w:line="259" w:lineRule="auto"/>
        <w:ind w:left="851" w:right="-1" w:hanging="425"/>
        <w:contextualSpacing w:val="0"/>
        <w:rPr>
          <w:rFonts w:ascii="Arial" w:eastAsia="Arial" w:hAnsi="Arial"/>
          <w:color w:val="00000A"/>
          <w:szCs w:val="20"/>
        </w:rPr>
      </w:pPr>
      <w:r w:rsidRPr="00F92994">
        <w:rPr>
          <w:rFonts w:ascii="Arial" w:eastAsia="Arial" w:hAnsi="Arial"/>
          <w:color w:val="00000A"/>
          <w:szCs w:val="20"/>
        </w:rPr>
        <w:t xml:space="preserve">z </w:t>
      </w:r>
      <w:r w:rsidR="00F454D2">
        <w:rPr>
          <w:rFonts w:ascii="Arial" w:eastAsia="Arial" w:hAnsi="Arial"/>
          <w:color w:val="00000A"/>
          <w:szCs w:val="20"/>
        </w:rPr>
        <w:t>Gminy Miejskiej K</w:t>
      </w:r>
      <w:r w:rsidRPr="00F92994">
        <w:rPr>
          <w:rFonts w:ascii="Arial" w:eastAsia="Arial" w:hAnsi="Arial"/>
          <w:color w:val="00000A"/>
          <w:szCs w:val="20"/>
        </w:rPr>
        <w:t xml:space="preserve">raków, </w:t>
      </w:r>
      <w:r w:rsidR="00F454D2">
        <w:rPr>
          <w:rFonts w:ascii="Arial" w:eastAsia="Arial" w:hAnsi="Arial"/>
          <w:color w:val="00000A"/>
          <w:szCs w:val="20"/>
        </w:rPr>
        <w:t>Gminy Miasta</w:t>
      </w:r>
      <w:r w:rsidRPr="00F92994">
        <w:rPr>
          <w:rFonts w:ascii="Arial" w:eastAsia="Arial" w:hAnsi="Arial"/>
          <w:color w:val="00000A"/>
          <w:szCs w:val="20"/>
        </w:rPr>
        <w:t xml:space="preserve"> Nowy Sącz, </w:t>
      </w:r>
      <w:r w:rsidR="00F454D2">
        <w:rPr>
          <w:rFonts w:ascii="Arial" w:eastAsia="Arial" w:hAnsi="Arial"/>
          <w:color w:val="00000A"/>
          <w:szCs w:val="20"/>
        </w:rPr>
        <w:t>Gminy Miasta</w:t>
      </w:r>
      <w:r w:rsidRPr="00F92994">
        <w:rPr>
          <w:rFonts w:ascii="Arial" w:eastAsia="Arial" w:hAnsi="Arial"/>
          <w:color w:val="00000A"/>
          <w:szCs w:val="20"/>
        </w:rPr>
        <w:t xml:space="preserve"> Tarnów: 125 000 zł</w:t>
      </w:r>
      <w:r w:rsidR="00CE051A">
        <w:rPr>
          <w:rFonts w:ascii="Arial" w:eastAsia="Arial" w:hAnsi="Arial"/>
          <w:color w:val="00000A"/>
          <w:szCs w:val="20"/>
        </w:rPr>
        <w:t>,</w:t>
      </w:r>
    </w:p>
    <w:p w14:paraId="4A219404" w14:textId="77777777" w:rsidR="00E2034D" w:rsidRPr="00F92994" w:rsidRDefault="005E3A7A" w:rsidP="00CD77E7">
      <w:pPr>
        <w:pStyle w:val="Akapitzlist"/>
        <w:numPr>
          <w:ilvl w:val="0"/>
          <w:numId w:val="16"/>
        </w:numPr>
        <w:spacing w:after="80" w:line="259" w:lineRule="auto"/>
        <w:ind w:left="851" w:right="-1" w:hanging="425"/>
        <w:contextualSpacing w:val="0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pozostałych</w:t>
      </w:r>
      <w:r w:rsidR="00CE051A">
        <w:rPr>
          <w:rFonts w:ascii="Arial" w:eastAsia="Arial" w:hAnsi="Arial"/>
          <w:color w:val="00000A"/>
          <w:szCs w:val="20"/>
        </w:rPr>
        <w:t xml:space="preserve">: </w:t>
      </w:r>
      <w:r w:rsidR="00E2034D" w:rsidRPr="00F92994">
        <w:rPr>
          <w:rFonts w:ascii="Arial" w:eastAsia="Arial" w:hAnsi="Arial"/>
          <w:color w:val="00000A"/>
          <w:szCs w:val="20"/>
        </w:rPr>
        <w:t>75 000 zł;</w:t>
      </w:r>
    </w:p>
    <w:p w14:paraId="0538357F" w14:textId="77777777" w:rsidR="00E2034D" w:rsidRPr="002916F5" w:rsidRDefault="00E2034D" w:rsidP="00104204">
      <w:pPr>
        <w:pStyle w:val="Akapitzlist"/>
        <w:numPr>
          <w:ilvl w:val="0"/>
          <w:numId w:val="2"/>
        </w:numPr>
        <w:spacing w:after="0" w:line="360" w:lineRule="auto"/>
        <w:ind w:left="443" w:right="-1" w:hanging="443"/>
        <w:contextualSpacing w:val="0"/>
        <w:rPr>
          <w:rFonts w:ascii="Arial" w:eastAsia="Arial" w:hAnsi="Arial"/>
          <w:color w:val="auto"/>
          <w:szCs w:val="20"/>
        </w:rPr>
      </w:pPr>
      <w:r w:rsidRPr="00F92994">
        <w:rPr>
          <w:rFonts w:ascii="Arial" w:eastAsia="Arial" w:hAnsi="Arial"/>
          <w:color w:val="00000A"/>
          <w:szCs w:val="20"/>
        </w:rPr>
        <w:t xml:space="preserve">Maksymalna wartość wsparcia w ramach grantu  przypadająca na </w:t>
      </w:r>
      <w:r w:rsidR="00925FF9">
        <w:rPr>
          <w:rFonts w:ascii="Arial" w:eastAsia="Arial" w:hAnsi="Arial"/>
          <w:color w:val="00000A"/>
          <w:szCs w:val="20"/>
        </w:rPr>
        <w:t xml:space="preserve">jedną </w:t>
      </w:r>
      <w:r w:rsidRPr="00F92994">
        <w:rPr>
          <w:rFonts w:ascii="Arial" w:eastAsia="Arial" w:hAnsi="Arial"/>
          <w:color w:val="00000A"/>
          <w:szCs w:val="20"/>
        </w:rPr>
        <w:t xml:space="preserve">szkołę lub placówkę wynosi 25 000 PLN. </w:t>
      </w:r>
    </w:p>
    <w:p w14:paraId="58690D05" w14:textId="77777777" w:rsidR="002916F5" w:rsidRPr="002916F5" w:rsidRDefault="002916F5" w:rsidP="00F521AC">
      <w:pPr>
        <w:pStyle w:val="Akapitzlist"/>
        <w:numPr>
          <w:ilvl w:val="0"/>
          <w:numId w:val="2"/>
        </w:numPr>
        <w:spacing w:after="0" w:line="360" w:lineRule="auto"/>
        <w:ind w:left="426" w:right="-1" w:hanging="426"/>
        <w:contextualSpacing w:val="0"/>
        <w:rPr>
          <w:rFonts w:ascii="Arial" w:eastAsia="Arial" w:hAnsi="Arial"/>
          <w:color w:val="auto"/>
          <w:szCs w:val="20"/>
        </w:rPr>
      </w:pPr>
      <w:r w:rsidRPr="001D689D">
        <w:rPr>
          <w:rFonts w:ascii="Arial" w:eastAsia="Arial" w:hAnsi="Arial"/>
          <w:color w:val="auto"/>
          <w:szCs w:val="20"/>
        </w:rPr>
        <w:t>Liczba grantów jest uzależniona od posiadanych przez Grantodawcę środków finansowych.</w:t>
      </w:r>
    </w:p>
    <w:p w14:paraId="51256862" w14:textId="77777777" w:rsidR="00CB64CF" w:rsidRPr="001B560D" w:rsidRDefault="00CB64CF" w:rsidP="00F521AC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jc w:val="left"/>
        <w:rPr>
          <w:rFonts w:ascii="Arial" w:eastAsia="Arial" w:hAnsi="Arial"/>
          <w:color w:val="00000A"/>
          <w:szCs w:val="20"/>
        </w:rPr>
      </w:pPr>
      <w:bookmarkStart w:id="3" w:name="page14"/>
      <w:bookmarkEnd w:id="3"/>
      <w:r w:rsidRPr="0031015F">
        <w:rPr>
          <w:rFonts w:ascii="Arial" w:eastAsia="Arial" w:hAnsi="Arial"/>
          <w:color w:val="00000A"/>
          <w:szCs w:val="20"/>
        </w:rPr>
        <w:t xml:space="preserve">Nie jest możliwe zwiększenie wysokości </w:t>
      </w:r>
      <w:r w:rsidR="00925FF9">
        <w:rPr>
          <w:rFonts w:ascii="Arial" w:eastAsia="Arial" w:hAnsi="Arial"/>
          <w:color w:val="00000A"/>
          <w:szCs w:val="20"/>
        </w:rPr>
        <w:t>maksymalnych limitów gra</w:t>
      </w:r>
      <w:r w:rsidR="002E547D">
        <w:rPr>
          <w:rFonts w:ascii="Arial" w:eastAsia="Arial" w:hAnsi="Arial"/>
          <w:color w:val="00000A"/>
          <w:szCs w:val="20"/>
        </w:rPr>
        <w:t>ntu, o których mowa w ust. 9 i 10</w:t>
      </w:r>
      <w:r w:rsidR="00925FF9">
        <w:rPr>
          <w:rFonts w:ascii="Arial" w:eastAsia="Arial" w:hAnsi="Arial"/>
          <w:color w:val="00000A"/>
          <w:szCs w:val="20"/>
        </w:rPr>
        <w:t>.</w:t>
      </w:r>
    </w:p>
    <w:p w14:paraId="23226333" w14:textId="77777777" w:rsidR="00DB7F52" w:rsidRPr="002640CF" w:rsidRDefault="00EB091B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b/>
          <w:color w:val="auto"/>
          <w:szCs w:val="20"/>
        </w:rPr>
      </w:pPr>
      <w:r w:rsidRPr="002640CF">
        <w:rPr>
          <w:rFonts w:ascii="Arial" w:eastAsia="Arial" w:hAnsi="Arial"/>
          <w:b/>
          <w:color w:val="auto"/>
          <w:szCs w:val="20"/>
        </w:rPr>
        <w:t>Wypełniony W</w:t>
      </w:r>
      <w:r w:rsidR="00DB7F52" w:rsidRPr="002640CF">
        <w:rPr>
          <w:rFonts w:ascii="Arial" w:eastAsia="Arial" w:hAnsi="Arial"/>
          <w:b/>
          <w:color w:val="auto"/>
          <w:szCs w:val="20"/>
        </w:rPr>
        <w:t>niosek</w:t>
      </w:r>
      <w:r w:rsidR="002640CF" w:rsidRPr="002640CF">
        <w:rPr>
          <w:rFonts w:ascii="Arial" w:eastAsia="Arial" w:hAnsi="Arial"/>
          <w:b/>
          <w:color w:val="auto"/>
          <w:szCs w:val="20"/>
        </w:rPr>
        <w:t xml:space="preserve"> o przyznanie grantu</w:t>
      </w:r>
      <w:r w:rsidR="00DB7F52" w:rsidRPr="002640CF">
        <w:rPr>
          <w:rFonts w:ascii="Arial" w:eastAsia="Arial" w:hAnsi="Arial"/>
          <w:b/>
          <w:color w:val="auto"/>
          <w:szCs w:val="20"/>
        </w:rPr>
        <w:t xml:space="preserve"> </w:t>
      </w:r>
      <w:r w:rsidR="002640CF" w:rsidRPr="002640CF">
        <w:rPr>
          <w:rFonts w:ascii="Arial" w:eastAsia="Arial" w:hAnsi="Arial"/>
          <w:b/>
          <w:color w:val="auto"/>
          <w:szCs w:val="20"/>
        </w:rPr>
        <w:t xml:space="preserve">(wyłącznie plik </w:t>
      </w:r>
      <w:r w:rsidR="00F532ED">
        <w:rPr>
          <w:rFonts w:ascii="Arial" w:eastAsia="Arial" w:hAnsi="Arial"/>
          <w:b/>
          <w:color w:val="auto"/>
          <w:szCs w:val="20"/>
        </w:rPr>
        <w:t>programu Excel</w:t>
      </w:r>
      <w:r w:rsidR="002640CF" w:rsidRPr="002640CF">
        <w:rPr>
          <w:rFonts w:ascii="Arial" w:eastAsia="Arial" w:hAnsi="Arial"/>
          <w:b/>
          <w:color w:val="auto"/>
          <w:szCs w:val="20"/>
        </w:rPr>
        <w:t>), bez pisma przewodniego,</w:t>
      </w:r>
      <w:r w:rsidR="00DB7F52" w:rsidRPr="002640CF">
        <w:rPr>
          <w:rFonts w:ascii="Arial" w:eastAsia="Arial" w:hAnsi="Arial"/>
          <w:b/>
          <w:color w:val="auto"/>
          <w:szCs w:val="20"/>
        </w:rPr>
        <w:t xml:space="preserve"> powinien zostać dostarczony do Gran</w:t>
      </w:r>
      <w:r w:rsidR="00CE051A" w:rsidRPr="002640CF">
        <w:rPr>
          <w:rFonts w:ascii="Arial" w:eastAsia="Arial" w:hAnsi="Arial"/>
          <w:b/>
          <w:color w:val="auto"/>
          <w:szCs w:val="20"/>
        </w:rPr>
        <w:t>t</w:t>
      </w:r>
      <w:r w:rsidR="002640CF" w:rsidRPr="002640CF">
        <w:rPr>
          <w:rFonts w:ascii="Arial" w:eastAsia="Arial" w:hAnsi="Arial"/>
          <w:b/>
          <w:color w:val="auto"/>
          <w:szCs w:val="20"/>
        </w:rPr>
        <w:t xml:space="preserve">odawcy w formie elektronicznej </w:t>
      </w:r>
      <w:r w:rsidR="00DB7F52" w:rsidRPr="002640CF">
        <w:rPr>
          <w:rFonts w:ascii="Arial" w:eastAsia="Arial" w:hAnsi="Arial"/>
          <w:b/>
          <w:color w:val="auto"/>
          <w:szCs w:val="20"/>
        </w:rPr>
        <w:t>na adres e-mail wska</w:t>
      </w:r>
      <w:r w:rsidR="002640CF">
        <w:rPr>
          <w:rFonts w:ascii="Arial" w:eastAsia="Arial" w:hAnsi="Arial"/>
          <w:b/>
          <w:color w:val="auto"/>
          <w:szCs w:val="20"/>
        </w:rPr>
        <w:t xml:space="preserve">zany w ogłoszeniu o konkursie w </w:t>
      </w:r>
      <w:r w:rsidR="00DB7F52" w:rsidRPr="002640CF">
        <w:rPr>
          <w:rFonts w:ascii="Arial" w:eastAsia="Arial" w:hAnsi="Arial"/>
          <w:b/>
          <w:color w:val="auto"/>
          <w:szCs w:val="20"/>
        </w:rPr>
        <w:t>terminie</w:t>
      </w:r>
      <w:r w:rsidR="002640CF" w:rsidRPr="002640CF">
        <w:rPr>
          <w:rFonts w:ascii="Arial" w:eastAsia="Arial" w:hAnsi="Arial"/>
          <w:b/>
          <w:color w:val="auto"/>
          <w:szCs w:val="20"/>
        </w:rPr>
        <w:t xml:space="preserve"> </w:t>
      </w:r>
      <w:r w:rsidR="002640CF">
        <w:rPr>
          <w:rFonts w:ascii="Arial" w:eastAsia="Arial" w:hAnsi="Arial"/>
          <w:b/>
          <w:color w:val="auto"/>
          <w:szCs w:val="20"/>
        </w:rPr>
        <w:t>wskazanym w ust. 2</w:t>
      </w:r>
      <w:r w:rsidR="00DB7F52" w:rsidRPr="002640CF">
        <w:rPr>
          <w:rFonts w:ascii="Arial" w:eastAsia="Arial" w:hAnsi="Arial"/>
          <w:b/>
          <w:color w:val="auto"/>
          <w:szCs w:val="20"/>
        </w:rPr>
        <w:t xml:space="preserve">. </w:t>
      </w:r>
    </w:p>
    <w:p w14:paraId="79446F12" w14:textId="77777777" w:rsidR="00DB7F52" w:rsidRPr="00DB7F52" w:rsidRDefault="00DB7F52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00000A"/>
          <w:szCs w:val="20"/>
        </w:rPr>
      </w:pPr>
      <w:r w:rsidRPr="00DB7F52">
        <w:rPr>
          <w:rFonts w:ascii="Arial" w:eastAsia="Arial" w:hAnsi="Arial"/>
          <w:color w:val="00000A"/>
          <w:szCs w:val="20"/>
        </w:rPr>
        <w:t xml:space="preserve">Wnioski, które wpłyną do </w:t>
      </w:r>
      <w:r>
        <w:rPr>
          <w:rFonts w:ascii="Arial" w:eastAsia="Arial" w:hAnsi="Arial"/>
          <w:color w:val="00000A"/>
          <w:szCs w:val="20"/>
        </w:rPr>
        <w:t>G</w:t>
      </w:r>
      <w:r w:rsidR="002916F5">
        <w:rPr>
          <w:rFonts w:ascii="Arial" w:eastAsia="Arial" w:hAnsi="Arial"/>
          <w:color w:val="00000A"/>
          <w:szCs w:val="20"/>
        </w:rPr>
        <w:t>rantodawcy z naruszeniem ust. 13</w:t>
      </w:r>
      <w:r w:rsidRPr="00DB7F52">
        <w:rPr>
          <w:rFonts w:ascii="Arial" w:eastAsia="Arial" w:hAnsi="Arial"/>
          <w:color w:val="00000A"/>
          <w:szCs w:val="20"/>
        </w:rPr>
        <w:t xml:space="preserve"> nie będą rozpatrywane.</w:t>
      </w:r>
    </w:p>
    <w:p w14:paraId="5165F3AF" w14:textId="77777777" w:rsidR="00047D32" w:rsidRDefault="00047D32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00000A"/>
          <w:szCs w:val="20"/>
        </w:rPr>
      </w:pPr>
      <w:r w:rsidRPr="00116904">
        <w:rPr>
          <w:rFonts w:ascii="Arial" w:eastAsia="Arial" w:hAnsi="Arial"/>
          <w:color w:val="00000A"/>
          <w:szCs w:val="20"/>
        </w:rPr>
        <w:t>Podanie danych niezg</w:t>
      </w:r>
      <w:r w:rsidR="00104204">
        <w:rPr>
          <w:rFonts w:ascii="Arial" w:eastAsia="Arial" w:hAnsi="Arial"/>
          <w:color w:val="00000A"/>
          <w:szCs w:val="20"/>
        </w:rPr>
        <w:t>odnych ze stanem faktycznym we w</w:t>
      </w:r>
      <w:r w:rsidRPr="00116904">
        <w:rPr>
          <w:rFonts w:ascii="Arial" w:eastAsia="Arial" w:hAnsi="Arial"/>
          <w:color w:val="00000A"/>
          <w:szCs w:val="20"/>
        </w:rPr>
        <w:t xml:space="preserve">niosku o grant lub w oświadczeniach skutkować będzie wykluczeniem z możliwości ubiegania się o </w:t>
      </w:r>
      <w:r w:rsidR="009864D4">
        <w:rPr>
          <w:rFonts w:ascii="Arial" w:eastAsia="Arial" w:hAnsi="Arial"/>
          <w:color w:val="00000A"/>
          <w:szCs w:val="20"/>
        </w:rPr>
        <w:t>g</w:t>
      </w:r>
      <w:r w:rsidRPr="00116904">
        <w:rPr>
          <w:rFonts w:ascii="Arial" w:eastAsia="Arial" w:hAnsi="Arial"/>
          <w:color w:val="00000A"/>
          <w:szCs w:val="20"/>
        </w:rPr>
        <w:t>rant i może być potraktowane jako próba wyłudzenia środków finansowych oraz podlegać powiadomieniu właściwych organów ścigania.</w:t>
      </w:r>
    </w:p>
    <w:p w14:paraId="4F425B03" w14:textId="77777777" w:rsidR="009342F8" w:rsidRPr="00F92994" w:rsidRDefault="009342F8" w:rsidP="00F521AC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00000A"/>
          <w:szCs w:val="20"/>
        </w:rPr>
      </w:pPr>
      <w:r w:rsidRPr="00F92994">
        <w:rPr>
          <w:rFonts w:ascii="Arial" w:eastAsia="Arial" w:hAnsi="Arial"/>
          <w:color w:val="00000A"/>
          <w:szCs w:val="20"/>
        </w:rPr>
        <w:t>W</w:t>
      </w:r>
      <w:r w:rsidR="00A377B3">
        <w:rPr>
          <w:rFonts w:ascii="Arial" w:eastAsia="Arial" w:hAnsi="Arial"/>
          <w:color w:val="00000A"/>
          <w:szCs w:val="20"/>
        </w:rPr>
        <w:t xml:space="preserve">nioskodawca po </w:t>
      </w:r>
      <w:r w:rsidR="009C0B5E">
        <w:rPr>
          <w:rFonts w:ascii="Arial" w:eastAsia="Arial" w:hAnsi="Arial"/>
          <w:color w:val="00000A"/>
          <w:szCs w:val="20"/>
        </w:rPr>
        <w:t>przesłaniu</w:t>
      </w:r>
      <w:r w:rsidR="00A377B3">
        <w:rPr>
          <w:rFonts w:ascii="Arial" w:eastAsia="Arial" w:hAnsi="Arial"/>
          <w:color w:val="00000A"/>
          <w:szCs w:val="20"/>
        </w:rPr>
        <w:t xml:space="preserve"> </w:t>
      </w:r>
      <w:r w:rsidR="00825C04">
        <w:rPr>
          <w:rFonts w:ascii="Arial" w:eastAsia="Arial" w:hAnsi="Arial"/>
          <w:color w:val="00000A"/>
          <w:szCs w:val="20"/>
        </w:rPr>
        <w:t>drogą</w:t>
      </w:r>
      <w:r w:rsidR="00EB091B">
        <w:rPr>
          <w:rFonts w:ascii="Arial" w:eastAsia="Arial" w:hAnsi="Arial"/>
          <w:color w:val="00000A"/>
          <w:szCs w:val="20"/>
        </w:rPr>
        <w:t xml:space="preserve"> mailową W</w:t>
      </w:r>
      <w:r w:rsidR="00A377B3">
        <w:rPr>
          <w:rFonts w:ascii="Arial" w:eastAsia="Arial" w:hAnsi="Arial"/>
          <w:color w:val="00000A"/>
          <w:szCs w:val="20"/>
        </w:rPr>
        <w:t>niosku</w:t>
      </w:r>
      <w:r w:rsidR="00825C04">
        <w:rPr>
          <w:rFonts w:ascii="Arial" w:eastAsia="Arial" w:hAnsi="Arial"/>
          <w:color w:val="00000A"/>
          <w:szCs w:val="20"/>
        </w:rPr>
        <w:t xml:space="preserve"> o przyznanie grantu</w:t>
      </w:r>
      <w:r w:rsidRPr="00F92994">
        <w:rPr>
          <w:rFonts w:ascii="Arial" w:eastAsia="Arial" w:hAnsi="Arial"/>
          <w:color w:val="00000A"/>
          <w:szCs w:val="20"/>
        </w:rPr>
        <w:t xml:space="preserve">, </w:t>
      </w:r>
      <w:r w:rsidR="009C0B5E">
        <w:rPr>
          <w:rFonts w:ascii="Arial" w:eastAsia="Arial" w:hAnsi="Arial"/>
          <w:color w:val="00000A"/>
          <w:szCs w:val="20"/>
        </w:rPr>
        <w:t xml:space="preserve">otrzyma od Grantodawcy </w:t>
      </w:r>
      <w:r w:rsidR="00EB091B">
        <w:rPr>
          <w:rFonts w:ascii="Arial" w:eastAsia="Arial" w:hAnsi="Arial"/>
          <w:color w:val="auto"/>
          <w:szCs w:val="20"/>
        </w:rPr>
        <w:t>potwierdzenie otrzymania W</w:t>
      </w:r>
      <w:r w:rsidR="009C0B5E" w:rsidRPr="00E95AA9">
        <w:rPr>
          <w:rFonts w:ascii="Arial" w:eastAsia="Arial" w:hAnsi="Arial"/>
          <w:color w:val="auto"/>
          <w:szCs w:val="20"/>
        </w:rPr>
        <w:t>niosku</w:t>
      </w:r>
      <w:r w:rsidR="00B32EA5" w:rsidRPr="00E95AA9">
        <w:rPr>
          <w:rFonts w:ascii="Arial" w:eastAsia="Arial" w:hAnsi="Arial"/>
          <w:color w:val="auto"/>
          <w:szCs w:val="20"/>
        </w:rPr>
        <w:t xml:space="preserve"> </w:t>
      </w:r>
      <w:r w:rsidR="009C0B5E" w:rsidRPr="00E95AA9">
        <w:rPr>
          <w:rFonts w:ascii="Arial" w:eastAsia="Arial" w:hAnsi="Arial"/>
          <w:color w:val="auto"/>
          <w:szCs w:val="20"/>
        </w:rPr>
        <w:t>o przyznanie grantu</w:t>
      </w:r>
      <w:r w:rsidR="00825C04" w:rsidRPr="00E95AA9">
        <w:rPr>
          <w:rFonts w:ascii="Arial" w:eastAsia="Arial" w:hAnsi="Arial"/>
          <w:color w:val="auto"/>
          <w:szCs w:val="20"/>
        </w:rPr>
        <w:t xml:space="preserve">, które zostanie przekazane </w:t>
      </w:r>
      <w:r w:rsidR="009C0B5E" w:rsidRPr="00E95AA9">
        <w:rPr>
          <w:rFonts w:ascii="Arial" w:eastAsia="Arial" w:hAnsi="Arial"/>
          <w:color w:val="auto"/>
          <w:szCs w:val="20"/>
        </w:rPr>
        <w:t xml:space="preserve"> </w:t>
      </w:r>
      <w:r w:rsidR="00825C04" w:rsidRPr="00E95AA9">
        <w:rPr>
          <w:rFonts w:ascii="Arial" w:eastAsia="Arial" w:hAnsi="Arial"/>
          <w:color w:val="auto"/>
          <w:szCs w:val="20"/>
        </w:rPr>
        <w:t xml:space="preserve">Grantobiorcy </w:t>
      </w:r>
      <w:r w:rsidR="009C0B5E" w:rsidRPr="00E95AA9">
        <w:rPr>
          <w:rFonts w:ascii="Arial" w:eastAsia="Arial" w:hAnsi="Arial"/>
          <w:color w:val="auto"/>
          <w:szCs w:val="20"/>
        </w:rPr>
        <w:t>d</w:t>
      </w:r>
      <w:r w:rsidR="00825C04" w:rsidRPr="00E95AA9">
        <w:rPr>
          <w:rFonts w:ascii="Arial" w:eastAsia="Arial" w:hAnsi="Arial"/>
          <w:color w:val="auto"/>
          <w:szCs w:val="20"/>
        </w:rPr>
        <w:t>rogą mailową</w:t>
      </w:r>
      <w:r w:rsidR="009C0B5E" w:rsidRPr="00E95AA9">
        <w:rPr>
          <w:rFonts w:ascii="Arial" w:eastAsia="Arial" w:hAnsi="Arial"/>
          <w:color w:val="auto"/>
          <w:szCs w:val="20"/>
        </w:rPr>
        <w:t xml:space="preserve">. Jednocześnie </w:t>
      </w:r>
      <w:r w:rsidR="00825C04">
        <w:rPr>
          <w:rFonts w:ascii="Arial" w:eastAsia="Arial" w:hAnsi="Arial"/>
          <w:color w:val="00000A"/>
          <w:szCs w:val="20"/>
        </w:rPr>
        <w:t xml:space="preserve">Grantobiorca </w:t>
      </w:r>
      <w:r w:rsidR="00A377B3">
        <w:rPr>
          <w:rFonts w:ascii="Arial" w:eastAsia="Arial" w:hAnsi="Arial"/>
          <w:color w:val="00000A"/>
          <w:szCs w:val="20"/>
        </w:rPr>
        <w:t>może upewnić się, czy</w:t>
      </w:r>
      <w:r w:rsidRPr="00F92994">
        <w:rPr>
          <w:rFonts w:ascii="Arial" w:eastAsia="Arial" w:hAnsi="Arial"/>
          <w:color w:val="00000A"/>
          <w:szCs w:val="20"/>
        </w:rPr>
        <w:t xml:space="preserve"> przesłany Wniosek dotarł do Grantodawcy poprzez kontakt telefoniczny z Grantodawcą pod numerem </w:t>
      </w:r>
      <w:r w:rsidRPr="00A377B3">
        <w:rPr>
          <w:rFonts w:ascii="Arial" w:eastAsia="Arial" w:hAnsi="Arial"/>
          <w:color w:val="auto"/>
          <w:szCs w:val="20"/>
        </w:rPr>
        <w:t>tel.</w:t>
      </w:r>
      <w:r w:rsidR="00597DFB" w:rsidRPr="00A377B3">
        <w:rPr>
          <w:rFonts w:ascii="Arial" w:eastAsia="Arial" w:hAnsi="Arial"/>
          <w:color w:val="auto"/>
          <w:szCs w:val="20"/>
        </w:rPr>
        <w:t xml:space="preserve"> 12 61 60</w:t>
      </w:r>
      <w:r w:rsidR="0098099B">
        <w:rPr>
          <w:rFonts w:ascii="Arial" w:eastAsia="Arial" w:hAnsi="Arial"/>
          <w:color w:val="auto"/>
          <w:szCs w:val="20"/>
        </w:rPr>
        <w:t> </w:t>
      </w:r>
      <w:r w:rsidR="00597DFB" w:rsidRPr="00A377B3">
        <w:rPr>
          <w:rFonts w:ascii="Arial" w:eastAsia="Arial" w:hAnsi="Arial"/>
          <w:color w:val="auto"/>
          <w:szCs w:val="20"/>
        </w:rPr>
        <w:t>720</w:t>
      </w:r>
      <w:r w:rsidR="0098099B">
        <w:rPr>
          <w:rFonts w:ascii="Arial" w:eastAsia="Arial" w:hAnsi="Arial"/>
          <w:color w:val="auto"/>
          <w:szCs w:val="20"/>
        </w:rPr>
        <w:t xml:space="preserve">, 12 6160 715, 12 6160 719, 12 6160717 </w:t>
      </w:r>
      <w:r w:rsidR="00597DFB" w:rsidRPr="00A377B3">
        <w:rPr>
          <w:rFonts w:ascii="Arial" w:eastAsia="Arial" w:hAnsi="Arial"/>
          <w:color w:val="auto"/>
          <w:szCs w:val="20"/>
        </w:rPr>
        <w:t xml:space="preserve"> lub 12 61 60 721 </w:t>
      </w:r>
      <w:r w:rsidRPr="00A377B3">
        <w:rPr>
          <w:rFonts w:ascii="Arial" w:eastAsia="Arial" w:hAnsi="Arial"/>
          <w:color w:val="auto"/>
          <w:szCs w:val="20"/>
        </w:rPr>
        <w:t>w godzinach 8-16 w dni robocze. Przez dni robocze rozumie się jako dni od poniedziałku do piątk</w:t>
      </w:r>
      <w:r w:rsidRPr="00097DC8">
        <w:rPr>
          <w:rFonts w:ascii="Arial" w:eastAsia="Arial" w:hAnsi="Arial"/>
          <w:color w:val="00000A"/>
          <w:szCs w:val="20"/>
        </w:rPr>
        <w:t>u z wyjątkie</w:t>
      </w:r>
      <w:r w:rsidRPr="00F4175B">
        <w:rPr>
          <w:rFonts w:ascii="Arial" w:eastAsia="Arial" w:hAnsi="Arial"/>
          <w:color w:val="00000A"/>
          <w:szCs w:val="20"/>
        </w:rPr>
        <w:t>m dni ustawowo wolnych od pracy.</w:t>
      </w:r>
      <w:r w:rsidRPr="00097DC8">
        <w:rPr>
          <w:rFonts w:ascii="Arial" w:eastAsia="Arial" w:hAnsi="Arial"/>
          <w:color w:val="00000A"/>
          <w:szCs w:val="20"/>
        </w:rPr>
        <w:t xml:space="preserve"> </w:t>
      </w:r>
      <w:r w:rsidRPr="00F92994">
        <w:rPr>
          <w:rFonts w:ascii="Arial" w:eastAsia="Arial" w:hAnsi="Arial"/>
          <w:color w:val="00000A"/>
          <w:szCs w:val="20"/>
        </w:rPr>
        <w:t xml:space="preserve"> </w:t>
      </w:r>
    </w:p>
    <w:p w14:paraId="3FAA6525" w14:textId="77777777" w:rsidR="009342F8" w:rsidRPr="00E95AA9" w:rsidRDefault="009342F8" w:rsidP="005E081E">
      <w:pPr>
        <w:numPr>
          <w:ilvl w:val="0"/>
          <w:numId w:val="2"/>
        </w:numPr>
        <w:suppressAutoHyphens/>
        <w:spacing w:after="0" w:line="360" w:lineRule="auto"/>
        <w:ind w:left="426" w:right="0" w:hanging="426"/>
        <w:rPr>
          <w:rFonts w:ascii="Arial" w:eastAsia="Arial" w:hAnsi="Arial"/>
          <w:color w:val="auto"/>
          <w:szCs w:val="20"/>
        </w:rPr>
      </w:pPr>
      <w:r w:rsidRPr="005E081E">
        <w:rPr>
          <w:rFonts w:ascii="Arial" w:eastAsia="Arial" w:hAnsi="Arial"/>
          <w:color w:val="00000A"/>
          <w:szCs w:val="20"/>
        </w:rPr>
        <w:t xml:space="preserve">W przypadku, gdy Wnioskodawca </w:t>
      </w:r>
      <w:r w:rsidR="002640CF" w:rsidRPr="005E081E">
        <w:rPr>
          <w:rFonts w:ascii="Arial" w:eastAsia="Arial" w:hAnsi="Arial"/>
          <w:color w:val="00000A"/>
          <w:szCs w:val="20"/>
        </w:rPr>
        <w:t>przesłał W</w:t>
      </w:r>
      <w:r w:rsidRPr="005E081E">
        <w:rPr>
          <w:rFonts w:ascii="Arial" w:eastAsia="Arial" w:hAnsi="Arial"/>
          <w:color w:val="00000A"/>
          <w:szCs w:val="20"/>
        </w:rPr>
        <w:t xml:space="preserve">niosek </w:t>
      </w:r>
      <w:r w:rsidR="002640CF" w:rsidRPr="005E081E">
        <w:rPr>
          <w:rFonts w:ascii="Arial" w:eastAsia="Arial" w:hAnsi="Arial"/>
          <w:color w:val="00000A"/>
          <w:szCs w:val="20"/>
        </w:rPr>
        <w:t>o przyznanie</w:t>
      </w:r>
      <w:r w:rsidRPr="005E081E">
        <w:rPr>
          <w:rFonts w:ascii="Arial" w:eastAsia="Arial" w:hAnsi="Arial"/>
          <w:color w:val="00000A"/>
          <w:szCs w:val="20"/>
        </w:rPr>
        <w:t xml:space="preserve"> grantu</w:t>
      </w:r>
      <w:r w:rsidR="002640CF" w:rsidRPr="005E081E">
        <w:rPr>
          <w:rFonts w:ascii="Arial" w:eastAsia="Arial" w:hAnsi="Arial"/>
          <w:color w:val="00000A"/>
          <w:szCs w:val="20"/>
        </w:rPr>
        <w:t xml:space="preserve"> w formie elektronicznej </w:t>
      </w:r>
      <w:r w:rsidR="002640CF" w:rsidRPr="005E081E">
        <w:rPr>
          <w:rFonts w:ascii="Arial" w:eastAsia="Arial" w:hAnsi="Arial"/>
          <w:color w:val="auto"/>
          <w:szCs w:val="20"/>
        </w:rPr>
        <w:t>na adres e-mail wskazany w ogłoszeniu o konkursie w terminie wskazanym w ust. 2</w:t>
      </w:r>
      <w:r w:rsidRPr="005E081E">
        <w:rPr>
          <w:rFonts w:ascii="Arial" w:eastAsia="Arial" w:hAnsi="Arial"/>
          <w:color w:val="00000A"/>
          <w:szCs w:val="20"/>
        </w:rPr>
        <w:t xml:space="preserve">, a </w:t>
      </w:r>
      <w:r w:rsidR="005E081E" w:rsidRPr="005E081E">
        <w:rPr>
          <w:rFonts w:ascii="Arial" w:eastAsia="Arial" w:hAnsi="Arial"/>
          <w:color w:val="00000A"/>
          <w:szCs w:val="20"/>
        </w:rPr>
        <w:t xml:space="preserve">następnie powziął informację, że </w:t>
      </w:r>
      <w:r w:rsidRPr="005E081E">
        <w:rPr>
          <w:rFonts w:ascii="Arial" w:eastAsia="Arial" w:hAnsi="Arial"/>
          <w:color w:val="00000A"/>
          <w:szCs w:val="20"/>
        </w:rPr>
        <w:t>Grantod</w:t>
      </w:r>
      <w:r w:rsidR="002640CF" w:rsidRPr="005E081E">
        <w:rPr>
          <w:rFonts w:ascii="Arial" w:eastAsia="Arial" w:hAnsi="Arial"/>
          <w:color w:val="00000A"/>
          <w:szCs w:val="20"/>
        </w:rPr>
        <w:t>awca</w:t>
      </w:r>
      <w:r w:rsidRPr="005E081E">
        <w:rPr>
          <w:rFonts w:ascii="Arial" w:eastAsia="Arial" w:hAnsi="Arial"/>
          <w:color w:val="00000A"/>
          <w:szCs w:val="20"/>
        </w:rPr>
        <w:t xml:space="preserve"> nie otrzymał tego wniosku</w:t>
      </w:r>
      <w:r w:rsidR="005E081E" w:rsidRPr="005E081E">
        <w:t xml:space="preserve"> (</w:t>
      </w:r>
      <w:r w:rsidR="005E081E" w:rsidRPr="005E081E">
        <w:rPr>
          <w:rFonts w:ascii="Arial" w:eastAsia="Arial" w:hAnsi="Arial"/>
          <w:color w:val="00000A"/>
          <w:szCs w:val="20"/>
        </w:rPr>
        <w:t>nie otrzymał od Grantodawcy potwierdzenia złożenia wniosku zgodnie z ust. 16)</w:t>
      </w:r>
      <w:r w:rsidRPr="005E081E">
        <w:rPr>
          <w:rFonts w:ascii="Arial" w:eastAsia="Arial" w:hAnsi="Arial"/>
          <w:color w:val="00000A"/>
          <w:szCs w:val="20"/>
        </w:rPr>
        <w:t>,</w:t>
      </w:r>
      <w:r w:rsidRPr="00F92994">
        <w:rPr>
          <w:rFonts w:ascii="Arial" w:eastAsia="Arial" w:hAnsi="Arial"/>
          <w:color w:val="00000A"/>
          <w:szCs w:val="20"/>
        </w:rPr>
        <w:t xml:space="preserve"> Wnioskodawca jest zobligowany do dostarczenia Grantodawcy potwierdzenia złożenia wniosku, </w:t>
      </w:r>
      <w:r>
        <w:rPr>
          <w:rFonts w:ascii="Arial" w:eastAsia="Arial" w:hAnsi="Arial"/>
          <w:color w:val="00000A"/>
          <w:szCs w:val="20"/>
        </w:rPr>
        <w:t xml:space="preserve">w terminie dwóch dni roboczych od daty powzięcia informacji o braku </w:t>
      </w:r>
      <w:r>
        <w:rPr>
          <w:rFonts w:ascii="Arial" w:eastAsia="Arial" w:hAnsi="Arial"/>
          <w:color w:val="00000A"/>
          <w:szCs w:val="20"/>
        </w:rPr>
        <w:lastRenderedPageBreak/>
        <w:t xml:space="preserve">dostarczenia wniosku, </w:t>
      </w:r>
      <w:r w:rsidRPr="00F92994">
        <w:rPr>
          <w:rFonts w:ascii="Arial" w:eastAsia="Arial" w:hAnsi="Arial"/>
          <w:color w:val="00000A"/>
          <w:szCs w:val="20"/>
        </w:rPr>
        <w:t>na którym będzie widnieć: adres elektroniczny skrzynki pocztowej wsk</w:t>
      </w:r>
      <w:r w:rsidR="002640CF">
        <w:rPr>
          <w:rFonts w:ascii="Arial" w:eastAsia="Arial" w:hAnsi="Arial"/>
          <w:color w:val="00000A"/>
          <w:szCs w:val="20"/>
        </w:rPr>
        <w:t xml:space="preserve">azanej w ogłoszeniu o naborze, </w:t>
      </w:r>
      <w:r w:rsidRPr="00F92994">
        <w:rPr>
          <w:rFonts w:ascii="Arial" w:eastAsia="Arial" w:hAnsi="Arial"/>
          <w:color w:val="00000A"/>
          <w:szCs w:val="20"/>
        </w:rPr>
        <w:t>adres elektroniczny Wnioskodawcy, „temat” wysłanej wiadomości, treś</w:t>
      </w:r>
      <w:r w:rsidR="000235C4">
        <w:rPr>
          <w:rFonts w:ascii="Arial" w:eastAsia="Arial" w:hAnsi="Arial"/>
          <w:color w:val="00000A"/>
          <w:szCs w:val="20"/>
        </w:rPr>
        <w:t>ć wiadomości wraz z załączonym</w:t>
      </w:r>
      <w:r w:rsidR="00EB091B">
        <w:rPr>
          <w:rFonts w:ascii="Arial" w:eastAsia="Arial" w:hAnsi="Arial"/>
          <w:color w:val="00000A"/>
          <w:szCs w:val="20"/>
        </w:rPr>
        <w:t xml:space="preserve"> W</w:t>
      </w:r>
      <w:r w:rsidR="00D4347B">
        <w:rPr>
          <w:rFonts w:ascii="Arial" w:eastAsia="Arial" w:hAnsi="Arial"/>
          <w:color w:val="00000A"/>
          <w:szCs w:val="20"/>
        </w:rPr>
        <w:t>nioskiem o przyznanie grantu</w:t>
      </w:r>
      <w:r w:rsidRPr="00F92994">
        <w:rPr>
          <w:rFonts w:ascii="Arial" w:eastAsia="Arial" w:hAnsi="Arial"/>
          <w:color w:val="00000A"/>
          <w:szCs w:val="20"/>
        </w:rPr>
        <w:t xml:space="preserve"> oraz data i godzina przesłania wniosku do Grantodawcy. </w:t>
      </w:r>
      <w:r w:rsidR="00F3072D" w:rsidRPr="00E95AA9">
        <w:rPr>
          <w:rFonts w:ascii="Arial" w:eastAsia="Arial" w:hAnsi="Arial"/>
          <w:color w:val="auto"/>
          <w:szCs w:val="20"/>
        </w:rPr>
        <w:t>W przypadku uznania przez Grant</w:t>
      </w:r>
      <w:r w:rsidR="002640CF">
        <w:rPr>
          <w:rFonts w:ascii="Arial" w:eastAsia="Arial" w:hAnsi="Arial"/>
          <w:color w:val="auto"/>
          <w:szCs w:val="20"/>
        </w:rPr>
        <w:t xml:space="preserve">odawcę, że </w:t>
      </w:r>
      <w:r w:rsidR="0019617B">
        <w:rPr>
          <w:rFonts w:ascii="Arial" w:eastAsia="Arial" w:hAnsi="Arial"/>
          <w:color w:val="FF0000"/>
          <w:szCs w:val="20"/>
        </w:rPr>
        <w:t>wina</w:t>
      </w:r>
      <w:r w:rsidR="002779B0" w:rsidRPr="0034350D">
        <w:rPr>
          <w:rFonts w:ascii="Arial" w:eastAsia="Arial" w:hAnsi="Arial"/>
          <w:color w:val="FF0000"/>
          <w:szCs w:val="20"/>
        </w:rPr>
        <w:t xml:space="preserve"> </w:t>
      </w:r>
      <w:r w:rsidR="002779B0">
        <w:rPr>
          <w:rFonts w:ascii="Arial" w:eastAsia="Arial" w:hAnsi="Arial"/>
          <w:color w:val="auto"/>
          <w:szCs w:val="20"/>
        </w:rPr>
        <w:t>nieotrzymania</w:t>
      </w:r>
      <w:r w:rsidR="002640CF">
        <w:rPr>
          <w:rFonts w:ascii="Arial" w:eastAsia="Arial" w:hAnsi="Arial"/>
          <w:color w:val="auto"/>
          <w:szCs w:val="20"/>
        </w:rPr>
        <w:t xml:space="preserve"> W</w:t>
      </w:r>
      <w:r w:rsidR="00F3072D" w:rsidRPr="00E95AA9">
        <w:rPr>
          <w:rFonts w:ascii="Arial" w:eastAsia="Arial" w:hAnsi="Arial"/>
          <w:color w:val="auto"/>
          <w:szCs w:val="20"/>
        </w:rPr>
        <w:t>niosku</w:t>
      </w:r>
      <w:r w:rsidR="002779B0">
        <w:rPr>
          <w:rFonts w:ascii="Arial" w:eastAsia="Arial" w:hAnsi="Arial"/>
          <w:color w:val="auto"/>
          <w:szCs w:val="20"/>
        </w:rPr>
        <w:t xml:space="preserve"> o przyznanie grantu</w:t>
      </w:r>
      <w:r w:rsidR="00F3072D" w:rsidRPr="00E95AA9">
        <w:rPr>
          <w:rFonts w:ascii="Arial" w:eastAsia="Arial" w:hAnsi="Arial"/>
          <w:color w:val="auto"/>
          <w:szCs w:val="20"/>
        </w:rPr>
        <w:t xml:space="preserve"> przez Grantodawcę nie </w:t>
      </w:r>
      <w:r w:rsidR="002779B0">
        <w:rPr>
          <w:rFonts w:ascii="Arial" w:eastAsia="Arial" w:hAnsi="Arial"/>
          <w:color w:val="auto"/>
          <w:szCs w:val="20"/>
        </w:rPr>
        <w:t xml:space="preserve">leży po stronie Wnioskodawcy, </w:t>
      </w:r>
      <w:r w:rsidRPr="00E95AA9">
        <w:rPr>
          <w:rFonts w:ascii="Arial" w:eastAsia="Arial" w:hAnsi="Arial"/>
          <w:color w:val="auto"/>
          <w:szCs w:val="20"/>
        </w:rPr>
        <w:t xml:space="preserve">Wnioskodawca jest zobowiązany do dostarczenia do Grantodawcy </w:t>
      </w:r>
      <w:r w:rsidR="00643DAE" w:rsidRPr="00E95AA9">
        <w:rPr>
          <w:rFonts w:ascii="Arial" w:eastAsia="Arial" w:hAnsi="Arial"/>
          <w:color w:val="auto"/>
          <w:szCs w:val="20"/>
        </w:rPr>
        <w:t>wniosku</w:t>
      </w:r>
      <w:r w:rsidR="00D4347B" w:rsidRPr="00E95AA9">
        <w:rPr>
          <w:rFonts w:ascii="Arial" w:eastAsia="Arial" w:hAnsi="Arial"/>
          <w:color w:val="auto"/>
          <w:szCs w:val="20"/>
        </w:rPr>
        <w:t xml:space="preserve"> w</w:t>
      </w:r>
      <w:r w:rsidR="00F3072D" w:rsidRPr="00E95AA9">
        <w:rPr>
          <w:rFonts w:ascii="Arial" w:eastAsia="Arial" w:hAnsi="Arial"/>
          <w:color w:val="auto"/>
          <w:szCs w:val="20"/>
        </w:rPr>
        <w:t xml:space="preserve"> ustalonej</w:t>
      </w:r>
      <w:r w:rsidR="002779B0">
        <w:rPr>
          <w:rFonts w:ascii="Arial" w:eastAsia="Arial" w:hAnsi="Arial"/>
          <w:color w:val="auto"/>
          <w:szCs w:val="20"/>
        </w:rPr>
        <w:t xml:space="preserve"> z Grantodawcą</w:t>
      </w:r>
      <w:r w:rsidR="00F3072D" w:rsidRPr="00E95AA9">
        <w:rPr>
          <w:rFonts w:ascii="Arial" w:eastAsia="Arial" w:hAnsi="Arial"/>
          <w:color w:val="auto"/>
          <w:szCs w:val="20"/>
        </w:rPr>
        <w:t xml:space="preserve"> formie i terminie.</w:t>
      </w:r>
    </w:p>
    <w:p w14:paraId="06F71B3B" w14:textId="77777777" w:rsidR="009342F8" w:rsidRPr="009B725F" w:rsidRDefault="009342F8" w:rsidP="009342F8">
      <w:pPr>
        <w:pStyle w:val="Akapitzlist"/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Od momentu złożenia W</w:t>
      </w:r>
      <w:r w:rsidRPr="00CB64CF">
        <w:rPr>
          <w:rFonts w:ascii="Arial" w:eastAsia="Arial" w:hAnsi="Arial"/>
          <w:color w:val="00000A"/>
          <w:szCs w:val="20"/>
        </w:rPr>
        <w:t xml:space="preserve">niosku o przyznanie </w:t>
      </w:r>
      <w:r>
        <w:rPr>
          <w:rFonts w:ascii="Arial" w:eastAsia="Arial" w:hAnsi="Arial"/>
          <w:color w:val="00000A"/>
          <w:szCs w:val="20"/>
        </w:rPr>
        <w:t xml:space="preserve">grantu </w:t>
      </w:r>
      <w:r w:rsidRPr="00CB64CF">
        <w:rPr>
          <w:rFonts w:ascii="Arial" w:eastAsia="Arial" w:hAnsi="Arial"/>
          <w:color w:val="00000A"/>
          <w:szCs w:val="20"/>
        </w:rPr>
        <w:t>do momentu podpisan</w:t>
      </w:r>
      <w:r>
        <w:rPr>
          <w:rFonts w:ascii="Arial" w:eastAsia="Arial" w:hAnsi="Arial"/>
          <w:color w:val="00000A"/>
          <w:szCs w:val="20"/>
        </w:rPr>
        <w:t>ia umowy o powierzenie grantu, W</w:t>
      </w:r>
      <w:r w:rsidRPr="00CB64CF">
        <w:rPr>
          <w:rFonts w:ascii="Arial" w:eastAsia="Arial" w:hAnsi="Arial"/>
          <w:color w:val="00000A"/>
          <w:szCs w:val="20"/>
        </w:rPr>
        <w:t xml:space="preserve">nioskodawcy </w:t>
      </w:r>
      <w:r w:rsidR="00EB091B">
        <w:rPr>
          <w:rFonts w:ascii="Arial" w:eastAsia="Arial" w:hAnsi="Arial"/>
          <w:color w:val="00000A"/>
          <w:szCs w:val="20"/>
        </w:rPr>
        <w:t>przysługuje prawo do wycofania W</w:t>
      </w:r>
      <w:r w:rsidRPr="00CB64CF">
        <w:rPr>
          <w:rFonts w:ascii="Arial" w:eastAsia="Arial" w:hAnsi="Arial"/>
          <w:color w:val="00000A"/>
          <w:szCs w:val="20"/>
        </w:rPr>
        <w:t xml:space="preserve">niosku o przyznanie </w:t>
      </w:r>
      <w:r w:rsidR="00EB091B">
        <w:rPr>
          <w:rFonts w:ascii="Arial" w:eastAsia="Arial" w:hAnsi="Arial"/>
          <w:color w:val="00000A"/>
          <w:szCs w:val="20"/>
        </w:rPr>
        <w:t>grantu. Wycofanie W</w:t>
      </w:r>
      <w:r w:rsidRPr="00CB64CF">
        <w:rPr>
          <w:rFonts w:ascii="Arial" w:eastAsia="Arial" w:hAnsi="Arial"/>
          <w:color w:val="00000A"/>
          <w:szCs w:val="20"/>
        </w:rPr>
        <w:t xml:space="preserve">niosku o przyznanie </w:t>
      </w:r>
      <w:r>
        <w:rPr>
          <w:rFonts w:ascii="Arial" w:eastAsia="Arial" w:hAnsi="Arial"/>
          <w:color w:val="00000A"/>
          <w:szCs w:val="20"/>
        </w:rPr>
        <w:t xml:space="preserve">grantu </w:t>
      </w:r>
      <w:r w:rsidRPr="00CB64CF">
        <w:rPr>
          <w:rFonts w:ascii="Arial" w:eastAsia="Arial" w:hAnsi="Arial"/>
          <w:color w:val="00000A"/>
          <w:szCs w:val="20"/>
        </w:rPr>
        <w:t xml:space="preserve"> skutkuje rezygnacją z ubiegania się o grant.</w:t>
      </w:r>
    </w:p>
    <w:p w14:paraId="50DC514B" w14:textId="77777777" w:rsidR="009342F8" w:rsidRPr="00E95AA9" w:rsidRDefault="00EB091B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Wycofanie W</w:t>
      </w:r>
      <w:r w:rsidR="009342F8" w:rsidRPr="00E95AA9">
        <w:rPr>
          <w:rFonts w:ascii="Arial" w:eastAsia="Arial" w:hAnsi="Arial"/>
          <w:color w:val="auto"/>
          <w:szCs w:val="20"/>
        </w:rPr>
        <w:t xml:space="preserve">niosku o </w:t>
      </w:r>
      <w:r w:rsidR="002779B0">
        <w:rPr>
          <w:rFonts w:ascii="Arial" w:eastAsia="Arial" w:hAnsi="Arial"/>
          <w:color w:val="auto"/>
          <w:szCs w:val="20"/>
        </w:rPr>
        <w:t>przyznanie</w:t>
      </w:r>
      <w:r w:rsidR="009342F8" w:rsidRPr="00E95AA9">
        <w:rPr>
          <w:rFonts w:ascii="Arial" w:eastAsia="Arial" w:hAnsi="Arial"/>
          <w:color w:val="auto"/>
          <w:szCs w:val="20"/>
        </w:rPr>
        <w:t xml:space="preserve"> grantu odbywa się </w:t>
      </w:r>
      <w:r w:rsidR="00377F6D" w:rsidRPr="00E95AA9">
        <w:rPr>
          <w:rFonts w:ascii="Arial" w:eastAsia="Arial" w:hAnsi="Arial"/>
          <w:color w:val="auto"/>
          <w:szCs w:val="20"/>
        </w:rPr>
        <w:t>drogą elektroniczną na adres mailowy ws</w:t>
      </w:r>
      <w:r w:rsidR="002779B0">
        <w:rPr>
          <w:rFonts w:ascii="Arial" w:eastAsia="Arial" w:hAnsi="Arial"/>
          <w:color w:val="auto"/>
          <w:szCs w:val="20"/>
        </w:rPr>
        <w:t xml:space="preserve">kazany w ogłoszeniu, w formie skanu </w:t>
      </w:r>
      <w:r w:rsidR="00377F6D" w:rsidRPr="00E95AA9">
        <w:rPr>
          <w:rFonts w:ascii="Arial" w:eastAsia="Arial" w:hAnsi="Arial"/>
          <w:color w:val="auto"/>
          <w:szCs w:val="20"/>
        </w:rPr>
        <w:t xml:space="preserve">podpisanej prośby o wycofanie wniosku. Jednocześnie Wnioskodawca przesyła pisemnie prośbę o wycofaniu wniosku, </w:t>
      </w:r>
      <w:r w:rsidR="002779B0">
        <w:rPr>
          <w:rFonts w:ascii="Arial" w:eastAsia="Arial" w:hAnsi="Arial"/>
          <w:color w:val="auto"/>
          <w:szCs w:val="20"/>
        </w:rPr>
        <w:t xml:space="preserve">skierowaną </w:t>
      </w:r>
      <w:r w:rsidR="009342F8" w:rsidRPr="00E95AA9">
        <w:rPr>
          <w:rFonts w:ascii="Arial" w:eastAsia="Arial" w:hAnsi="Arial"/>
          <w:color w:val="auto"/>
          <w:szCs w:val="20"/>
        </w:rPr>
        <w:t xml:space="preserve">na adres pocztowy Grantodawcy. </w:t>
      </w:r>
    </w:p>
    <w:p w14:paraId="2F278031" w14:textId="77777777" w:rsidR="009342F8" w:rsidRPr="00E95AA9" w:rsidRDefault="00EB091B" w:rsidP="009342F8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>
        <w:rPr>
          <w:rFonts w:ascii="Arial" w:eastAsia="Arial" w:hAnsi="Arial"/>
          <w:color w:val="auto"/>
          <w:szCs w:val="20"/>
        </w:rPr>
        <w:t>Data wycofania W</w:t>
      </w:r>
      <w:r w:rsidR="009342F8" w:rsidRPr="00E95AA9">
        <w:rPr>
          <w:rFonts w:ascii="Arial" w:eastAsia="Arial" w:hAnsi="Arial"/>
          <w:color w:val="auto"/>
          <w:szCs w:val="20"/>
        </w:rPr>
        <w:t xml:space="preserve">niosku o przyznanie </w:t>
      </w:r>
      <w:r w:rsidR="003F115F" w:rsidRPr="00E95AA9">
        <w:rPr>
          <w:rFonts w:ascii="Arial" w:eastAsia="Arial" w:hAnsi="Arial"/>
          <w:color w:val="auto"/>
          <w:szCs w:val="20"/>
        </w:rPr>
        <w:t xml:space="preserve">grantu </w:t>
      </w:r>
      <w:r w:rsidR="009342F8" w:rsidRPr="00E95AA9">
        <w:rPr>
          <w:rFonts w:ascii="Arial" w:eastAsia="Arial" w:hAnsi="Arial"/>
          <w:color w:val="auto"/>
          <w:szCs w:val="20"/>
        </w:rPr>
        <w:t xml:space="preserve">jest datą wpływu prośby, </w:t>
      </w:r>
      <w:r w:rsidR="002779B0">
        <w:rPr>
          <w:rFonts w:ascii="Arial" w:eastAsia="Arial" w:hAnsi="Arial"/>
          <w:color w:val="auto"/>
          <w:szCs w:val="20"/>
        </w:rPr>
        <w:t>drogą</w:t>
      </w:r>
      <w:r w:rsidR="00377F6D" w:rsidRPr="00E95AA9">
        <w:rPr>
          <w:rFonts w:ascii="Arial" w:eastAsia="Arial" w:hAnsi="Arial"/>
          <w:color w:val="auto"/>
          <w:szCs w:val="20"/>
        </w:rPr>
        <w:t xml:space="preserve"> elektroniczną </w:t>
      </w:r>
      <w:r w:rsidR="00E87EB9" w:rsidRPr="00E95AA9">
        <w:rPr>
          <w:rFonts w:ascii="Arial" w:eastAsia="Arial" w:hAnsi="Arial"/>
          <w:color w:val="auto"/>
          <w:szCs w:val="20"/>
        </w:rPr>
        <w:t xml:space="preserve">(data, godzina) </w:t>
      </w:r>
      <w:r w:rsidR="009342F8" w:rsidRPr="00E95AA9">
        <w:rPr>
          <w:rFonts w:ascii="Arial" w:eastAsia="Arial" w:hAnsi="Arial"/>
          <w:color w:val="auto"/>
          <w:szCs w:val="20"/>
        </w:rPr>
        <w:t xml:space="preserve">o której mowa w </w:t>
      </w:r>
      <w:r w:rsidR="005E081E">
        <w:rPr>
          <w:rFonts w:ascii="Arial" w:eastAsia="Arial" w:hAnsi="Arial"/>
          <w:color w:val="auto"/>
          <w:szCs w:val="20"/>
        </w:rPr>
        <w:t>ust. 19</w:t>
      </w:r>
      <w:r w:rsidR="00FD3C6D" w:rsidRPr="00E95AA9">
        <w:rPr>
          <w:rFonts w:ascii="Arial" w:eastAsia="Arial" w:hAnsi="Arial"/>
          <w:color w:val="auto"/>
          <w:szCs w:val="20"/>
        </w:rPr>
        <w:t>.</w:t>
      </w:r>
    </w:p>
    <w:p w14:paraId="196D9864" w14:textId="77777777" w:rsidR="009342F8" w:rsidRDefault="002779B0" w:rsidP="002779B0">
      <w:pPr>
        <w:numPr>
          <w:ilvl w:val="0"/>
          <w:numId w:val="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Wnioskodawca</w:t>
      </w:r>
      <w:r w:rsidR="003F115F">
        <w:rPr>
          <w:rFonts w:ascii="Arial" w:eastAsia="Arial" w:hAnsi="Arial"/>
          <w:color w:val="00000A"/>
          <w:szCs w:val="20"/>
        </w:rPr>
        <w:t>, która</w:t>
      </w:r>
      <w:r w:rsidR="009342F8">
        <w:rPr>
          <w:rFonts w:ascii="Arial" w:eastAsia="Arial" w:hAnsi="Arial"/>
          <w:color w:val="00000A"/>
          <w:szCs w:val="20"/>
        </w:rPr>
        <w:t xml:space="preserve"> wycofał wniosek</w:t>
      </w:r>
      <w:r w:rsidR="00FD3C6D">
        <w:rPr>
          <w:rFonts w:ascii="Arial" w:eastAsia="Arial" w:hAnsi="Arial"/>
          <w:color w:val="00000A"/>
          <w:szCs w:val="20"/>
        </w:rPr>
        <w:t>,</w:t>
      </w:r>
      <w:r w:rsidR="009342F8">
        <w:rPr>
          <w:rFonts w:ascii="Arial" w:eastAsia="Arial" w:hAnsi="Arial"/>
          <w:color w:val="00000A"/>
          <w:szCs w:val="20"/>
        </w:rPr>
        <w:t xml:space="preserve"> </w:t>
      </w:r>
      <w:r w:rsidR="009342F8" w:rsidRPr="006C5167">
        <w:rPr>
          <w:rFonts w:ascii="Arial" w:eastAsia="Arial" w:hAnsi="Arial"/>
          <w:color w:val="00000A"/>
          <w:szCs w:val="20"/>
        </w:rPr>
        <w:t xml:space="preserve"> przysł</w:t>
      </w:r>
      <w:r w:rsidR="009342F8">
        <w:rPr>
          <w:rFonts w:ascii="Arial" w:eastAsia="Arial" w:hAnsi="Arial"/>
          <w:color w:val="00000A"/>
          <w:szCs w:val="20"/>
        </w:rPr>
        <w:t>uguje</w:t>
      </w:r>
      <w:r w:rsidR="00EB091B">
        <w:rPr>
          <w:rFonts w:ascii="Arial" w:eastAsia="Arial" w:hAnsi="Arial"/>
          <w:color w:val="00000A"/>
          <w:szCs w:val="20"/>
        </w:rPr>
        <w:t xml:space="preserve"> prawo ponownego złożenia W</w:t>
      </w:r>
      <w:r w:rsidR="009342F8" w:rsidRPr="006C5167">
        <w:rPr>
          <w:rFonts w:ascii="Arial" w:eastAsia="Arial" w:hAnsi="Arial"/>
          <w:color w:val="00000A"/>
          <w:szCs w:val="20"/>
        </w:rPr>
        <w:t>niosku</w:t>
      </w:r>
      <w:r w:rsidR="00FD3C6D">
        <w:rPr>
          <w:rFonts w:ascii="Arial" w:eastAsia="Arial" w:hAnsi="Arial"/>
          <w:color w:val="00000A"/>
          <w:szCs w:val="20"/>
        </w:rPr>
        <w:t xml:space="preserve"> o przyznanie g</w:t>
      </w:r>
      <w:r w:rsidR="009342F8">
        <w:rPr>
          <w:rFonts w:ascii="Arial" w:eastAsia="Arial" w:hAnsi="Arial"/>
          <w:color w:val="00000A"/>
          <w:szCs w:val="20"/>
        </w:rPr>
        <w:t>rantu</w:t>
      </w:r>
      <w:r w:rsidR="009342F8" w:rsidRPr="00CB64CF">
        <w:rPr>
          <w:rFonts w:ascii="Arial" w:eastAsia="Arial" w:hAnsi="Arial"/>
          <w:color w:val="00000A"/>
          <w:szCs w:val="20"/>
        </w:rPr>
        <w:t>, w terminie i n</w:t>
      </w:r>
      <w:r w:rsidR="009342F8">
        <w:rPr>
          <w:rFonts w:ascii="Arial" w:eastAsia="Arial" w:hAnsi="Arial"/>
          <w:color w:val="00000A"/>
          <w:szCs w:val="20"/>
        </w:rPr>
        <w:t xml:space="preserve">a </w:t>
      </w:r>
      <w:r w:rsidR="009342F8" w:rsidRPr="00CA79D6">
        <w:rPr>
          <w:rFonts w:ascii="Arial" w:eastAsia="Arial" w:hAnsi="Arial"/>
          <w:color w:val="00000A"/>
          <w:szCs w:val="20"/>
        </w:rPr>
        <w:t xml:space="preserve">zasadach określonych w </w:t>
      </w:r>
      <w:r w:rsidR="00C607A7">
        <w:rPr>
          <w:rFonts w:ascii="Arial" w:eastAsia="Arial" w:hAnsi="Arial"/>
          <w:color w:val="00000A"/>
          <w:szCs w:val="20"/>
        </w:rPr>
        <w:t>R</w:t>
      </w:r>
      <w:r w:rsidR="009342F8" w:rsidRPr="00CA79D6">
        <w:rPr>
          <w:rFonts w:ascii="Arial" w:eastAsia="Arial" w:hAnsi="Arial"/>
          <w:color w:val="00000A"/>
          <w:szCs w:val="20"/>
        </w:rPr>
        <w:t>egulaminie.</w:t>
      </w:r>
    </w:p>
    <w:p w14:paraId="1C7BFDD6" w14:textId="77777777" w:rsidR="009C0EB9" w:rsidRPr="00E95AA9" w:rsidRDefault="009C0EB9" w:rsidP="002779B0">
      <w:pPr>
        <w:numPr>
          <w:ilvl w:val="0"/>
          <w:numId w:val="2"/>
        </w:numPr>
        <w:tabs>
          <w:tab w:val="left" w:pos="371"/>
        </w:tabs>
        <w:spacing w:after="0" w:line="360" w:lineRule="auto"/>
        <w:ind w:left="371" w:right="0" w:hanging="371"/>
        <w:rPr>
          <w:rFonts w:ascii="Arial" w:hAnsi="Arial" w:cs="Arial"/>
          <w:color w:val="FF0000"/>
          <w:szCs w:val="20"/>
        </w:rPr>
      </w:pPr>
      <w:r w:rsidRPr="0038430C">
        <w:rPr>
          <w:sz w:val="22"/>
        </w:rPr>
        <w:t>Wszelkie pytania dotyczące realizacji projektu należy kierować na adres mailowy</w:t>
      </w:r>
      <w:r w:rsidR="002779B0">
        <w:rPr>
          <w:sz w:val="22"/>
        </w:rPr>
        <w:t>:</w:t>
      </w:r>
      <w:r w:rsidRPr="0038430C">
        <w:rPr>
          <w:sz w:val="22"/>
        </w:rPr>
        <w:t xml:space="preserve"> </w:t>
      </w:r>
      <w:hyperlink r:id="rId17" w:history="1">
        <w:r w:rsidRPr="00E95AA9">
          <w:rPr>
            <w:rStyle w:val="Hipercze"/>
            <w:rFonts w:ascii="Arial" w:hAnsi="Arial" w:cs="Arial"/>
            <w:szCs w:val="20"/>
          </w:rPr>
          <w:t>Tarczaedukacyjna@umwm.malopolska.pl</w:t>
        </w:r>
      </w:hyperlink>
    </w:p>
    <w:p w14:paraId="5BC5B57C" w14:textId="77777777" w:rsidR="009342F8" w:rsidRPr="00CA79D6" w:rsidRDefault="00342FBA" w:rsidP="002779B0">
      <w:pPr>
        <w:pStyle w:val="Akapitzlist"/>
        <w:numPr>
          <w:ilvl w:val="0"/>
          <w:numId w:val="2"/>
        </w:numPr>
        <w:tabs>
          <w:tab w:val="left" w:pos="8492"/>
        </w:tabs>
        <w:spacing w:after="0" w:line="360" w:lineRule="auto"/>
        <w:ind w:left="354" w:right="-1" w:hanging="35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Konkurs</w:t>
      </w:r>
      <w:r w:rsidR="009342F8" w:rsidRPr="00CA79D6">
        <w:rPr>
          <w:rFonts w:ascii="Arial" w:eastAsia="Arial" w:hAnsi="Arial"/>
          <w:color w:val="00000A"/>
          <w:szCs w:val="20"/>
        </w:rPr>
        <w:t xml:space="preserve"> grantowy i jego wyniki mogą zostać </w:t>
      </w:r>
      <w:r w:rsidR="009342F8">
        <w:rPr>
          <w:rFonts w:ascii="Arial" w:eastAsia="Arial" w:hAnsi="Arial"/>
          <w:color w:val="00000A"/>
          <w:szCs w:val="20"/>
        </w:rPr>
        <w:t xml:space="preserve">unieważnione </w:t>
      </w:r>
      <w:r w:rsidR="009342F8" w:rsidRPr="00CA79D6">
        <w:rPr>
          <w:rFonts w:ascii="Arial" w:eastAsia="Arial" w:hAnsi="Arial"/>
          <w:color w:val="00000A"/>
          <w:szCs w:val="20"/>
        </w:rPr>
        <w:t xml:space="preserve"> w następujących przypadkach:</w:t>
      </w:r>
    </w:p>
    <w:p w14:paraId="4AD03F78" w14:textId="77777777" w:rsidR="009342F8" w:rsidRPr="00CA79D6" w:rsidRDefault="009342F8" w:rsidP="00FC7CE3">
      <w:pPr>
        <w:numPr>
          <w:ilvl w:val="0"/>
          <w:numId w:val="35"/>
        </w:numPr>
        <w:tabs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00000A"/>
          <w:szCs w:val="20"/>
        </w:rPr>
      </w:pPr>
      <w:r w:rsidRPr="00CA79D6">
        <w:rPr>
          <w:rFonts w:ascii="Arial" w:eastAsia="Arial" w:hAnsi="Arial"/>
          <w:color w:val="00000A"/>
          <w:szCs w:val="20"/>
        </w:rPr>
        <w:t>zaistnienia sytuacji nadzwyczajnej, której strony nie mogły przewidzieć w chwili ogłoszenia projektu grantowego, a której wystąpienie czyni niemożliwym lub rażąco utrudnia kontynuowanie procedury oceny i wyboru lub stanowi zagrożenie dla interesu publicznego,</w:t>
      </w:r>
    </w:p>
    <w:p w14:paraId="321FCE3D" w14:textId="77777777" w:rsidR="009342F8" w:rsidRDefault="009342F8" w:rsidP="00FC7CE3">
      <w:pPr>
        <w:numPr>
          <w:ilvl w:val="0"/>
          <w:numId w:val="35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00000A"/>
          <w:szCs w:val="20"/>
        </w:rPr>
      </w:pPr>
      <w:r w:rsidRPr="00CA79D6">
        <w:rPr>
          <w:rFonts w:ascii="Arial" w:eastAsia="Arial" w:hAnsi="Arial"/>
          <w:color w:val="00000A"/>
          <w:szCs w:val="20"/>
        </w:rPr>
        <w:t>ogłoszenia aktów prawnych lub wytycznych w istotny sposób sprzecznych,  z postanowieniami Regulaminu.</w:t>
      </w:r>
    </w:p>
    <w:p w14:paraId="0937C65E" w14:textId="77777777" w:rsidR="00FD3C6D" w:rsidRDefault="009342F8" w:rsidP="00FC7CE3">
      <w:pPr>
        <w:numPr>
          <w:ilvl w:val="0"/>
          <w:numId w:val="35"/>
        </w:numPr>
        <w:tabs>
          <w:tab w:val="left" w:pos="709"/>
          <w:tab w:val="left" w:pos="993"/>
          <w:tab w:val="left" w:pos="8492"/>
        </w:tabs>
        <w:spacing w:after="0" w:line="360" w:lineRule="auto"/>
        <w:ind w:left="709" w:right="-1" w:hanging="425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braku środków finansowych na przedmiotowy konkurs grantowy</w:t>
      </w:r>
      <w:r w:rsidR="00FD3C6D">
        <w:rPr>
          <w:rFonts w:ascii="Arial" w:eastAsia="Arial" w:hAnsi="Arial"/>
          <w:color w:val="00000A"/>
          <w:szCs w:val="20"/>
        </w:rPr>
        <w:t>.</w:t>
      </w:r>
    </w:p>
    <w:p w14:paraId="3BC1AD36" w14:textId="77777777" w:rsidR="00E95AA9" w:rsidRPr="00E95AA9" w:rsidRDefault="00E95AA9" w:rsidP="00E95AA9">
      <w:pPr>
        <w:tabs>
          <w:tab w:val="left" w:pos="567"/>
          <w:tab w:val="left" w:pos="8492"/>
        </w:tabs>
        <w:spacing w:after="0" w:line="360" w:lineRule="auto"/>
        <w:ind w:left="709" w:right="-1" w:firstLine="0"/>
        <w:rPr>
          <w:rFonts w:ascii="Arial" w:eastAsia="Arial" w:hAnsi="Arial"/>
          <w:color w:val="00000A"/>
          <w:szCs w:val="20"/>
        </w:rPr>
      </w:pPr>
    </w:p>
    <w:p w14:paraId="101EB8C7" w14:textId="77777777" w:rsidR="00542B1B" w:rsidRPr="009864D4" w:rsidRDefault="00542B1B" w:rsidP="00542B1B">
      <w:pPr>
        <w:tabs>
          <w:tab w:val="left" w:pos="8492"/>
        </w:tabs>
        <w:spacing w:line="0" w:lineRule="atLeast"/>
        <w:ind w:left="0" w:firstLine="0"/>
        <w:jc w:val="center"/>
        <w:rPr>
          <w:rFonts w:ascii="Arial" w:eastAsia="Arial" w:hAnsi="Arial"/>
          <w:b/>
          <w:color w:val="auto"/>
          <w:szCs w:val="20"/>
        </w:rPr>
      </w:pPr>
      <w:r w:rsidRPr="009864D4">
        <w:rPr>
          <w:rFonts w:ascii="Arial" w:eastAsia="Arial" w:hAnsi="Arial"/>
          <w:b/>
          <w:color w:val="auto"/>
          <w:szCs w:val="20"/>
        </w:rPr>
        <w:t>§</w:t>
      </w:r>
      <w:r w:rsidR="00C607A7">
        <w:rPr>
          <w:rFonts w:ascii="Arial" w:eastAsia="Arial" w:hAnsi="Arial"/>
          <w:b/>
          <w:color w:val="auto"/>
          <w:szCs w:val="20"/>
        </w:rPr>
        <w:t>7</w:t>
      </w:r>
    </w:p>
    <w:p w14:paraId="05A35AB3" w14:textId="77777777" w:rsidR="00542B1B" w:rsidRPr="0000279A" w:rsidRDefault="00882A3C" w:rsidP="0000279A">
      <w:pPr>
        <w:pStyle w:val="Akapitzlist"/>
        <w:tabs>
          <w:tab w:val="left" w:pos="8492"/>
        </w:tabs>
        <w:spacing w:line="0" w:lineRule="atLeast"/>
        <w:ind w:firstLine="0"/>
        <w:jc w:val="center"/>
        <w:rPr>
          <w:rFonts w:ascii="Arial" w:eastAsia="Arial" w:hAnsi="Arial"/>
          <w:b/>
          <w:color w:val="auto"/>
          <w:szCs w:val="20"/>
        </w:rPr>
      </w:pPr>
      <w:hyperlink w:anchor="page16" w:history="1">
        <w:r w:rsidR="00542B1B" w:rsidRPr="009864D4">
          <w:rPr>
            <w:rFonts w:ascii="Arial" w:eastAsia="Arial" w:hAnsi="Arial"/>
            <w:b/>
            <w:color w:val="auto"/>
            <w:szCs w:val="20"/>
          </w:rPr>
          <w:t xml:space="preserve">Ocena wniosku, wybór, odwołania </w:t>
        </w:r>
      </w:hyperlink>
    </w:p>
    <w:p w14:paraId="66DB458A" w14:textId="77777777" w:rsidR="00FA39B8" w:rsidRPr="0010755B" w:rsidRDefault="00FA39B8" w:rsidP="003F115F">
      <w:pPr>
        <w:numPr>
          <w:ilvl w:val="0"/>
          <w:numId w:val="3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Ocena wniosków jest d</w:t>
      </w:r>
      <w:r w:rsidR="006D3C87" w:rsidRPr="0010755B">
        <w:rPr>
          <w:rFonts w:ascii="Arial" w:eastAsia="Arial" w:hAnsi="Arial"/>
          <w:color w:val="auto"/>
          <w:szCs w:val="20"/>
        </w:rPr>
        <w:t>okonywana przez komisję powołaną</w:t>
      </w:r>
      <w:r w:rsidRPr="0010755B">
        <w:rPr>
          <w:rFonts w:ascii="Arial" w:eastAsia="Arial" w:hAnsi="Arial"/>
          <w:color w:val="auto"/>
          <w:szCs w:val="20"/>
        </w:rPr>
        <w:t xml:space="preserve"> </w:t>
      </w:r>
      <w:r w:rsidR="005E081E" w:rsidRPr="0010755B">
        <w:rPr>
          <w:rFonts w:ascii="Arial" w:eastAsia="Arial" w:hAnsi="Arial"/>
          <w:color w:val="auto"/>
          <w:szCs w:val="20"/>
        </w:rPr>
        <w:t>uchwałą</w:t>
      </w:r>
      <w:r w:rsidR="006D3C87" w:rsidRPr="0010755B">
        <w:rPr>
          <w:rFonts w:ascii="Arial" w:eastAsia="Arial" w:hAnsi="Arial"/>
          <w:color w:val="auto"/>
          <w:szCs w:val="20"/>
        </w:rPr>
        <w:t xml:space="preserve"> Zarządu</w:t>
      </w:r>
      <w:r w:rsidRPr="0010755B">
        <w:rPr>
          <w:rFonts w:ascii="Arial" w:eastAsia="Arial" w:hAnsi="Arial"/>
          <w:color w:val="auto"/>
          <w:szCs w:val="20"/>
        </w:rPr>
        <w:t xml:space="preserve"> Województwa Małopolskiego.  </w:t>
      </w:r>
    </w:p>
    <w:p w14:paraId="0507A809" w14:textId="77777777" w:rsidR="003F115F" w:rsidRPr="0010755B" w:rsidRDefault="00EB091B" w:rsidP="003F115F">
      <w:pPr>
        <w:numPr>
          <w:ilvl w:val="0"/>
          <w:numId w:val="32"/>
        </w:numPr>
        <w:tabs>
          <w:tab w:val="left" w:pos="424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Ocena W</w:t>
      </w:r>
      <w:r w:rsidR="003F115F" w:rsidRPr="0010755B">
        <w:rPr>
          <w:rFonts w:ascii="Arial" w:eastAsia="Arial" w:hAnsi="Arial"/>
          <w:color w:val="auto"/>
          <w:szCs w:val="20"/>
        </w:rPr>
        <w:t xml:space="preserve">niosku o przyznanie Grantu </w:t>
      </w:r>
      <w:r w:rsidR="002E28E4" w:rsidRPr="0010755B">
        <w:rPr>
          <w:rFonts w:ascii="Arial" w:eastAsia="Arial" w:hAnsi="Arial"/>
          <w:color w:val="auto"/>
          <w:szCs w:val="20"/>
        </w:rPr>
        <w:t xml:space="preserve">nr 1 </w:t>
      </w:r>
      <w:r w:rsidR="003F115F" w:rsidRPr="0010755B">
        <w:rPr>
          <w:rFonts w:ascii="Arial" w:eastAsia="Arial" w:hAnsi="Arial"/>
          <w:color w:val="auto"/>
          <w:szCs w:val="20"/>
        </w:rPr>
        <w:t>składa się</w:t>
      </w:r>
      <w:r w:rsidR="007F6002" w:rsidRPr="0010755B">
        <w:rPr>
          <w:rFonts w:ascii="Arial" w:eastAsia="Arial" w:hAnsi="Arial"/>
          <w:color w:val="auto"/>
          <w:szCs w:val="20"/>
        </w:rPr>
        <w:t xml:space="preserve"> z dwóch </w:t>
      </w:r>
      <w:r w:rsidR="003F115F" w:rsidRPr="0010755B">
        <w:rPr>
          <w:rFonts w:ascii="Arial" w:eastAsia="Arial" w:hAnsi="Arial"/>
          <w:color w:val="auto"/>
          <w:szCs w:val="20"/>
        </w:rPr>
        <w:t xml:space="preserve">etapów: </w:t>
      </w:r>
      <w:r w:rsidR="00FC7CE3" w:rsidRPr="0010755B">
        <w:rPr>
          <w:rFonts w:ascii="Arial" w:eastAsia="Arial" w:hAnsi="Arial"/>
          <w:color w:val="auto"/>
          <w:szCs w:val="20"/>
        </w:rPr>
        <w:t xml:space="preserve">najpierw </w:t>
      </w:r>
      <w:r w:rsidR="00884076" w:rsidRPr="0010755B">
        <w:rPr>
          <w:rFonts w:ascii="Arial" w:eastAsia="Arial" w:hAnsi="Arial"/>
          <w:color w:val="auto"/>
          <w:szCs w:val="20"/>
        </w:rPr>
        <w:t>oceny formalnej a następnie</w:t>
      </w:r>
      <w:r w:rsidR="00FB0A04" w:rsidRPr="0010755B">
        <w:rPr>
          <w:rFonts w:ascii="Arial" w:eastAsia="Arial" w:hAnsi="Arial"/>
          <w:color w:val="auto"/>
          <w:szCs w:val="20"/>
        </w:rPr>
        <w:t xml:space="preserve"> </w:t>
      </w:r>
      <w:r w:rsidR="007F6002" w:rsidRPr="0010755B">
        <w:rPr>
          <w:rFonts w:ascii="Arial" w:eastAsia="Arial" w:hAnsi="Arial"/>
          <w:color w:val="auto"/>
          <w:szCs w:val="20"/>
        </w:rPr>
        <w:t xml:space="preserve">oceny </w:t>
      </w:r>
      <w:r w:rsidR="00FC7CE3" w:rsidRPr="0010755B">
        <w:rPr>
          <w:rFonts w:ascii="Arial" w:eastAsia="Arial" w:hAnsi="Arial"/>
          <w:color w:val="auto"/>
          <w:szCs w:val="20"/>
        </w:rPr>
        <w:t>porównawczej</w:t>
      </w:r>
      <w:r w:rsidR="003F115F" w:rsidRPr="0010755B">
        <w:rPr>
          <w:rFonts w:ascii="Arial" w:eastAsia="Arial" w:hAnsi="Arial"/>
          <w:color w:val="auto"/>
          <w:szCs w:val="20"/>
        </w:rPr>
        <w:t xml:space="preserve"> i przebiega zgodnie z przyjętymi kryteriami</w:t>
      </w:r>
      <w:r w:rsidR="007F6002" w:rsidRPr="0010755B">
        <w:rPr>
          <w:rFonts w:ascii="Arial" w:eastAsia="Arial" w:hAnsi="Arial"/>
          <w:color w:val="auto"/>
          <w:szCs w:val="20"/>
        </w:rPr>
        <w:t>,</w:t>
      </w:r>
      <w:r w:rsidR="003F115F" w:rsidRPr="0010755B">
        <w:rPr>
          <w:rFonts w:ascii="Arial" w:eastAsia="Arial" w:hAnsi="Arial"/>
          <w:color w:val="auto"/>
          <w:szCs w:val="20"/>
        </w:rPr>
        <w:t xml:space="preserve"> o których mowa w </w:t>
      </w:r>
      <w:r w:rsidR="00FA39B8" w:rsidRPr="0010755B">
        <w:rPr>
          <w:rFonts w:ascii="Arial" w:eastAsia="Arial" w:hAnsi="Arial"/>
          <w:color w:val="auto"/>
          <w:szCs w:val="20"/>
        </w:rPr>
        <w:t>ust. 3 i 5</w:t>
      </w:r>
      <w:r w:rsidR="003F115F" w:rsidRPr="0010755B">
        <w:rPr>
          <w:rFonts w:ascii="Arial" w:eastAsia="Arial" w:hAnsi="Arial"/>
          <w:color w:val="auto"/>
          <w:szCs w:val="20"/>
        </w:rPr>
        <w:t>.</w:t>
      </w:r>
    </w:p>
    <w:p w14:paraId="11C62023" w14:textId="77777777" w:rsidR="00FC7CE3" w:rsidRPr="0010755B" w:rsidRDefault="002779B0" w:rsidP="00FC7CE3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Ocena formalna będzie</w:t>
      </w:r>
      <w:r w:rsidR="00FC7CE3" w:rsidRPr="0010755B">
        <w:rPr>
          <w:rFonts w:ascii="Arial" w:eastAsia="Arial" w:hAnsi="Arial"/>
          <w:color w:val="auto"/>
          <w:szCs w:val="20"/>
        </w:rPr>
        <w:t xml:space="preserve"> dokonywana na</w:t>
      </w:r>
      <w:r w:rsidR="00EB091B" w:rsidRPr="0010755B">
        <w:rPr>
          <w:rFonts w:ascii="Arial" w:eastAsia="Arial" w:hAnsi="Arial"/>
          <w:color w:val="auto"/>
          <w:szCs w:val="20"/>
        </w:rPr>
        <w:t xml:space="preserve"> podstawie danych zawartych we W</w:t>
      </w:r>
      <w:r w:rsidR="00FC7CE3" w:rsidRPr="0010755B">
        <w:rPr>
          <w:rFonts w:ascii="Arial" w:eastAsia="Arial" w:hAnsi="Arial"/>
          <w:color w:val="auto"/>
          <w:szCs w:val="20"/>
        </w:rPr>
        <w:t>niosku o przyznanie grantu wg. następujących kryteriów:</w:t>
      </w:r>
    </w:p>
    <w:p w14:paraId="78CBA166" w14:textId="77777777" w:rsidR="00FC7CE3" w:rsidRPr="0010755B" w:rsidRDefault="00FC7CE3" w:rsidP="00FC7CE3">
      <w:pPr>
        <w:numPr>
          <w:ilvl w:val="1"/>
          <w:numId w:val="36"/>
        </w:numPr>
        <w:tabs>
          <w:tab w:val="left" w:pos="424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I kryterium </w:t>
      </w:r>
      <w:r w:rsidR="00FB0A04" w:rsidRPr="0010755B">
        <w:rPr>
          <w:rFonts w:ascii="Arial" w:eastAsia="Arial" w:hAnsi="Arial"/>
          <w:color w:val="auto"/>
          <w:szCs w:val="20"/>
        </w:rPr>
        <w:t xml:space="preserve">- </w:t>
      </w:r>
      <w:r w:rsidRPr="0010755B">
        <w:rPr>
          <w:rFonts w:ascii="Arial" w:eastAsia="Arial" w:hAnsi="Arial"/>
          <w:color w:val="auto"/>
          <w:szCs w:val="20"/>
        </w:rPr>
        <w:t>popra</w:t>
      </w:r>
      <w:r w:rsidR="002779B0" w:rsidRPr="0010755B">
        <w:rPr>
          <w:rFonts w:ascii="Arial" w:eastAsia="Arial" w:hAnsi="Arial"/>
          <w:color w:val="auto"/>
          <w:szCs w:val="20"/>
        </w:rPr>
        <w:t>wn</w:t>
      </w:r>
      <w:r w:rsidRPr="0010755B">
        <w:rPr>
          <w:rFonts w:ascii="Arial" w:eastAsia="Arial" w:hAnsi="Arial"/>
          <w:color w:val="auto"/>
          <w:szCs w:val="20"/>
        </w:rPr>
        <w:t>e w</w:t>
      </w:r>
      <w:r w:rsidR="00FB0A04" w:rsidRPr="0010755B">
        <w:rPr>
          <w:rFonts w:ascii="Arial" w:eastAsia="Arial" w:hAnsi="Arial"/>
          <w:color w:val="auto"/>
          <w:szCs w:val="20"/>
        </w:rPr>
        <w:t>ypełnienie</w:t>
      </w:r>
      <w:r w:rsidRPr="0010755B">
        <w:rPr>
          <w:rFonts w:ascii="Arial" w:eastAsia="Arial" w:hAnsi="Arial"/>
          <w:color w:val="auto"/>
          <w:szCs w:val="20"/>
        </w:rPr>
        <w:t xml:space="preserve"> </w:t>
      </w:r>
      <w:r w:rsidR="00FB0A04" w:rsidRPr="0010755B">
        <w:rPr>
          <w:rFonts w:ascii="Arial" w:eastAsia="Arial" w:hAnsi="Arial"/>
          <w:color w:val="auto"/>
          <w:szCs w:val="20"/>
        </w:rPr>
        <w:t>wszystkich pól</w:t>
      </w:r>
      <w:r w:rsidRPr="0010755B">
        <w:rPr>
          <w:rFonts w:ascii="Arial" w:eastAsia="Arial" w:hAnsi="Arial"/>
          <w:color w:val="auto"/>
          <w:szCs w:val="20"/>
        </w:rPr>
        <w:t xml:space="preserve"> we wniosku,</w:t>
      </w:r>
    </w:p>
    <w:p w14:paraId="36FBB938" w14:textId="77777777" w:rsidR="00FB0A04" w:rsidRPr="0010755B" w:rsidRDefault="00FC7CE3" w:rsidP="00FB0A04">
      <w:pPr>
        <w:numPr>
          <w:ilvl w:val="1"/>
          <w:numId w:val="36"/>
        </w:numPr>
        <w:tabs>
          <w:tab w:val="left" w:pos="424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II kryteriu</w:t>
      </w:r>
      <w:r w:rsidR="00FB0A04" w:rsidRPr="0010755B">
        <w:rPr>
          <w:rFonts w:ascii="Arial" w:eastAsia="Arial" w:hAnsi="Arial"/>
          <w:color w:val="auto"/>
          <w:szCs w:val="20"/>
        </w:rPr>
        <w:t>m -</w:t>
      </w:r>
      <w:r w:rsidRPr="0010755B">
        <w:rPr>
          <w:rFonts w:ascii="Arial" w:eastAsia="Arial" w:hAnsi="Arial"/>
          <w:color w:val="auto"/>
          <w:szCs w:val="20"/>
        </w:rPr>
        <w:t xml:space="preserve"> złożenie wszystkich oświadczeń </w:t>
      </w:r>
      <w:r w:rsidR="00E0077C" w:rsidRPr="0010755B">
        <w:rPr>
          <w:rFonts w:ascii="Arial" w:eastAsia="Arial" w:hAnsi="Arial"/>
          <w:color w:val="auto"/>
          <w:szCs w:val="20"/>
        </w:rPr>
        <w:t>dotyczących spełnienia kryteriów formalnych zawartych we W</w:t>
      </w:r>
      <w:r w:rsidRPr="0010755B">
        <w:rPr>
          <w:rFonts w:ascii="Arial" w:eastAsia="Arial" w:hAnsi="Arial"/>
          <w:color w:val="auto"/>
          <w:szCs w:val="20"/>
        </w:rPr>
        <w:t>niosku</w:t>
      </w:r>
      <w:r w:rsidR="00E0077C" w:rsidRPr="0010755B">
        <w:rPr>
          <w:rFonts w:ascii="Arial" w:eastAsia="Arial" w:hAnsi="Arial"/>
          <w:color w:val="auto"/>
          <w:szCs w:val="20"/>
        </w:rPr>
        <w:t xml:space="preserve"> o przyznanie grantu </w:t>
      </w:r>
      <w:r w:rsidRPr="0010755B">
        <w:rPr>
          <w:rFonts w:ascii="Arial" w:eastAsia="Arial" w:hAnsi="Arial"/>
          <w:color w:val="auto"/>
          <w:szCs w:val="20"/>
        </w:rPr>
        <w:t xml:space="preserve">poprzez zaznaczenie </w:t>
      </w:r>
      <w:r w:rsidR="00FB0A04" w:rsidRPr="0010755B">
        <w:rPr>
          <w:rFonts w:ascii="Arial" w:eastAsia="Arial" w:hAnsi="Arial"/>
          <w:color w:val="auto"/>
          <w:szCs w:val="20"/>
        </w:rPr>
        <w:t>„TAK”.</w:t>
      </w:r>
    </w:p>
    <w:p w14:paraId="71FD7A39" w14:textId="77777777" w:rsidR="00542B1B" w:rsidRPr="0010755B" w:rsidRDefault="00B8455B" w:rsidP="00FB0A04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lastRenderedPageBreak/>
        <w:t>Niespełni</w:t>
      </w:r>
      <w:r w:rsidR="00FB0A04" w:rsidRPr="0010755B">
        <w:rPr>
          <w:rFonts w:ascii="Arial" w:eastAsia="Arial" w:hAnsi="Arial"/>
          <w:color w:val="auto"/>
          <w:szCs w:val="20"/>
        </w:rPr>
        <w:t>enie któregokolwiek z kryteriów formalnych</w:t>
      </w:r>
      <w:r w:rsidRPr="0010755B">
        <w:rPr>
          <w:rFonts w:ascii="Arial" w:eastAsia="Arial" w:hAnsi="Arial"/>
          <w:color w:val="auto"/>
          <w:szCs w:val="20"/>
        </w:rPr>
        <w:t xml:space="preserve"> skutkuje oceną negatywną</w:t>
      </w:r>
      <w:r w:rsidR="00FB0A04" w:rsidRPr="0010755B">
        <w:rPr>
          <w:rFonts w:ascii="Arial" w:eastAsia="Arial" w:hAnsi="Arial"/>
          <w:color w:val="auto"/>
          <w:szCs w:val="20"/>
        </w:rPr>
        <w:t xml:space="preserve"> wniosku, </w:t>
      </w:r>
      <w:r w:rsidR="00FA39B8" w:rsidRPr="0010755B">
        <w:rPr>
          <w:rFonts w:ascii="Arial" w:eastAsia="Arial" w:hAnsi="Arial"/>
          <w:color w:val="auto"/>
          <w:szCs w:val="20"/>
        </w:rPr>
        <w:t>z zastrzeżeniem ust. 6</w:t>
      </w:r>
      <w:r w:rsidR="00FB0A04" w:rsidRPr="0010755B">
        <w:rPr>
          <w:rFonts w:ascii="Arial" w:eastAsia="Arial" w:hAnsi="Arial"/>
          <w:color w:val="auto"/>
          <w:szCs w:val="20"/>
        </w:rPr>
        <w:t xml:space="preserve">. Po spełnieniu kryteriów formalnych wniosek zostaje </w:t>
      </w:r>
      <w:r w:rsidR="00542B1B" w:rsidRPr="0010755B">
        <w:rPr>
          <w:rFonts w:ascii="Arial" w:eastAsia="Arial" w:hAnsi="Arial"/>
          <w:color w:val="auto"/>
          <w:szCs w:val="20"/>
        </w:rPr>
        <w:t xml:space="preserve">poddany </w:t>
      </w:r>
      <w:r w:rsidR="00FB0A04" w:rsidRPr="0010755B">
        <w:rPr>
          <w:rFonts w:ascii="Arial" w:eastAsia="Arial" w:hAnsi="Arial"/>
          <w:color w:val="auto"/>
          <w:szCs w:val="20"/>
        </w:rPr>
        <w:t>ocenie</w:t>
      </w:r>
      <w:r w:rsidR="00542B1B" w:rsidRPr="0010755B">
        <w:rPr>
          <w:rFonts w:ascii="Arial" w:eastAsia="Arial" w:hAnsi="Arial"/>
          <w:color w:val="auto"/>
          <w:szCs w:val="20"/>
        </w:rPr>
        <w:t xml:space="preserve"> </w:t>
      </w:r>
      <w:r w:rsidR="00E0077C" w:rsidRPr="0010755B">
        <w:rPr>
          <w:rFonts w:ascii="Arial" w:eastAsia="Arial" w:hAnsi="Arial"/>
          <w:color w:val="auto"/>
          <w:szCs w:val="20"/>
        </w:rPr>
        <w:t>porównawczej.</w:t>
      </w:r>
      <w:r w:rsidR="00542B1B" w:rsidRPr="0010755B">
        <w:rPr>
          <w:rFonts w:ascii="Arial" w:eastAsia="Arial" w:hAnsi="Arial"/>
          <w:color w:val="auto"/>
          <w:szCs w:val="20"/>
        </w:rPr>
        <w:t xml:space="preserve"> </w:t>
      </w:r>
    </w:p>
    <w:p w14:paraId="2446D797" w14:textId="77777777" w:rsidR="00542B1B" w:rsidRPr="00B8455B" w:rsidRDefault="00542B1B" w:rsidP="00FB0A04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FB0A04">
        <w:rPr>
          <w:rFonts w:ascii="Arial" w:eastAsia="Arial" w:hAnsi="Arial"/>
          <w:color w:val="auto"/>
          <w:szCs w:val="20"/>
        </w:rPr>
        <w:t xml:space="preserve">Ocena </w:t>
      </w:r>
      <w:r w:rsidR="00A771CA" w:rsidRPr="00FB0A04">
        <w:rPr>
          <w:rFonts w:ascii="Arial" w:eastAsia="Arial" w:hAnsi="Arial"/>
          <w:color w:val="auto"/>
          <w:szCs w:val="20"/>
        </w:rPr>
        <w:t>porównawcza</w:t>
      </w:r>
      <w:r w:rsidRPr="00FB0A04">
        <w:rPr>
          <w:rFonts w:ascii="Arial" w:eastAsia="Arial" w:hAnsi="Arial"/>
          <w:color w:val="auto"/>
          <w:szCs w:val="20"/>
        </w:rPr>
        <w:t xml:space="preserve"> b</w:t>
      </w:r>
      <w:r w:rsidRPr="00A771CA">
        <w:rPr>
          <w:rFonts w:ascii="Arial" w:eastAsia="Arial" w:hAnsi="Arial"/>
          <w:color w:val="auto"/>
          <w:szCs w:val="20"/>
        </w:rPr>
        <w:t>ę</w:t>
      </w:r>
      <w:r w:rsidRPr="00B8455B">
        <w:rPr>
          <w:rFonts w:ascii="Arial" w:eastAsia="Arial" w:hAnsi="Arial"/>
          <w:color w:val="00000A"/>
          <w:szCs w:val="20"/>
        </w:rPr>
        <w:t xml:space="preserve">dzie dokonywana </w:t>
      </w:r>
      <w:r w:rsidR="00817729" w:rsidRPr="00B8455B">
        <w:rPr>
          <w:rFonts w:ascii="Arial" w:eastAsia="Arial" w:hAnsi="Arial"/>
          <w:color w:val="00000A"/>
          <w:szCs w:val="20"/>
        </w:rPr>
        <w:t>na</w:t>
      </w:r>
      <w:r w:rsidR="00EB091B">
        <w:rPr>
          <w:rFonts w:ascii="Arial" w:eastAsia="Arial" w:hAnsi="Arial"/>
          <w:color w:val="00000A"/>
          <w:szCs w:val="20"/>
        </w:rPr>
        <w:t xml:space="preserve"> podstawie danych zawartych we W</w:t>
      </w:r>
      <w:r w:rsidR="00817729" w:rsidRPr="00B8455B">
        <w:rPr>
          <w:rFonts w:ascii="Arial" w:eastAsia="Arial" w:hAnsi="Arial"/>
          <w:color w:val="00000A"/>
          <w:szCs w:val="20"/>
        </w:rPr>
        <w:t xml:space="preserve">niosku o przyznanie grantu </w:t>
      </w:r>
      <w:r w:rsidR="002779B0">
        <w:rPr>
          <w:rFonts w:ascii="Arial" w:eastAsia="Arial" w:hAnsi="Arial"/>
          <w:color w:val="00000A"/>
          <w:szCs w:val="20"/>
        </w:rPr>
        <w:t>wg</w:t>
      </w:r>
      <w:r w:rsidRPr="00B8455B">
        <w:rPr>
          <w:rFonts w:ascii="Arial" w:eastAsia="Arial" w:hAnsi="Arial"/>
          <w:color w:val="00000A"/>
          <w:szCs w:val="20"/>
        </w:rPr>
        <w:t xml:space="preserve"> następujących kryteriów:</w:t>
      </w:r>
    </w:p>
    <w:p w14:paraId="4CC99180" w14:textId="77777777" w:rsidR="00425842" w:rsidRDefault="00542B1B" w:rsidP="000F452B">
      <w:pPr>
        <w:pStyle w:val="Akapitzlist"/>
        <w:numPr>
          <w:ilvl w:val="0"/>
          <w:numId w:val="38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00000A"/>
          <w:szCs w:val="20"/>
        </w:rPr>
      </w:pPr>
      <w:r w:rsidRPr="00660FDE">
        <w:rPr>
          <w:rFonts w:ascii="Arial" w:eastAsia="Arial" w:hAnsi="Arial"/>
          <w:color w:val="00000A"/>
          <w:szCs w:val="20"/>
        </w:rPr>
        <w:t xml:space="preserve">I kryterium </w:t>
      </w:r>
      <w:r>
        <w:rPr>
          <w:rFonts w:ascii="Arial" w:eastAsia="Arial" w:hAnsi="Arial"/>
          <w:color w:val="00000A"/>
          <w:szCs w:val="20"/>
        </w:rPr>
        <w:t xml:space="preserve">– </w:t>
      </w:r>
      <w:r w:rsidR="000D7065">
        <w:rPr>
          <w:rFonts w:ascii="Arial" w:eastAsia="Arial" w:hAnsi="Arial"/>
          <w:color w:val="00000A"/>
          <w:szCs w:val="20"/>
        </w:rPr>
        <w:t>p</w:t>
      </w:r>
      <w:r w:rsidR="00D3651E" w:rsidRPr="00D3651E">
        <w:rPr>
          <w:rFonts w:ascii="Arial" w:eastAsia="Arial" w:hAnsi="Arial"/>
          <w:color w:val="00000A"/>
          <w:szCs w:val="20"/>
        </w:rPr>
        <w:t xml:space="preserve">lanowana </w:t>
      </w:r>
      <w:r w:rsidR="002779B0">
        <w:rPr>
          <w:rFonts w:ascii="Arial" w:eastAsia="Arial" w:hAnsi="Arial"/>
          <w:color w:val="00000A"/>
          <w:szCs w:val="20"/>
        </w:rPr>
        <w:t xml:space="preserve">liczba szkół </w:t>
      </w:r>
      <w:r w:rsidR="00E406A2">
        <w:rPr>
          <w:rFonts w:ascii="Arial" w:eastAsia="Arial" w:hAnsi="Arial"/>
          <w:color w:val="00000A"/>
          <w:szCs w:val="20"/>
        </w:rPr>
        <w:t xml:space="preserve">i </w:t>
      </w:r>
      <w:r w:rsidR="00D3651E" w:rsidRPr="00D3651E">
        <w:rPr>
          <w:rFonts w:ascii="Arial" w:eastAsia="Arial" w:hAnsi="Arial"/>
          <w:color w:val="00000A"/>
          <w:szCs w:val="20"/>
        </w:rPr>
        <w:t>placówek systemu oświaty</w:t>
      </w:r>
      <w:r w:rsidR="00E406A2">
        <w:rPr>
          <w:rFonts w:ascii="Arial" w:eastAsia="Arial" w:hAnsi="Arial"/>
          <w:color w:val="00000A"/>
          <w:szCs w:val="20"/>
        </w:rPr>
        <w:t xml:space="preserve"> wyposażonych w ramach programu w sprzęt TIK </w:t>
      </w:r>
      <w:r w:rsidR="004A1CFC">
        <w:rPr>
          <w:rFonts w:ascii="Arial" w:eastAsia="Arial" w:hAnsi="Arial"/>
          <w:color w:val="00000A"/>
          <w:szCs w:val="20"/>
        </w:rPr>
        <w:t xml:space="preserve">(Technologie Informacyjno-Komunikacyjne) </w:t>
      </w:r>
      <w:r w:rsidR="00E406A2">
        <w:rPr>
          <w:rFonts w:ascii="Arial" w:eastAsia="Arial" w:hAnsi="Arial"/>
          <w:color w:val="00000A"/>
          <w:szCs w:val="20"/>
        </w:rPr>
        <w:t>do prowadzenia zajęć edukacyjnych</w:t>
      </w:r>
      <w:r w:rsidR="00D3651E" w:rsidRPr="00D3651E">
        <w:rPr>
          <w:rFonts w:ascii="Arial" w:eastAsia="Arial" w:hAnsi="Arial"/>
          <w:color w:val="00000A"/>
          <w:szCs w:val="20"/>
        </w:rPr>
        <w:t xml:space="preserve"> </w:t>
      </w:r>
      <w:r>
        <w:rPr>
          <w:rFonts w:ascii="Arial" w:eastAsia="Arial" w:hAnsi="Arial"/>
          <w:color w:val="00000A"/>
          <w:szCs w:val="20"/>
        </w:rPr>
        <w:t xml:space="preserve">wskazana </w:t>
      </w:r>
      <w:r w:rsidR="00F61C3D">
        <w:rPr>
          <w:rFonts w:ascii="Arial" w:eastAsia="Arial" w:hAnsi="Arial"/>
          <w:color w:val="00000A"/>
          <w:szCs w:val="20"/>
        </w:rPr>
        <w:t xml:space="preserve">przez Grantobiorcę </w:t>
      </w:r>
      <w:r w:rsidR="00D958AF">
        <w:rPr>
          <w:rFonts w:ascii="Arial" w:eastAsia="Arial" w:hAnsi="Arial"/>
          <w:color w:val="00000A"/>
          <w:szCs w:val="20"/>
        </w:rPr>
        <w:t>we wniosku o grant</w:t>
      </w:r>
      <w:r>
        <w:rPr>
          <w:rFonts w:ascii="Arial" w:eastAsia="Arial" w:hAnsi="Arial"/>
          <w:color w:val="00000A"/>
          <w:szCs w:val="20"/>
        </w:rPr>
        <w:t xml:space="preserve"> (</w:t>
      </w:r>
      <w:r w:rsidR="0022092B">
        <w:rPr>
          <w:rFonts w:ascii="Arial" w:eastAsia="Arial" w:hAnsi="Arial"/>
          <w:color w:val="00000A"/>
          <w:szCs w:val="20"/>
        </w:rPr>
        <w:t>im większa liczba szkół/placówek prowadzących kształcenie ogólne</w:t>
      </w:r>
      <w:r>
        <w:rPr>
          <w:rFonts w:ascii="Arial" w:eastAsia="Arial" w:hAnsi="Arial"/>
          <w:color w:val="00000A"/>
          <w:szCs w:val="20"/>
        </w:rPr>
        <w:t xml:space="preserve">, tym </w:t>
      </w:r>
      <w:r w:rsidR="007B2384">
        <w:rPr>
          <w:rFonts w:ascii="Arial" w:eastAsia="Arial" w:hAnsi="Arial"/>
          <w:color w:val="00000A"/>
          <w:szCs w:val="20"/>
        </w:rPr>
        <w:t xml:space="preserve">wyższa pozycja wniosku na liście </w:t>
      </w:r>
      <w:r>
        <w:rPr>
          <w:rFonts w:ascii="Arial" w:eastAsia="Arial" w:hAnsi="Arial"/>
          <w:color w:val="00000A"/>
          <w:szCs w:val="20"/>
        </w:rPr>
        <w:t>rankingowej</w:t>
      </w:r>
      <w:r w:rsidR="00CA015C">
        <w:rPr>
          <w:rFonts w:ascii="Arial" w:eastAsia="Arial" w:hAnsi="Arial"/>
          <w:color w:val="00000A"/>
          <w:szCs w:val="20"/>
        </w:rPr>
        <w:t>)</w:t>
      </w:r>
      <w:r w:rsidR="00E406A2">
        <w:rPr>
          <w:rFonts w:ascii="Arial" w:eastAsia="Arial" w:hAnsi="Arial"/>
          <w:color w:val="00000A"/>
          <w:szCs w:val="20"/>
        </w:rPr>
        <w:t>,</w:t>
      </w:r>
      <w:r>
        <w:rPr>
          <w:rFonts w:ascii="Arial" w:eastAsia="Arial" w:hAnsi="Arial"/>
          <w:color w:val="00000A"/>
          <w:szCs w:val="20"/>
        </w:rPr>
        <w:t xml:space="preserve"> </w:t>
      </w:r>
    </w:p>
    <w:p w14:paraId="6BDFA693" w14:textId="77777777" w:rsidR="00486BD5" w:rsidRPr="0010755B" w:rsidRDefault="00E3337C" w:rsidP="000F452B">
      <w:pPr>
        <w:pStyle w:val="Akapitzlist"/>
        <w:numPr>
          <w:ilvl w:val="0"/>
          <w:numId w:val="38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II</w:t>
      </w:r>
      <w:r w:rsidR="00486BD5" w:rsidRPr="0010755B">
        <w:rPr>
          <w:rFonts w:ascii="Arial" w:eastAsia="Arial" w:hAnsi="Arial"/>
          <w:color w:val="auto"/>
          <w:szCs w:val="20"/>
        </w:rPr>
        <w:t xml:space="preserve"> kryterium </w:t>
      </w:r>
      <w:r w:rsidR="00425842" w:rsidRPr="0010755B">
        <w:rPr>
          <w:rFonts w:ascii="Arial" w:eastAsia="Arial" w:hAnsi="Arial"/>
          <w:color w:val="auto"/>
          <w:szCs w:val="20"/>
        </w:rPr>
        <w:t xml:space="preserve"> - </w:t>
      </w:r>
      <w:r w:rsidRPr="0010755B">
        <w:rPr>
          <w:rFonts w:ascii="Arial" w:eastAsia="Arial" w:hAnsi="Arial"/>
          <w:color w:val="auto"/>
          <w:szCs w:val="20"/>
        </w:rPr>
        <w:t>dochód na 1 mieszkańca</w:t>
      </w:r>
      <w:r w:rsidR="00425842" w:rsidRPr="0010755B">
        <w:rPr>
          <w:rFonts w:ascii="Arial" w:eastAsia="Arial" w:hAnsi="Arial"/>
          <w:color w:val="auto"/>
          <w:szCs w:val="20"/>
        </w:rPr>
        <w:t xml:space="preserve"> w danej gminie/p</w:t>
      </w:r>
      <w:r w:rsidR="00486BD5" w:rsidRPr="0010755B">
        <w:rPr>
          <w:rFonts w:ascii="Arial" w:eastAsia="Arial" w:hAnsi="Arial"/>
          <w:color w:val="auto"/>
          <w:szCs w:val="20"/>
        </w:rPr>
        <w:t>owiecie za</w:t>
      </w:r>
      <w:r w:rsidRPr="0010755B">
        <w:rPr>
          <w:rFonts w:ascii="Arial" w:eastAsia="Arial" w:hAnsi="Arial"/>
          <w:color w:val="auto"/>
          <w:szCs w:val="20"/>
        </w:rPr>
        <w:t xml:space="preserve"> 2019</w:t>
      </w:r>
      <w:r w:rsidR="00425842" w:rsidRPr="0010755B">
        <w:rPr>
          <w:rFonts w:ascii="Arial" w:eastAsia="Arial" w:hAnsi="Arial"/>
          <w:color w:val="auto"/>
          <w:szCs w:val="20"/>
        </w:rPr>
        <w:t xml:space="preserve"> rok</w:t>
      </w:r>
      <w:r w:rsidRPr="0010755B">
        <w:rPr>
          <w:rFonts w:ascii="Arial" w:eastAsia="Arial" w:hAnsi="Arial"/>
          <w:color w:val="auto"/>
          <w:szCs w:val="20"/>
        </w:rPr>
        <w:t xml:space="preserve">, zgodnie z  </w:t>
      </w:r>
      <w:r w:rsidR="00486BD5" w:rsidRPr="0010755B">
        <w:rPr>
          <w:rFonts w:ascii="Arial" w:eastAsia="Arial" w:hAnsi="Arial"/>
          <w:color w:val="auto"/>
          <w:szCs w:val="20"/>
        </w:rPr>
        <w:t>danymi</w:t>
      </w:r>
      <w:r w:rsidR="00425842" w:rsidRPr="0010755B">
        <w:rPr>
          <w:rFonts w:ascii="Arial" w:eastAsia="Arial" w:hAnsi="Arial"/>
          <w:color w:val="auto"/>
          <w:szCs w:val="20"/>
        </w:rPr>
        <w:t xml:space="preserve"> Banku Danych Lokalnych prowa</w:t>
      </w:r>
      <w:r w:rsidR="00A663A9" w:rsidRPr="0010755B">
        <w:rPr>
          <w:rFonts w:ascii="Arial" w:eastAsia="Arial" w:hAnsi="Arial"/>
          <w:color w:val="auto"/>
          <w:szCs w:val="20"/>
        </w:rPr>
        <w:t>dzonego przez Główny Urząd Staty</w:t>
      </w:r>
      <w:r w:rsidR="00425842" w:rsidRPr="0010755B">
        <w:rPr>
          <w:rFonts w:ascii="Arial" w:eastAsia="Arial" w:hAnsi="Arial"/>
          <w:color w:val="auto"/>
          <w:szCs w:val="20"/>
        </w:rPr>
        <w:t xml:space="preserve">styczny znajdującymi się na stronie: </w:t>
      </w:r>
      <w:hyperlink r:id="rId18" w:history="1">
        <w:r w:rsidR="00486BD5" w:rsidRPr="0010755B">
          <w:rPr>
            <w:rStyle w:val="Hipercze"/>
            <w:rFonts w:ascii="Arial" w:eastAsia="Arial" w:hAnsi="Arial"/>
            <w:color w:val="auto"/>
            <w:szCs w:val="20"/>
          </w:rPr>
          <w:t>https://bdl.stat.gov.pl/BDL/dane/podgrup/tablica</w:t>
        </w:r>
      </w:hyperlink>
      <w:r w:rsidR="00E35288" w:rsidRPr="0010755B">
        <w:rPr>
          <w:rFonts w:ascii="Arial" w:eastAsia="Arial" w:hAnsi="Arial"/>
          <w:color w:val="auto"/>
          <w:szCs w:val="20"/>
        </w:rPr>
        <w:t>. Wnioskodawca – Gmina będąca</w:t>
      </w:r>
      <w:r w:rsidR="00486BD5" w:rsidRPr="0010755B">
        <w:rPr>
          <w:rFonts w:ascii="Arial" w:eastAsia="Arial" w:hAnsi="Arial"/>
          <w:color w:val="auto"/>
          <w:szCs w:val="20"/>
        </w:rPr>
        <w:t xml:space="preserve"> organem prowadzącym szkoły/ placówki systemu oświaty, podaje dochód na 1 mieszkańca właśc</w:t>
      </w:r>
      <w:r w:rsidR="00E35288" w:rsidRPr="0010755B">
        <w:rPr>
          <w:rFonts w:ascii="Arial" w:eastAsia="Arial" w:hAnsi="Arial"/>
          <w:color w:val="auto"/>
          <w:szCs w:val="20"/>
        </w:rPr>
        <w:t>iwy dla danej g</w:t>
      </w:r>
      <w:r w:rsidR="00486BD5" w:rsidRPr="0010755B">
        <w:rPr>
          <w:rFonts w:ascii="Arial" w:eastAsia="Arial" w:hAnsi="Arial"/>
          <w:color w:val="auto"/>
          <w:szCs w:val="20"/>
        </w:rPr>
        <w:t>miny.  Wnioskodawca</w:t>
      </w:r>
      <w:r w:rsidR="00E35288" w:rsidRPr="0010755B">
        <w:rPr>
          <w:rFonts w:ascii="Arial" w:eastAsia="Arial" w:hAnsi="Arial"/>
          <w:color w:val="auto"/>
          <w:szCs w:val="20"/>
        </w:rPr>
        <w:t xml:space="preserve"> - Powiat</w:t>
      </w:r>
      <w:r w:rsidR="00486BD5" w:rsidRPr="0010755B">
        <w:rPr>
          <w:rFonts w:ascii="Arial" w:eastAsia="Arial" w:hAnsi="Arial"/>
          <w:color w:val="auto"/>
          <w:szCs w:val="20"/>
        </w:rPr>
        <w:t xml:space="preserve"> będącym organem prowadzącym szkoły/ placówki systemu oświaty, podaje dochód na 1 mieszkańca właściwy dla danego </w:t>
      </w:r>
      <w:r w:rsidR="00E35288" w:rsidRPr="0010755B">
        <w:rPr>
          <w:rFonts w:ascii="Arial" w:eastAsia="Arial" w:hAnsi="Arial"/>
          <w:color w:val="auto"/>
          <w:szCs w:val="20"/>
        </w:rPr>
        <w:t>p</w:t>
      </w:r>
      <w:r w:rsidR="00486BD5" w:rsidRPr="0010755B">
        <w:rPr>
          <w:rFonts w:ascii="Arial" w:eastAsia="Arial" w:hAnsi="Arial"/>
          <w:color w:val="auto"/>
          <w:szCs w:val="20"/>
        </w:rPr>
        <w:t xml:space="preserve">owiatu.  Wnioskodawca będącym organem prowadzącym </w:t>
      </w:r>
      <w:r w:rsidR="00E35288" w:rsidRPr="0010755B">
        <w:rPr>
          <w:rFonts w:ascii="Arial" w:eastAsia="Arial" w:hAnsi="Arial"/>
          <w:color w:val="auto"/>
          <w:szCs w:val="20"/>
        </w:rPr>
        <w:t xml:space="preserve">niepubliczne </w:t>
      </w:r>
      <w:r w:rsidR="00486BD5" w:rsidRPr="0010755B">
        <w:rPr>
          <w:rFonts w:ascii="Arial" w:eastAsia="Arial" w:hAnsi="Arial"/>
          <w:color w:val="auto"/>
          <w:szCs w:val="20"/>
        </w:rPr>
        <w:t>szkoły/ placówki systemu</w:t>
      </w:r>
      <w:r w:rsidR="00E35288" w:rsidRPr="0010755B">
        <w:rPr>
          <w:rFonts w:ascii="Arial" w:eastAsia="Arial" w:hAnsi="Arial"/>
          <w:color w:val="auto"/>
          <w:szCs w:val="20"/>
        </w:rPr>
        <w:t xml:space="preserve"> oświaty</w:t>
      </w:r>
      <w:r w:rsidR="00486BD5" w:rsidRPr="0010755B">
        <w:rPr>
          <w:rFonts w:ascii="Arial" w:eastAsia="Arial" w:hAnsi="Arial"/>
          <w:color w:val="auto"/>
          <w:szCs w:val="20"/>
        </w:rPr>
        <w:t>, podaje dochód na 1 mieszkańca właśc</w:t>
      </w:r>
      <w:r w:rsidR="00E35288" w:rsidRPr="0010755B">
        <w:rPr>
          <w:rFonts w:ascii="Arial" w:eastAsia="Arial" w:hAnsi="Arial"/>
          <w:color w:val="auto"/>
          <w:szCs w:val="20"/>
        </w:rPr>
        <w:t xml:space="preserve">iwy dla danej gminy, w której zlokalizowana jest szkoła(y)/placówka(i) systemu oświaty. W przypadku, kiedy szkoła(y)/placówka(i) systemu oświaty prowadzone przez niepubliczny organ </w:t>
      </w:r>
      <w:r w:rsidR="00425842" w:rsidRPr="0010755B">
        <w:rPr>
          <w:rFonts w:ascii="Arial" w:eastAsia="Arial" w:hAnsi="Arial"/>
          <w:color w:val="auto"/>
          <w:szCs w:val="20"/>
        </w:rPr>
        <w:t>zlokalizowane są w różnych gminach województwa małopolskiego, Wnioskodawca ten podaje średni doc</w:t>
      </w:r>
      <w:r w:rsidR="00A663A9" w:rsidRPr="0010755B">
        <w:rPr>
          <w:rFonts w:ascii="Arial" w:eastAsia="Arial" w:hAnsi="Arial"/>
          <w:color w:val="auto"/>
          <w:szCs w:val="20"/>
        </w:rPr>
        <w:t xml:space="preserve">hód na 1 mieszkańca z tych gmin (im niższy dochód na 1 mieszkańca w danej gminie/powiecie za 2019 rok, tym </w:t>
      </w:r>
      <w:r w:rsidR="007B2384" w:rsidRPr="0010755B">
        <w:rPr>
          <w:rFonts w:ascii="Arial" w:eastAsia="Arial" w:hAnsi="Arial"/>
          <w:color w:val="auto"/>
          <w:szCs w:val="20"/>
        </w:rPr>
        <w:t>wyższa pozycja wniosku na liście rankingowej</w:t>
      </w:r>
      <w:r w:rsidR="00A663A9" w:rsidRPr="0010755B">
        <w:rPr>
          <w:rFonts w:ascii="Arial" w:eastAsia="Arial" w:hAnsi="Arial"/>
          <w:color w:val="auto"/>
          <w:szCs w:val="20"/>
        </w:rPr>
        <w:t>),</w:t>
      </w:r>
    </w:p>
    <w:p w14:paraId="7E0655C0" w14:textId="77777777" w:rsidR="003F115F" w:rsidRPr="0010755B" w:rsidRDefault="00E406A2" w:rsidP="000F452B">
      <w:pPr>
        <w:pStyle w:val="Akapitzlist"/>
        <w:numPr>
          <w:ilvl w:val="0"/>
          <w:numId w:val="38"/>
        </w:numPr>
        <w:tabs>
          <w:tab w:val="left" w:pos="364"/>
          <w:tab w:val="left" w:pos="8492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III kryterium – kolejność </w:t>
      </w:r>
      <w:r w:rsidR="00542B1B" w:rsidRPr="0010755B">
        <w:rPr>
          <w:rFonts w:ascii="Arial" w:eastAsia="Arial" w:hAnsi="Arial"/>
          <w:color w:val="auto"/>
          <w:szCs w:val="20"/>
        </w:rPr>
        <w:t xml:space="preserve">wpływu drogą elektroniczną wniosków na skrzynkę pocztową </w:t>
      </w:r>
      <w:r w:rsidR="00897704" w:rsidRPr="0010755B">
        <w:rPr>
          <w:rFonts w:ascii="Arial" w:eastAsia="Arial" w:hAnsi="Arial"/>
          <w:color w:val="auto"/>
          <w:szCs w:val="20"/>
        </w:rPr>
        <w:t>Grantodawcy:</w:t>
      </w:r>
      <w:r w:rsidR="00CA015C" w:rsidRPr="0010755B">
        <w:rPr>
          <w:rFonts w:ascii="Arial" w:eastAsia="Arial" w:hAnsi="Arial"/>
          <w:color w:val="auto"/>
          <w:szCs w:val="20"/>
        </w:rPr>
        <w:t xml:space="preserve">Tarczaedukacyjna@umwm.malopolska.pl </w:t>
      </w:r>
      <w:r w:rsidR="00542B1B" w:rsidRPr="0010755B">
        <w:rPr>
          <w:rFonts w:ascii="Arial" w:eastAsia="Arial" w:hAnsi="Arial"/>
          <w:color w:val="auto"/>
          <w:szCs w:val="20"/>
        </w:rPr>
        <w:t>(data oraz godzina</w:t>
      </w:r>
      <w:r w:rsidR="00643DAE" w:rsidRPr="0010755B">
        <w:rPr>
          <w:rFonts w:ascii="Arial" w:eastAsia="Arial" w:hAnsi="Arial"/>
          <w:color w:val="auto"/>
          <w:szCs w:val="20"/>
        </w:rPr>
        <w:t xml:space="preserve"> </w:t>
      </w:r>
      <w:r w:rsidR="0053501D" w:rsidRPr="0010755B">
        <w:rPr>
          <w:rFonts w:ascii="Arial" w:eastAsia="Arial" w:hAnsi="Arial"/>
          <w:color w:val="auto"/>
          <w:szCs w:val="20"/>
        </w:rPr>
        <w:t>wpływu wniosku</w:t>
      </w:r>
      <w:r w:rsidR="00542B1B" w:rsidRPr="0010755B">
        <w:rPr>
          <w:rFonts w:ascii="Arial" w:eastAsia="Arial" w:hAnsi="Arial"/>
          <w:color w:val="auto"/>
          <w:szCs w:val="20"/>
        </w:rPr>
        <w:t xml:space="preserve">). </w:t>
      </w:r>
    </w:p>
    <w:p w14:paraId="5414ACCC" w14:textId="77777777" w:rsidR="00FA39B8" w:rsidRPr="0010755B" w:rsidRDefault="00542B1B" w:rsidP="00FA39B8">
      <w:pPr>
        <w:pStyle w:val="Akapitzlist"/>
        <w:tabs>
          <w:tab w:val="left" w:pos="364"/>
          <w:tab w:val="left" w:pos="8492"/>
        </w:tabs>
        <w:spacing w:after="0" w:line="360" w:lineRule="auto"/>
        <w:ind w:left="426" w:right="-1" w:firstLine="0"/>
        <w:rPr>
          <w:rFonts w:ascii="Arial" w:eastAsia="Arial" w:hAnsi="Arial"/>
          <w:i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Kolejność kryterium ma znaczenie t</w:t>
      </w:r>
      <w:r w:rsidR="001D689D" w:rsidRPr="0010755B">
        <w:rPr>
          <w:rFonts w:ascii="Arial" w:eastAsia="Arial" w:hAnsi="Arial"/>
          <w:color w:val="auto"/>
          <w:szCs w:val="20"/>
        </w:rPr>
        <w:t xml:space="preserve">zn. najpierw weryfikowane będą wszystkie wnioski według </w:t>
      </w:r>
      <w:r w:rsidRPr="0010755B">
        <w:rPr>
          <w:rFonts w:ascii="Arial" w:eastAsia="Arial" w:hAnsi="Arial"/>
          <w:color w:val="auto"/>
          <w:szCs w:val="20"/>
        </w:rPr>
        <w:t xml:space="preserve"> kryterium I tj.</w:t>
      </w:r>
      <w:r w:rsidRPr="0010755B">
        <w:rPr>
          <w:rFonts w:ascii="Arial" w:eastAsia="Arial" w:hAnsi="Arial"/>
          <w:i/>
          <w:color w:val="auto"/>
          <w:szCs w:val="20"/>
        </w:rPr>
        <w:t xml:space="preserve">  </w:t>
      </w:r>
      <w:r w:rsidR="00CD2750" w:rsidRPr="0010755B">
        <w:rPr>
          <w:rFonts w:ascii="Arial" w:eastAsia="Arial" w:hAnsi="Arial"/>
          <w:i/>
          <w:color w:val="auto"/>
          <w:szCs w:val="20"/>
        </w:rPr>
        <w:t>planowana liczba szkół  i  placówek systemu oświaty wyposażonych w ramach programu w sprzęt TIK do prowadzenia zajęć edukacyjnyc</w:t>
      </w:r>
      <w:r w:rsidR="00CD2750" w:rsidRPr="0010755B">
        <w:rPr>
          <w:rFonts w:ascii="Arial" w:eastAsia="Arial" w:hAnsi="Arial"/>
          <w:color w:val="auto"/>
          <w:szCs w:val="20"/>
        </w:rPr>
        <w:t>h</w:t>
      </w:r>
      <w:r w:rsidR="00CA015C" w:rsidRPr="0010755B">
        <w:rPr>
          <w:rFonts w:ascii="Arial" w:eastAsia="Arial" w:hAnsi="Arial"/>
          <w:color w:val="auto"/>
          <w:szCs w:val="20"/>
        </w:rPr>
        <w:t>. W</w:t>
      </w:r>
      <w:r w:rsidR="00CD2750" w:rsidRPr="0010755B">
        <w:rPr>
          <w:rFonts w:ascii="Arial" w:eastAsia="Arial" w:hAnsi="Arial"/>
          <w:color w:val="auto"/>
          <w:szCs w:val="20"/>
        </w:rPr>
        <w:t xml:space="preserve"> przypadku kiedy</w:t>
      </w:r>
      <w:r w:rsidR="00897704" w:rsidRPr="0010755B">
        <w:rPr>
          <w:rFonts w:ascii="Arial" w:eastAsia="Arial" w:hAnsi="Arial"/>
          <w:i/>
          <w:color w:val="auto"/>
          <w:szCs w:val="20"/>
        </w:rPr>
        <w:t xml:space="preserve"> planowana liczba szkół i </w:t>
      </w:r>
      <w:r w:rsidR="00CD2750" w:rsidRPr="0010755B">
        <w:rPr>
          <w:rFonts w:ascii="Arial" w:eastAsia="Arial" w:hAnsi="Arial"/>
          <w:i/>
          <w:color w:val="auto"/>
          <w:szCs w:val="20"/>
        </w:rPr>
        <w:t>placówek systemu oświaty wyposażonych w ramach programu w sprzęt TIK do prowadzenia zajęć edukacyjnyc</w:t>
      </w:r>
      <w:r w:rsidR="00CD2750" w:rsidRPr="0010755B">
        <w:rPr>
          <w:rFonts w:ascii="Arial" w:eastAsia="Arial" w:hAnsi="Arial"/>
          <w:color w:val="auto"/>
          <w:szCs w:val="20"/>
        </w:rPr>
        <w:t>h</w:t>
      </w:r>
      <w:r w:rsidR="003E3521" w:rsidRPr="0010755B">
        <w:rPr>
          <w:rFonts w:ascii="Arial" w:eastAsia="Arial" w:hAnsi="Arial"/>
          <w:color w:val="auto"/>
          <w:szCs w:val="20"/>
        </w:rPr>
        <w:t xml:space="preserve"> </w:t>
      </w:r>
      <w:r w:rsidRPr="0010755B">
        <w:rPr>
          <w:rFonts w:ascii="Arial" w:eastAsia="Arial" w:hAnsi="Arial"/>
          <w:color w:val="auto"/>
          <w:szCs w:val="20"/>
        </w:rPr>
        <w:t>będzie taka sama u c</w:t>
      </w:r>
      <w:r w:rsidR="001D689D" w:rsidRPr="0010755B">
        <w:rPr>
          <w:rFonts w:ascii="Arial" w:eastAsia="Arial" w:hAnsi="Arial"/>
          <w:color w:val="auto"/>
          <w:szCs w:val="20"/>
        </w:rPr>
        <w:t>o najmniej dwóch Wnioskodawców</w:t>
      </w:r>
      <w:r w:rsidR="00E2217D" w:rsidRPr="0010755B">
        <w:rPr>
          <w:rFonts w:ascii="Arial" w:eastAsia="Arial" w:hAnsi="Arial"/>
          <w:color w:val="auto"/>
          <w:szCs w:val="20"/>
        </w:rPr>
        <w:t xml:space="preserve"> po zastosowaniu I kryterium</w:t>
      </w:r>
      <w:r w:rsidR="001D689D" w:rsidRPr="0010755B">
        <w:rPr>
          <w:rFonts w:ascii="Arial" w:eastAsia="Arial" w:hAnsi="Arial"/>
          <w:color w:val="auto"/>
          <w:szCs w:val="20"/>
        </w:rPr>
        <w:t xml:space="preserve">, u tych Wnioskodawców, </w:t>
      </w:r>
      <w:r w:rsidRPr="0010755B">
        <w:rPr>
          <w:rFonts w:ascii="Arial" w:eastAsia="Arial" w:hAnsi="Arial"/>
          <w:color w:val="auto"/>
          <w:szCs w:val="20"/>
        </w:rPr>
        <w:t>brane będzie pod ocen</w:t>
      </w:r>
      <w:r w:rsidR="001D689D" w:rsidRPr="0010755B">
        <w:rPr>
          <w:rFonts w:ascii="Arial" w:eastAsia="Arial" w:hAnsi="Arial"/>
          <w:color w:val="auto"/>
          <w:szCs w:val="20"/>
        </w:rPr>
        <w:t xml:space="preserve">ę </w:t>
      </w:r>
      <w:r w:rsidRPr="0010755B">
        <w:rPr>
          <w:rFonts w:ascii="Arial" w:eastAsia="Arial" w:hAnsi="Arial"/>
          <w:color w:val="auto"/>
          <w:szCs w:val="20"/>
        </w:rPr>
        <w:t xml:space="preserve">kryterium II tj. </w:t>
      </w:r>
      <w:r w:rsidR="00425842" w:rsidRPr="0010755B">
        <w:rPr>
          <w:rFonts w:ascii="Arial" w:eastAsia="Arial" w:hAnsi="Arial"/>
          <w:i/>
          <w:color w:val="auto"/>
          <w:szCs w:val="20"/>
        </w:rPr>
        <w:t>jaki jest dochód na 1 mieszkańca w danej gminie/powiecie za 2019 rok, zgodnie z  danymi Banku Danych Lokalnych prowa</w:t>
      </w:r>
      <w:r w:rsidR="00A663A9" w:rsidRPr="0010755B">
        <w:rPr>
          <w:rFonts w:ascii="Arial" w:eastAsia="Arial" w:hAnsi="Arial"/>
          <w:i/>
          <w:color w:val="auto"/>
          <w:szCs w:val="20"/>
        </w:rPr>
        <w:t>dzonego przez Główny Urząd Staty</w:t>
      </w:r>
      <w:r w:rsidR="00425842" w:rsidRPr="0010755B">
        <w:rPr>
          <w:rFonts w:ascii="Arial" w:eastAsia="Arial" w:hAnsi="Arial"/>
          <w:i/>
          <w:color w:val="auto"/>
          <w:szCs w:val="20"/>
        </w:rPr>
        <w:t>styczny</w:t>
      </w:r>
      <w:r w:rsidR="001D689D" w:rsidRPr="0010755B">
        <w:rPr>
          <w:rFonts w:ascii="Arial" w:eastAsia="Arial" w:hAnsi="Arial"/>
          <w:color w:val="auto"/>
          <w:szCs w:val="20"/>
        </w:rPr>
        <w:t xml:space="preserve"> </w:t>
      </w:r>
      <w:r w:rsidR="00425842" w:rsidRPr="0010755B">
        <w:rPr>
          <w:rFonts w:ascii="Arial" w:eastAsia="Arial" w:hAnsi="Arial"/>
          <w:i/>
          <w:color w:val="auto"/>
          <w:szCs w:val="20"/>
        </w:rPr>
        <w:t xml:space="preserve">znajdującymi się na stronie: </w:t>
      </w:r>
      <w:hyperlink r:id="rId19" w:history="1">
        <w:r w:rsidR="00425842" w:rsidRPr="0010755B">
          <w:rPr>
            <w:rStyle w:val="Hipercze"/>
            <w:rFonts w:ascii="Arial" w:eastAsia="Arial" w:hAnsi="Arial"/>
            <w:i/>
            <w:color w:val="auto"/>
            <w:szCs w:val="20"/>
          </w:rPr>
          <w:t>https://bdl.stat.gov.pl/BDL/dane/podgrup/tablica</w:t>
        </w:r>
      </w:hyperlink>
      <w:r w:rsidR="00CD7D88" w:rsidRPr="0010755B">
        <w:rPr>
          <w:rFonts w:ascii="Arial" w:eastAsia="Arial" w:hAnsi="Arial"/>
          <w:color w:val="auto"/>
          <w:szCs w:val="20"/>
        </w:rPr>
        <w:t xml:space="preserve">. </w:t>
      </w:r>
      <w:r w:rsidR="00CA015C" w:rsidRPr="0010755B">
        <w:rPr>
          <w:rFonts w:ascii="Arial" w:eastAsia="Arial" w:hAnsi="Arial"/>
          <w:color w:val="auto"/>
          <w:szCs w:val="20"/>
        </w:rPr>
        <w:t>W</w:t>
      </w:r>
      <w:r w:rsidR="00897704" w:rsidRPr="0010755B">
        <w:rPr>
          <w:rFonts w:ascii="Arial" w:eastAsia="Arial" w:hAnsi="Arial"/>
          <w:color w:val="auto"/>
          <w:szCs w:val="20"/>
        </w:rPr>
        <w:t xml:space="preserve"> </w:t>
      </w:r>
      <w:r w:rsidRPr="0010755B">
        <w:rPr>
          <w:rFonts w:ascii="Arial" w:eastAsia="Arial" w:hAnsi="Arial"/>
          <w:color w:val="auto"/>
          <w:szCs w:val="20"/>
        </w:rPr>
        <w:t xml:space="preserve">przypadku kiedy </w:t>
      </w:r>
      <w:r w:rsidR="00A663A9" w:rsidRPr="0010755B">
        <w:rPr>
          <w:rFonts w:ascii="Arial" w:eastAsia="Arial" w:hAnsi="Arial"/>
          <w:i/>
          <w:color w:val="auto"/>
          <w:szCs w:val="20"/>
        </w:rPr>
        <w:t>dochód na 1 mieszkańca w danej gminie/powiecie za 2019 rok</w:t>
      </w:r>
      <w:r w:rsidRPr="0010755B">
        <w:rPr>
          <w:rFonts w:ascii="Arial" w:eastAsia="Arial" w:hAnsi="Arial"/>
          <w:color w:val="auto"/>
          <w:szCs w:val="20"/>
        </w:rPr>
        <w:t>,</w:t>
      </w:r>
      <w:r w:rsidR="00A663A9" w:rsidRPr="0010755B">
        <w:rPr>
          <w:rFonts w:ascii="Arial" w:eastAsia="Arial" w:hAnsi="Arial"/>
          <w:color w:val="auto"/>
          <w:szCs w:val="20"/>
        </w:rPr>
        <w:t xml:space="preserve"> będzie taki sam u co najmniej dwóch Wnioskodawców</w:t>
      </w:r>
      <w:r w:rsidR="001D689D" w:rsidRPr="0010755B">
        <w:rPr>
          <w:rFonts w:ascii="Arial" w:eastAsia="Arial" w:hAnsi="Arial"/>
          <w:color w:val="auto"/>
          <w:szCs w:val="20"/>
        </w:rPr>
        <w:t xml:space="preserve"> po zastosowaniu II kryterium</w:t>
      </w:r>
      <w:r w:rsidR="00A663A9" w:rsidRPr="0010755B">
        <w:rPr>
          <w:rFonts w:ascii="Arial" w:eastAsia="Arial" w:hAnsi="Arial"/>
          <w:color w:val="auto"/>
          <w:szCs w:val="20"/>
        </w:rPr>
        <w:t xml:space="preserve">, </w:t>
      </w:r>
      <w:r w:rsidR="001D689D" w:rsidRPr="0010755B">
        <w:rPr>
          <w:rFonts w:ascii="Arial" w:eastAsia="Arial" w:hAnsi="Arial"/>
          <w:color w:val="auto"/>
          <w:szCs w:val="20"/>
        </w:rPr>
        <w:t xml:space="preserve">u tych Wnioskodawców, </w:t>
      </w:r>
      <w:r w:rsidR="00A663A9" w:rsidRPr="0010755B">
        <w:rPr>
          <w:rFonts w:ascii="Arial" w:eastAsia="Arial" w:hAnsi="Arial"/>
          <w:color w:val="auto"/>
          <w:szCs w:val="20"/>
        </w:rPr>
        <w:t xml:space="preserve">brane będzie pod ocenę </w:t>
      </w:r>
      <w:r w:rsidRPr="0010755B">
        <w:rPr>
          <w:rFonts w:ascii="Arial" w:eastAsia="Arial" w:hAnsi="Arial"/>
          <w:color w:val="auto"/>
          <w:szCs w:val="20"/>
        </w:rPr>
        <w:t xml:space="preserve">kryterium III, tj.  </w:t>
      </w:r>
      <w:r w:rsidRPr="0010755B">
        <w:rPr>
          <w:rFonts w:ascii="Arial" w:eastAsia="Arial" w:hAnsi="Arial"/>
          <w:i/>
          <w:color w:val="auto"/>
          <w:szCs w:val="20"/>
        </w:rPr>
        <w:t xml:space="preserve">kolejność  wpływu drogą elektroniczną wniosków na skrzynkę pocztową </w:t>
      </w:r>
      <w:r w:rsidR="0022092B" w:rsidRPr="0010755B">
        <w:rPr>
          <w:rFonts w:ascii="Arial" w:eastAsia="Arial" w:hAnsi="Arial"/>
          <w:i/>
          <w:color w:val="auto"/>
          <w:szCs w:val="20"/>
        </w:rPr>
        <w:t xml:space="preserve">Grantodawcy: </w:t>
      </w:r>
      <w:r w:rsidR="00CA015C" w:rsidRPr="0010755B">
        <w:rPr>
          <w:rFonts w:ascii="Arial" w:eastAsia="Arial" w:hAnsi="Arial"/>
          <w:i/>
          <w:color w:val="auto"/>
          <w:szCs w:val="20"/>
        </w:rPr>
        <w:t>Tarczaedukacyjna@umwm.malopolska.pl</w:t>
      </w:r>
      <w:r w:rsidRPr="0010755B">
        <w:rPr>
          <w:rFonts w:ascii="Arial" w:eastAsia="Arial" w:hAnsi="Arial"/>
          <w:i/>
          <w:color w:val="auto"/>
          <w:szCs w:val="20"/>
        </w:rPr>
        <w:t xml:space="preserve"> </w:t>
      </w:r>
      <w:r w:rsidRPr="0010755B">
        <w:rPr>
          <w:rFonts w:ascii="Arial" w:eastAsia="Arial" w:hAnsi="Arial"/>
          <w:color w:val="auto"/>
          <w:szCs w:val="20"/>
        </w:rPr>
        <w:t>(data oraz godzina</w:t>
      </w:r>
      <w:r w:rsidR="0053501D" w:rsidRPr="0010755B">
        <w:rPr>
          <w:rFonts w:ascii="Arial" w:eastAsia="Arial" w:hAnsi="Arial"/>
          <w:color w:val="auto"/>
          <w:szCs w:val="20"/>
        </w:rPr>
        <w:t xml:space="preserve"> wpływu wniosku</w:t>
      </w:r>
      <w:r w:rsidRPr="0010755B">
        <w:rPr>
          <w:rFonts w:ascii="Arial" w:eastAsia="Arial" w:hAnsi="Arial"/>
          <w:color w:val="auto"/>
          <w:szCs w:val="20"/>
        </w:rPr>
        <w:t>).</w:t>
      </w:r>
      <w:r w:rsidRPr="0010755B">
        <w:rPr>
          <w:rFonts w:ascii="Arial" w:eastAsia="Arial" w:hAnsi="Arial"/>
          <w:i/>
          <w:color w:val="auto"/>
          <w:szCs w:val="20"/>
        </w:rPr>
        <w:t xml:space="preserve"> </w:t>
      </w:r>
    </w:p>
    <w:p w14:paraId="3835E64D" w14:textId="77777777" w:rsidR="00542B1B" w:rsidRPr="0010755B" w:rsidRDefault="00542B1B" w:rsidP="001D689D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lastRenderedPageBreak/>
        <w:t>W przypadku stwierdzenia</w:t>
      </w:r>
      <w:r w:rsidR="003B6E41" w:rsidRPr="0010755B">
        <w:rPr>
          <w:rFonts w:ascii="Arial" w:eastAsia="Arial" w:hAnsi="Arial"/>
          <w:color w:val="auto"/>
          <w:szCs w:val="20"/>
        </w:rPr>
        <w:t xml:space="preserve">, na etapie oceny formalnej i </w:t>
      </w:r>
      <w:r w:rsidR="00A771CA" w:rsidRPr="0010755B">
        <w:rPr>
          <w:rFonts w:ascii="Arial" w:eastAsia="Arial" w:hAnsi="Arial"/>
          <w:color w:val="auto"/>
          <w:szCs w:val="20"/>
        </w:rPr>
        <w:t>porównawczej</w:t>
      </w:r>
      <w:r w:rsidR="002779B0" w:rsidRPr="0010755B">
        <w:rPr>
          <w:rFonts w:ascii="Arial" w:eastAsia="Arial" w:hAnsi="Arial"/>
          <w:color w:val="auto"/>
          <w:szCs w:val="20"/>
        </w:rPr>
        <w:t>,</w:t>
      </w:r>
      <w:r w:rsidRPr="0010755B">
        <w:rPr>
          <w:rFonts w:ascii="Arial" w:eastAsia="Arial" w:hAnsi="Arial"/>
          <w:color w:val="auto"/>
          <w:szCs w:val="20"/>
        </w:rPr>
        <w:t xml:space="preserve"> </w:t>
      </w:r>
      <w:r w:rsidR="002779B0" w:rsidRPr="0010755B">
        <w:rPr>
          <w:rFonts w:ascii="Arial" w:eastAsia="Arial" w:hAnsi="Arial"/>
          <w:color w:val="auto"/>
          <w:szCs w:val="20"/>
        </w:rPr>
        <w:t xml:space="preserve">w </w:t>
      </w:r>
      <w:r w:rsidRPr="0010755B">
        <w:rPr>
          <w:rFonts w:ascii="Arial" w:eastAsia="Arial" w:hAnsi="Arial"/>
          <w:color w:val="auto"/>
          <w:szCs w:val="20"/>
        </w:rPr>
        <w:t>złożonym wniosku braków</w:t>
      </w:r>
      <w:r w:rsidR="00740065" w:rsidRPr="0010755B">
        <w:rPr>
          <w:rFonts w:ascii="Arial" w:eastAsia="Arial" w:hAnsi="Arial"/>
          <w:color w:val="auto"/>
          <w:szCs w:val="20"/>
        </w:rPr>
        <w:t xml:space="preserve">, oczywistych omyłek lub konieczności wyjaśnień, </w:t>
      </w:r>
      <w:r w:rsidRPr="0010755B">
        <w:rPr>
          <w:rFonts w:ascii="Arial" w:eastAsia="Arial" w:hAnsi="Arial"/>
          <w:color w:val="auto"/>
          <w:szCs w:val="20"/>
        </w:rPr>
        <w:t xml:space="preserve">Gantodawca skieruje mailowo do Wnioskodawcy informację, w jaki </w:t>
      </w:r>
      <w:r w:rsidR="00EB091B" w:rsidRPr="0010755B">
        <w:rPr>
          <w:rFonts w:ascii="Arial" w:eastAsia="Arial" w:hAnsi="Arial"/>
          <w:color w:val="auto"/>
          <w:szCs w:val="20"/>
        </w:rPr>
        <w:t>sposób należy uzupełnić W</w:t>
      </w:r>
      <w:r w:rsidRPr="0010755B">
        <w:rPr>
          <w:rFonts w:ascii="Arial" w:eastAsia="Arial" w:hAnsi="Arial"/>
          <w:color w:val="auto"/>
          <w:szCs w:val="20"/>
        </w:rPr>
        <w:t>niosek o przyznanie g</w:t>
      </w:r>
      <w:r w:rsidR="00740065" w:rsidRPr="0010755B">
        <w:rPr>
          <w:rFonts w:ascii="Arial" w:eastAsia="Arial" w:hAnsi="Arial"/>
          <w:color w:val="auto"/>
          <w:szCs w:val="20"/>
        </w:rPr>
        <w:t>rantu lub poprosi o wyjaśnienie.</w:t>
      </w:r>
      <w:r w:rsidR="003F115F" w:rsidRPr="0010755B">
        <w:rPr>
          <w:rFonts w:ascii="Arial" w:eastAsia="Arial" w:hAnsi="Arial"/>
          <w:color w:val="auto"/>
          <w:szCs w:val="20"/>
        </w:rPr>
        <w:t xml:space="preserve"> </w:t>
      </w:r>
      <w:r w:rsidR="00944476" w:rsidRPr="0010755B">
        <w:rPr>
          <w:rFonts w:ascii="Arial" w:eastAsia="Arial" w:hAnsi="Arial"/>
          <w:color w:val="auto"/>
          <w:szCs w:val="20"/>
        </w:rPr>
        <w:t>Wnioskodawca będzie miał 5</w:t>
      </w:r>
      <w:r w:rsidRPr="0010755B">
        <w:rPr>
          <w:rFonts w:ascii="Arial" w:eastAsia="Arial" w:hAnsi="Arial"/>
          <w:color w:val="auto"/>
          <w:szCs w:val="20"/>
        </w:rPr>
        <w:t xml:space="preserve"> dni </w:t>
      </w:r>
      <w:r w:rsidR="00897704" w:rsidRPr="0010755B">
        <w:rPr>
          <w:rFonts w:ascii="Arial" w:eastAsia="Arial" w:hAnsi="Arial"/>
          <w:color w:val="auto"/>
          <w:szCs w:val="20"/>
        </w:rPr>
        <w:t>roboczych od otrzymania wiadomości</w:t>
      </w:r>
      <w:r w:rsidRPr="0010755B">
        <w:rPr>
          <w:rFonts w:ascii="Arial" w:eastAsia="Arial" w:hAnsi="Arial"/>
          <w:color w:val="auto"/>
          <w:szCs w:val="20"/>
        </w:rPr>
        <w:t xml:space="preserve"> na usunięcie oczywistej </w:t>
      </w:r>
      <w:r w:rsidR="00740065" w:rsidRPr="0010755B">
        <w:rPr>
          <w:rFonts w:ascii="Arial" w:eastAsia="Arial" w:hAnsi="Arial"/>
          <w:color w:val="auto"/>
          <w:szCs w:val="20"/>
        </w:rPr>
        <w:t xml:space="preserve">omyłki </w:t>
      </w:r>
      <w:r w:rsidRPr="0010755B">
        <w:rPr>
          <w:rFonts w:ascii="Arial" w:eastAsia="Arial" w:hAnsi="Arial"/>
          <w:color w:val="auto"/>
          <w:szCs w:val="20"/>
        </w:rPr>
        <w:t xml:space="preserve">lub uzupełnienie braków </w:t>
      </w:r>
      <w:r w:rsidR="00740065" w:rsidRPr="0010755B">
        <w:rPr>
          <w:rFonts w:ascii="Arial" w:eastAsia="Arial" w:hAnsi="Arial"/>
          <w:color w:val="auto"/>
          <w:szCs w:val="20"/>
        </w:rPr>
        <w:t xml:space="preserve">lub złożenie wyjaśnień </w:t>
      </w:r>
      <w:r w:rsidRPr="0010755B">
        <w:rPr>
          <w:rFonts w:ascii="Arial" w:eastAsia="Arial" w:hAnsi="Arial"/>
          <w:color w:val="auto"/>
          <w:szCs w:val="20"/>
        </w:rPr>
        <w:t>i przekazanie</w:t>
      </w:r>
      <w:r w:rsidR="00897704" w:rsidRPr="0010755B">
        <w:rPr>
          <w:rFonts w:ascii="Arial" w:eastAsia="Arial" w:hAnsi="Arial"/>
          <w:color w:val="auto"/>
          <w:szCs w:val="20"/>
        </w:rPr>
        <w:t xml:space="preserve"> W</w:t>
      </w:r>
      <w:r w:rsidR="00CA015C" w:rsidRPr="0010755B">
        <w:rPr>
          <w:rFonts w:ascii="Arial" w:eastAsia="Arial" w:hAnsi="Arial"/>
          <w:color w:val="auto"/>
          <w:szCs w:val="20"/>
        </w:rPr>
        <w:t>niosku</w:t>
      </w:r>
      <w:r w:rsidR="00897704" w:rsidRPr="0010755B">
        <w:rPr>
          <w:rFonts w:ascii="Arial" w:eastAsia="Arial" w:hAnsi="Arial"/>
          <w:color w:val="auto"/>
          <w:szCs w:val="20"/>
        </w:rPr>
        <w:t xml:space="preserve"> o przyznanie grantu</w:t>
      </w:r>
      <w:r w:rsidR="00CA015C" w:rsidRPr="0010755B">
        <w:rPr>
          <w:rFonts w:ascii="Arial" w:eastAsia="Arial" w:hAnsi="Arial"/>
          <w:color w:val="auto"/>
          <w:szCs w:val="20"/>
        </w:rPr>
        <w:t>. Wniosek o przyznanie g</w:t>
      </w:r>
      <w:r w:rsidRPr="0010755B">
        <w:rPr>
          <w:rFonts w:ascii="Arial" w:eastAsia="Arial" w:hAnsi="Arial"/>
          <w:color w:val="auto"/>
          <w:szCs w:val="20"/>
        </w:rPr>
        <w:t xml:space="preserve">rantu będzie podlegał </w:t>
      </w:r>
      <w:r w:rsidR="00897704" w:rsidRPr="0010755B">
        <w:rPr>
          <w:rFonts w:ascii="Arial" w:eastAsia="Arial" w:hAnsi="Arial"/>
          <w:color w:val="auto"/>
          <w:szCs w:val="20"/>
        </w:rPr>
        <w:t xml:space="preserve">dalszej </w:t>
      </w:r>
      <w:r w:rsidRPr="0010755B">
        <w:rPr>
          <w:rFonts w:ascii="Arial" w:eastAsia="Arial" w:hAnsi="Arial"/>
          <w:color w:val="auto"/>
          <w:szCs w:val="20"/>
        </w:rPr>
        <w:t xml:space="preserve">ocenie, o ile Wnioskodawca </w:t>
      </w:r>
      <w:r w:rsidR="0034350D" w:rsidRPr="0010755B">
        <w:rPr>
          <w:rFonts w:ascii="Arial" w:eastAsia="Arial" w:hAnsi="Arial"/>
          <w:color w:val="auto"/>
          <w:szCs w:val="20"/>
        </w:rPr>
        <w:t xml:space="preserve">prawidłowo </w:t>
      </w:r>
      <w:r w:rsidRPr="0010755B">
        <w:rPr>
          <w:rFonts w:ascii="Arial" w:eastAsia="Arial" w:hAnsi="Arial"/>
          <w:color w:val="auto"/>
          <w:szCs w:val="20"/>
        </w:rPr>
        <w:t xml:space="preserve">uzupełni </w:t>
      </w:r>
      <w:r w:rsidR="00740065" w:rsidRPr="0010755B">
        <w:rPr>
          <w:rFonts w:ascii="Arial" w:eastAsia="Arial" w:hAnsi="Arial"/>
          <w:color w:val="auto"/>
          <w:szCs w:val="20"/>
        </w:rPr>
        <w:t>wniose</w:t>
      </w:r>
      <w:r w:rsidR="00897704" w:rsidRPr="0010755B">
        <w:rPr>
          <w:rFonts w:ascii="Arial" w:eastAsia="Arial" w:hAnsi="Arial"/>
          <w:color w:val="auto"/>
          <w:szCs w:val="20"/>
        </w:rPr>
        <w:t xml:space="preserve">k lub wyjaśni zapisy wniosku w </w:t>
      </w:r>
      <w:r w:rsidRPr="0010755B">
        <w:rPr>
          <w:rFonts w:ascii="Arial" w:eastAsia="Arial" w:hAnsi="Arial"/>
          <w:color w:val="auto"/>
          <w:szCs w:val="20"/>
        </w:rPr>
        <w:t>podanym te</w:t>
      </w:r>
      <w:r w:rsidR="00740065" w:rsidRPr="0010755B">
        <w:rPr>
          <w:rFonts w:ascii="Arial" w:eastAsia="Arial" w:hAnsi="Arial"/>
          <w:color w:val="auto"/>
          <w:szCs w:val="20"/>
        </w:rPr>
        <w:t>rminie.</w:t>
      </w:r>
    </w:p>
    <w:p w14:paraId="06D0E9CC" w14:textId="77777777" w:rsidR="00542B1B" w:rsidRPr="0010755B" w:rsidRDefault="00542B1B" w:rsidP="001D689D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Nieuzupełnienie lub błędne uzupełnienie wniosku w określonym terminie skutkuje </w:t>
      </w:r>
      <w:r w:rsidR="0074581A" w:rsidRPr="0010755B">
        <w:rPr>
          <w:rFonts w:ascii="Arial" w:eastAsia="Arial" w:hAnsi="Arial"/>
          <w:color w:val="auto"/>
          <w:szCs w:val="20"/>
        </w:rPr>
        <w:t>brakiem oceny</w:t>
      </w:r>
      <w:r w:rsidR="00EB091B" w:rsidRPr="0010755B">
        <w:rPr>
          <w:rFonts w:ascii="Arial" w:eastAsia="Arial" w:hAnsi="Arial"/>
          <w:color w:val="auto"/>
          <w:szCs w:val="20"/>
        </w:rPr>
        <w:t xml:space="preserve"> W</w:t>
      </w:r>
      <w:r w:rsidR="00CA015C" w:rsidRPr="0010755B">
        <w:rPr>
          <w:rFonts w:ascii="Arial" w:eastAsia="Arial" w:hAnsi="Arial"/>
          <w:color w:val="auto"/>
          <w:szCs w:val="20"/>
        </w:rPr>
        <w:t>niosku o przyznanie g</w:t>
      </w:r>
      <w:r w:rsidRPr="0010755B">
        <w:rPr>
          <w:rFonts w:ascii="Arial" w:eastAsia="Arial" w:hAnsi="Arial"/>
          <w:color w:val="auto"/>
          <w:szCs w:val="20"/>
        </w:rPr>
        <w:t>rantu, o czym Grantodawca powiadamia Wnioskodawcę</w:t>
      </w:r>
      <w:r w:rsidR="00897704" w:rsidRPr="0010755B">
        <w:rPr>
          <w:rFonts w:ascii="Arial" w:eastAsia="Arial" w:hAnsi="Arial"/>
          <w:color w:val="auto"/>
          <w:szCs w:val="20"/>
        </w:rPr>
        <w:t xml:space="preserve"> drogą mailową na </w:t>
      </w:r>
      <w:r w:rsidR="00D958AF" w:rsidRPr="0010755B">
        <w:rPr>
          <w:rFonts w:ascii="Arial" w:eastAsia="Arial" w:hAnsi="Arial"/>
          <w:color w:val="auto"/>
          <w:szCs w:val="20"/>
        </w:rPr>
        <w:t xml:space="preserve">adres </w:t>
      </w:r>
      <w:r w:rsidR="00897704" w:rsidRPr="0010755B">
        <w:rPr>
          <w:rFonts w:ascii="Arial" w:eastAsia="Arial" w:hAnsi="Arial"/>
          <w:color w:val="auto"/>
          <w:szCs w:val="20"/>
        </w:rPr>
        <w:t>mailowy wskazany we Wniosku o przyznanie grantu</w:t>
      </w:r>
      <w:r w:rsidRPr="0010755B">
        <w:rPr>
          <w:rFonts w:ascii="Arial" w:eastAsia="Arial" w:hAnsi="Arial"/>
          <w:color w:val="auto"/>
          <w:szCs w:val="20"/>
        </w:rPr>
        <w:t xml:space="preserve">. </w:t>
      </w:r>
    </w:p>
    <w:p w14:paraId="17A5F813" w14:textId="77777777" w:rsidR="0034350D" w:rsidRPr="0010755B" w:rsidRDefault="00542B1B" w:rsidP="0034350D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Wyniki oceny formalnej i </w:t>
      </w:r>
      <w:r w:rsidR="00A771CA" w:rsidRPr="0010755B">
        <w:rPr>
          <w:rFonts w:ascii="Arial" w:eastAsia="Arial" w:hAnsi="Arial"/>
          <w:color w:val="auto"/>
          <w:szCs w:val="20"/>
        </w:rPr>
        <w:t>porównawczej</w:t>
      </w:r>
      <w:r w:rsidRPr="0010755B">
        <w:rPr>
          <w:rFonts w:ascii="Arial" w:eastAsia="Arial" w:hAnsi="Arial"/>
          <w:color w:val="auto"/>
          <w:szCs w:val="20"/>
        </w:rPr>
        <w:t>, zatwierdzone Uchwałą Zarządu Wojewó</w:t>
      </w:r>
      <w:r w:rsidR="00E703F0" w:rsidRPr="0010755B">
        <w:rPr>
          <w:rFonts w:ascii="Arial" w:eastAsia="Arial" w:hAnsi="Arial"/>
          <w:color w:val="auto"/>
          <w:szCs w:val="20"/>
        </w:rPr>
        <w:t xml:space="preserve">dztwa Małopolskiego </w:t>
      </w:r>
      <w:r w:rsidR="00BD3F18" w:rsidRPr="0010755B">
        <w:rPr>
          <w:rFonts w:ascii="Arial" w:eastAsia="Arial" w:hAnsi="Arial"/>
          <w:color w:val="auto"/>
          <w:szCs w:val="20"/>
        </w:rPr>
        <w:t>zostaną opublikowane na s</w:t>
      </w:r>
      <w:r w:rsidR="00D958AF" w:rsidRPr="0010755B">
        <w:rPr>
          <w:rFonts w:ascii="Arial" w:eastAsia="Arial" w:hAnsi="Arial"/>
          <w:color w:val="auto"/>
          <w:szCs w:val="20"/>
        </w:rPr>
        <w:t>tronie i</w:t>
      </w:r>
      <w:r w:rsidRPr="0010755B">
        <w:rPr>
          <w:rFonts w:ascii="Arial" w:eastAsia="Arial" w:hAnsi="Arial"/>
          <w:color w:val="auto"/>
          <w:szCs w:val="20"/>
        </w:rPr>
        <w:t>nternetowej Grantodawcy</w:t>
      </w:r>
      <w:r w:rsidR="00BD3F18" w:rsidRPr="0010755B">
        <w:rPr>
          <w:rFonts w:ascii="Arial" w:eastAsia="Arial" w:hAnsi="Arial"/>
          <w:color w:val="auto"/>
          <w:szCs w:val="20"/>
        </w:rPr>
        <w:t xml:space="preserve">, wskazanej w </w:t>
      </w:r>
      <w:r w:rsidR="00C607A7" w:rsidRPr="0010755B">
        <w:rPr>
          <w:rFonts w:ascii="Arial" w:eastAsia="Arial" w:hAnsi="Arial"/>
          <w:color w:val="auto"/>
          <w:szCs w:val="20"/>
        </w:rPr>
        <w:t>R</w:t>
      </w:r>
      <w:r w:rsidR="00BD3F18" w:rsidRPr="0010755B">
        <w:rPr>
          <w:rFonts w:ascii="Arial" w:eastAsia="Arial" w:hAnsi="Arial"/>
          <w:color w:val="auto"/>
          <w:szCs w:val="20"/>
        </w:rPr>
        <w:t>egulaminie.</w:t>
      </w:r>
      <w:r w:rsidRPr="0010755B">
        <w:rPr>
          <w:rFonts w:ascii="Arial" w:eastAsia="Arial" w:hAnsi="Arial"/>
          <w:color w:val="auto"/>
          <w:szCs w:val="20"/>
        </w:rPr>
        <w:t xml:space="preserve"> </w:t>
      </w:r>
      <w:r w:rsidR="007B2384" w:rsidRPr="0010755B">
        <w:rPr>
          <w:rFonts w:ascii="Arial" w:eastAsia="Arial" w:hAnsi="Arial"/>
          <w:color w:val="auto"/>
          <w:szCs w:val="20"/>
        </w:rPr>
        <w:t xml:space="preserve">Grantodawca opublikuje listę rankingową zawierającą: listę wniosków zakwalifikowanych do otrzymania dofinansowania, listę rezerwową, tj. listę obejmującą wnioski, które spełniły kryteria oceny i uzyskały ocenę pozytywną, jednak kwota alokacji jest niewystarczająca do wybrania ich do otrzymania Grantu, listę wniosków, które nie spełniły kryteriów formalnych wyboru i uzyskały ocenę negatywną. </w:t>
      </w:r>
      <w:r w:rsidRPr="0010755B">
        <w:rPr>
          <w:rFonts w:ascii="Arial" w:eastAsia="Arial" w:hAnsi="Arial"/>
          <w:color w:val="auto"/>
          <w:szCs w:val="20"/>
        </w:rPr>
        <w:t xml:space="preserve">Umieszczenie Wnioskodawcy na liście rankingowej </w:t>
      </w:r>
      <w:r w:rsidR="007B2384" w:rsidRPr="0010755B">
        <w:rPr>
          <w:rFonts w:ascii="Arial" w:eastAsia="Arial" w:hAnsi="Arial"/>
          <w:color w:val="auto"/>
          <w:szCs w:val="20"/>
        </w:rPr>
        <w:t xml:space="preserve">w pozycji lista wniosków zakwalifikowanych do dofinansowania </w:t>
      </w:r>
      <w:r w:rsidRPr="0010755B">
        <w:rPr>
          <w:rFonts w:ascii="Arial" w:eastAsia="Arial" w:hAnsi="Arial"/>
          <w:color w:val="auto"/>
          <w:szCs w:val="20"/>
        </w:rPr>
        <w:t>jest równo</w:t>
      </w:r>
      <w:r w:rsidR="007B2384" w:rsidRPr="0010755B">
        <w:rPr>
          <w:rFonts w:ascii="Arial" w:eastAsia="Arial" w:hAnsi="Arial"/>
          <w:color w:val="auto"/>
          <w:szCs w:val="20"/>
        </w:rPr>
        <w:t>znaczne z uzyskaniem prawa do G</w:t>
      </w:r>
      <w:r w:rsidRPr="0010755B">
        <w:rPr>
          <w:rFonts w:ascii="Arial" w:eastAsia="Arial" w:hAnsi="Arial"/>
          <w:color w:val="auto"/>
          <w:szCs w:val="20"/>
        </w:rPr>
        <w:t xml:space="preserve">rantu. </w:t>
      </w:r>
    </w:p>
    <w:p w14:paraId="552AB6E2" w14:textId="77777777" w:rsidR="00B26D3B" w:rsidRPr="0010755B" w:rsidRDefault="00B26D3B" w:rsidP="00B26D3B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W przypadku, </w:t>
      </w:r>
      <w:r w:rsidR="0074101E" w:rsidRPr="0010755B">
        <w:rPr>
          <w:rFonts w:ascii="Arial" w:eastAsia="Arial" w:hAnsi="Arial"/>
          <w:color w:val="auto"/>
          <w:szCs w:val="20"/>
        </w:rPr>
        <w:t>gdy po ogłoszeniu listy rankingowej i rozstrzygnięciu ewentualnych protestów, o których mowa w ust. 12, pozostaną środki w ramach alokacji</w:t>
      </w:r>
      <w:r w:rsidRPr="0010755B">
        <w:rPr>
          <w:rFonts w:ascii="Arial" w:eastAsia="Arial" w:hAnsi="Arial"/>
          <w:color w:val="auto"/>
          <w:szCs w:val="20"/>
        </w:rPr>
        <w:t>, Grantodawca podejmie negocjacje z Wnio</w:t>
      </w:r>
      <w:r w:rsidR="007B6AE0" w:rsidRPr="0010755B">
        <w:rPr>
          <w:rFonts w:ascii="Arial" w:eastAsia="Arial" w:hAnsi="Arial"/>
          <w:color w:val="auto"/>
          <w:szCs w:val="20"/>
        </w:rPr>
        <w:t>skodawcą (według kolejności miejsc na liście rezerwowej) w zakresie zmiany stopnia realizacji Z</w:t>
      </w:r>
      <w:r w:rsidRPr="0010755B">
        <w:rPr>
          <w:rFonts w:ascii="Arial" w:eastAsia="Arial" w:hAnsi="Arial"/>
          <w:color w:val="auto"/>
          <w:szCs w:val="20"/>
        </w:rPr>
        <w:t xml:space="preserve">adania grantowego </w:t>
      </w:r>
      <w:r w:rsidR="007B6AE0" w:rsidRPr="0010755B">
        <w:rPr>
          <w:rFonts w:ascii="Arial" w:eastAsia="Arial" w:hAnsi="Arial"/>
          <w:color w:val="auto"/>
          <w:szCs w:val="20"/>
        </w:rPr>
        <w:t>w ramach tych środków</w:t>
      </w:r>
      <w:r w:rsidRPr="0010755B">
        <w:rPr>
          <w:rFonts w:ascii="Arial" w:eastAsia="Arial" w:hAnsi="Arial"/>
          <w:color w:val="auto"/>
          <w:szCs w:val="20"/>
        </w:rPr>
        <w:t xml:space="preserve">. </w:t>
      </w:r>
    </w:p>
    <w:p w14:paraId="62B6EEF7" w14:textId="77777777" w:rsidR="00542B1B" w:rsidRPr="0010755B" w:rsidRDefault="00542B1B" w:rsidP="0054605C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W przypadku dostępności alokacji powstałej w związku z r</w:t>
      </w:r>
      <w:r w:rsidR="00897704" w:rsidRPr="0010755B">
        <w:rPr>
          <w:rFonts w:ascii="Arial" w:eastAsia="Arial" w:hAnsi="Arial"/>
          <w:color w:val="auto"/>
          <w:szCs w:val="20"/>
        </w:rPr>
        <w:t xml:space="preserve">ezygnacją z podpisania Umowy o </w:t>
      </w:r>
      <w:r w:rsidRPr="0010755B">
        <w:rPr>
          <w:rFonts w:ascii="Arial" w:eastAsia="Arial" w:hAnsi="Arial"/>
          <w:color w:val="auto"/>
          <w:szCs w:val="20"/>
        </w:rPr>
        <w:t xml:space="preserve">powierzenie grantu przez </w:t>
      </w:r>
      <w:r w:rsidR="00897704" w:rsidRPr="0010755B">
        <w:rPr>
          <w:rFonts w:ascii="Arial" w:eastAsia="Arial" w:hAnsi="Arial"/>
          <w:color w:val="auto"/>
          <w:szCs w:val="20"/>
        </w:rPr>
        <w:t>Wnioskodawcę</w:t>
      </w:r>
      <w:r w:rsidRPr="0010755B">
        <w:rPr>
          <w:rFonts w:ascii="Arial" w:eastAsia="Arial" w:hAnsi="Arial"/>
          <w:color w:val="auto"/>
          <w:szCs w:val="20"/>
        </w:rPr>
        <w:t xml:space="preserve"> wybrane</w:t>
      </w:r>
      <w:r w:rsidR="00BD3F18" w:rsidRPr="0010755B">
        <w:rPr>
          <w:rFonts w:ascii="Arial" w:eastAsia="Arial" w:hAnsi="Arial"/>
          <w:color w:val="auto"/>
          <w:szCs w:val="20"/>
        </w:rPr>
        <w:t>go</w:t>
      </w:r>
      <w:r w:rsidRPr="0010755B">
        <w:rPr>
          <w:rFonts w:ascii="Arial" w:eastAsia="Arial" w:hAnsi="Arial"/>
          <w:color w:val="auto"/>
          <w:szCs w:val="20"/>
        </w:rPr>
        <w:t xml:space="preserve"> do </w:t>
      </w:r>
      <w:r w:rsidR="00897704" w:rsidRPr="0010755B">
        <w:rPr>
          <w:rFonts w:ascii="Arial" w:eastAsia="Arial" w:hAnsi="Arial"/>
          <w:color w:val="auto"/>
          <w:szCs w:val="20"/>
        </w:rPr>
        <w:t>przyznania G</w:t>
      </w:r>
      <w:r w:rsidRPr="0010755B">
        <w:rPr>
          <w:rFonts w:ascii="Arial" w:eastAsia="Arial" w:hAnsi="Arial"/>
          <w:color w:val="auto"/>
          <w:szCs w:val="20"/>
        </w:rPr>
        <w:t>rantu lub rozwiązania umowy</w:t>
      </w:r>
      <w:r w:rsidR="00897704" w:rsidRPr="0010755B">
        <w:rPr>
          <w:rFonts w:ascii="Arial" w:eastAsia="Arial" w:hAnsi="Arial"/>
          <w:color w:val="auto"/>
          <w:szCs w:val="20"/>
        </w:rPr>
        <w:t xml:space="preserve"> z Grantobiorcą</w:t>
      </w:r>
      <w:r w:rsidRPr="0010755B">
        <w:rPr>
          <w:rFonts w:ascii="Arial" w:eastAsia="Arial" w:hAnsi="Arial"/>
          <w:color w:val="auto"/>
          <w:szCs w:val="20"/>
        </w:rPr>
        <w:t xml:space="preserve"> i zwrotu </w:t>
      </w:r>
      <w:r w:rsidR="00897704" w:rsidRPr="0010755B">
        <w:rPr>
          <w:rFonts w:ascii="Arial" w:eastAsia="Arial" w:hAnsi="Arial"/>
          <w:color w:val="auto"/>
          <w:szCs w:val="20"/>
        </w:rPr>
        <w:t>przez niego G</w:t>
      </w:r>
      <w:r w:rsidRPr="0010755B">
        <w:rPr>
          <w:rFonts w:ascii="Arial" w:eastAsia="Arial" w:hAnsi="Arial"/>
          <w:color w:val="auto"/>
          <w:szCs w:val="20"/>
        </w:rPr>
        <w:t>rantu</w:t>
      </w:r>
      <w:r w:rsidR="00897704" w:rsidRPr="0010755B">
        <w:rPr>
          <w:rFonts w:ascii="Arial" w:eastAsia="Arial" w:hAnsi="Arial"/>
          <w:color w:val="auto"/>
          <w:szCs w:val="20"/>
        </w:rPr>
        <w:t xml:space="preserve"> lub zwrotu niewykorzystanych przez Grantobiorców środków</w:t>
      </w:r>
      <w:r w:rsidRPr="0010755B">
        <w:rPr>
          <w:rFonts w:ascii="Arial" w:eastAsia="Arial" w:hAnsi="Arial"/>
          <w:color w:val="auto"/>
          <w:szCs w:val="20"/>
        </w:rPr>
        <w:t xml:space="preserve">, </w:t>
      </w:r>
      <w:r w:rsidR="00897704" w:rsidRPr="0010755B">
        <w:rPr>
          <w:rFonts w:ascii="Arial" w:eastAsia="Arial" w:hAnsi="Arial"/>
          <w:color w:val="auto"/>
          <w:szCs w:val="20"/>
        </w:rPr>
        <w:t>alokacja ta będzie</w:t>
      </w:r>
      <w:r w:rsidRPr="0010755B">
        <w:rPr>
          <w:rFonts w:ascii="Arial" w:eastAsia="Arial" w:hAnsi="Arial"/>
          <w:color w:val="auto"/>
          <w:szCs w:val="20"/>
        </w:rPr>
        <w:t xml:space="preserve"> przeznaczon</w:t>
      </w:r>
      <w:r w:rsidR="00897704" w:rsidRPr="0010755B">
        <w:rPr>
          <w:rFonts w:ascii="Arial" w:eastAsia="Arial" w:hAnsi="Arial"/>
          <w:color w:val="auto"/>
          <w:szCs w:val="20"/>
        </w:rPr>
        <w:t>a</w:t>
      </w:r>
      <w:r w:rsidRPr="0010755B">
        <w:rPr>
          <w:rFonts w:ascii="Arial" w:eastAsia="Arial" w:hAnsi="Arial"/>
          <w:color w:val="auto"/>
          <w:szCs w:val="20"/>
        </w:rPr>
        <w:t xml:space="preserve"> na dofinansowanie wniosków znajdujących się wcześniej na liście rezerwowej (wnioski te zostaną dopisane do listy </w:t>
      </w:r>
      <w:r w:rsidR="00897704" w:rsidRPr="0010755B">
        <w:rPr>
          <w:rFonts w:ascii="Arial" w:eastAsia="Arial" w:hAnsi="Arial"/>
          <w:color w:val="auto"/>
          <w:szCs w:val="20"/>
        </w:rPr>
        <w:t>wniosków zakwalifikowanych do otrzymania dofinansowania</w:t>
      </w:r>
      <w:r w:rsidRPr="0010755B">
        <w:rPr>
          <w:rFonts w:ascii="Arial" w:eastAsia="Arial" w:hAnsi="Arial"/>
          <w:color w:val="auto"/>
          <w:szCs w:val="20"/>
        </w:rPr>
        <w:t>) wg. właściwej kolejności</w:t>
      </w:r>
      <w:r w:rsidR="00D958AF" w:rsidRPr="0010755B">
        <w:rPr>
          <w:rFonts w:ascii="Arial" w:eastAsia="Arial" w:hAnsi="Arial"/>
          <w:color w:val="auto"/>
          <w:szCs w:val="20"/>
        </w:rPr>
        <w:t xml:space="preserve"> pod warunkiem</w:t>
      </w:r>
      <w:r w:rsidR="00897704" w:rsidRPr="0010755B">
        <w:rPr>
          <w:rFonts w:ascii="Arial" w:eastAsia="Arial" w:hAnsi="Arial"/>
          <w:color w:val="auto"/>
          <w:szCs w:val="20"/>
        </w:rPr>
        <w:t>,</w:t>
      </w:r>
      <w:r w:rsidR="00D958AF" w:rsidRPr="0010755B">
        <w:rPr>
          <w:rFonts w:ascii="Arial" w:eastAsia="Arial" w:hAnsi="Arial"/>
          <w:color w:val="auto"/>
          <w:szCs w:val="20"/>
        </w:rPr>
        <w:t xml:space="preserve"> ż</w:t>
      </w:r>
      <w:r w:rsidR="00897704" w:rsidRPr="0010755B">
        <w:rPr>
          <w:rFonts w:ascii="Arial" w:eastAsia="Arial" w:hAnsi="Arial"/>
          <w:color w:val="auto"/>
          <w:szCs w:val="20"/>
        </w:rPr>
        <w:t>e podpisanie Umowy powierzenia grantu i rozlicznie Grantu będzie możliwe w okresie realizacji Projektu</w:t>
      </w:r>
      <w:r w:rsidRPr="0010755B">
        <w:rPr>
          <w:rFonts w:ascii="Arial" w:eastAsia="Arial" w:hAnsi="Arial"/>
          <w:color w:val="auto"/>
          <w:szCs w:val="20"/>
        </w:rPr>
        <w:t>.</w:t>
      </w:r>
    </w:p>
    <w:p w14:paraId="1EFA6508" w14:textId="77777777" w:rsidR="00542B1B" w:rsidRPr="0010755B" w:rsidRDefault="0063166C" w:rsidP="001D689D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Informacja o przyznaniu</w:t>
      </w:r>
      <w:r w:rsidR="00E2217D" w:rsidRPr="0010755B">
        <w:rPr>
          <w:rFonts w:ascii="Arial" w:eastAsia="Arial" w:hAnsi="Arial"/>
          <w:color w:val="auto"/>
          <w:szCs w:val="20"/>
        </w:rPr>
        <w:t xml:space="preserve"> lub braku przyznania</w:t>
      </w:r>
      <w:r w:rsidRPr="0010755B">
        <w:rPr>
          <w:rFonts w:ascii="Arial" w:eastAsia="Arial" w:hAnsi="Arial"/>
          <w:color w:val="auto"/>
          <w:szCs w:val="20"/>
        </w:rPr>
        <w:t xml:space="preserve"> g</w:t>
      </w:r>
      <w:r w:rsidR="00542B1B" w:rsidRPr="0010755B">
        <w:rPr>
          <w:rFonts w:ascii="Arial" w:eastAsia="Arial" w:hAnsi="Arial"/>
          <w:color w:val="auto"/>
          <w:szCs w:val="20"/>
        </w:rPr>
        <w:t xml:space="preserve">rantu przekazywana jest </w:t>
      </w:r>
      <w:r w:rsidR="007B6AE0" w:rsidRPr="0010755B">
        <w:rPr>
          <w:rFonts w:ascii="Arial" w:eastAsia="Arial" w:hAnsi="Arial"/>
          <w:color w:val="auto"/>
          <w:szCs w:val="20"/>
        </w:rPr>
        <w:t xml:space="preserve">drogą mailową </w:t>
      </w:r>
      <w:r w:rsidR="00542B1B" w:rsidRPr="0010755B">
        <w:rPr>
          <w:rFonts w:ascii="Arial" w:eastAsia="Arial" w:hAnsi="Arial"/>
          <w:color w:val="auto"/>
          <w:szCs w:val="20"/>
        </w:rPr>
        <w:t>Wnioskodawcy niezwłocznie po jej podjęciu i opublikowaniu listy rankingowej</w:t>
      </w:r>
      <w:r w:rsidR="007B6AE0" w:rsidRPr="0010755B">
        <w:rPr>
          <w:rFonts w:ascii="Arial" w:eastAsia="Arial" w:hAnsi="Arial"/>
          <w:color w:val="auto"/>
          <w:szCs w:val="20"/>
        </w:rPr>
        <w:t xml:space="preserve"> </w:t>
      </w:r>
      <w:r w:rsidR="00542B1B" w:rsidRPr="0010755B">
        <w:rPr>
          <w:rFonts w:ascii="Arial" w:eastAsia="Arial" w:hAnsi="Arial"/>
          <w:color w:val="auto"/>
          <w:szCs w:val="20"/>
        </w:rPr>
        <w:t xml:space="preserve">na stronie </w:t>
      </w:r>
      <w:r w:rsidR="00A02412" w:rsidRPr="0010755B">
        <w:rPr>
          <w:rFonts w:ascii="Arial" w:eastAsia="Arial" w:hAnsi="Arial"/>
          <w:color w:val="auto"/>
          <w:szCs w:val="20"/>
        </w:rPr>
        <w:t>Internetowej Grantodawcy</w:t>
      </w:r>
      <w:r w:rsidR="007B6AE0" w:rsidRPr="0010755B">
        <w:rPr>
          <w:rFonts w:ascii="Arial" w:eastAsia="Arial" w:hAnsi="Arial"/>
          <w:color w:val="auto"/>
          <w:szCs w:val="20"/>
        </w:rPr>
        <w:t>.</w:t>
      </w:r>
    </w:p>
    <w:p w14:paraId="07029B95" w14:textId="77777777" w:rsidR="00542B1B" w:rsidRPr="0010755B" w:rsidRDefault="001E1888" w:rsidP="001D689D">
      <w:pPr>
        <w:numPr>
          <w:ilvl w:val="0"/>
          <w:numId w:val="32"/>
        </w:numPr>
        <w:tabs>
          <w:tab w:val="left" w:pos="424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Przewiduje się </w:t>
      </w:r>
      <w:r w:rsidR="00542B1B" w:rsidRPr="0010755B">
        <w:rPr>
          <w:rFonts w:ascii="Arial" w:eastAsia="Arial" w:hAnsi="Arial"/>
          <w:color w:val="auto"/>
          <w:szCs w:val="20"/>
        </w:rPr>
        <w:t>możliwość wniesienia protestu</w:t>
      </w:r>
      <w:r w:rsidR="00D958AF" w:rsidRPr="0010755B">
        <w:rPr>
          <w:rStyle w:val="Odwoanieprzypisudolnego"/>
          <w:rFonts w:ascii="Arial" w:eastAsia="Arial" w:hAnsi="Arial"/>
          <w:color w:val="auto"/>
          <w:szCs w:val="20"/>
        </w:rPr>
        <w:footnoteReference w:id="1"/>
      </w:r>
      <w:r w:rsidR="00542B1B" w:rsidRPr="0010755B">
        <w:rPr>
          <w:rFonts w:ascii="Arial" w:eastAsia="Arial" w:hAnsi="Arial"/>
          <w:color w:val="auto"/>
          <w:szCs w:val="20"/>
        </w:rPr>
        <w:t xml:space="preserve"> od </w:t>
      </w:r>
      <w:r w:rsidR="00A02412" w:rsidRPr="0010755B">
        <w:rPr>
          <w:rFonts w:ascii="Arial" w:eastAsia="Arial" w:hAnsi="Arial"/>
          <w:color w:val="auto"/>
          <w:szCs w:val="20"/>
        </w:rPr>
        <w:t>oceny formalnej i</w:t>
      </w:r>
      <w:r w:rsidR="00542B1B" w:rsidRPr="0010755B">
        <w:rPr>
          <w:rFonts w:ascii="Arial" w:eastAsia="Arial" w:hAnsi="Arial"/>
          <w:color w:val="auto"/>
          <w:szCs w:val="20"/>
        </w:rPr>
        <w:t xml:space="preserve"> </w:t>
      </w:r>
      <w:r w:rsidR="00A771CA" w:rsidRPr="0010755B">
        <w:rPr>
          <w:rFonts w:ascii="Arial" w:eastAsia="Arial" w:hAnsi="Arial"/>
          <w:color w:val="auto"/>
          <w:szCs w:val="20"/>
        </w:rPr>
        <w:t xml:space="preserve">porównawczej </w:t>
      </w:r>
      <w:r w:rsidRPr="0010755B">
        <w:rPr>
          <w:rFonts w:ascii="Arial" w:eastAsia="Arial" w:hAnsi="Arial"/>
          <w:color w:val="auto"/>
          <w:szCs w:val="20"/>
        </w:rPr>
        <w:t>w celu ponownej weryfikacji poprawności przeprowadzonej oceny.</w:t>
      </w:r>
      <w:r w:rsidR="007B6AE0" w:rsidRPr="0010755B">
        <w:rPr>
          <w:rFonts w:ascii="Arial" w:eastAsia="Arial" w:hAnsi="Arial"/>
          <w:color w:val="auto"/>
          <w:szCs w:val="20"/>
        </w:rPr>
        <w:t xml:space="preserve"> </w:t>
      </w:r>
    </w:p>
    <w:p w14:paraId="0A175509" w14:textId="77777777" w:rsidR="006D3C87" w:rsidRPr="0010755B" w:rsidRDefault="00A02412" w:rsidP="006D3C87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Protest</w:t>
      </w:r>
      <w:r w:rsidR="0063166C" w:rsidRPr="0010755B">
        <w:rPr>
          <w:rFonts w:ascii="Arial" w:eastAsia="Arial" w:hAnsi="Arial"/>
          <w:color w:val="auto"/>
          <w:szCs w:val="20"/>
        </w:rPr>
        <w:t>,</w:t>
      </w:r>
      <w:r w:rsidR="00FA39B8" w:rsidRPr="0010755B">
        <w:rPr>
          <w:rFonts w:ascii="Arial" w:eastAsia="Arial" w:hAnsi="Arial"/>
          <w:color w:val="auto"/>
          <w:szCs w:val="20"/>
        </w:rPr>
        <w:t xml:space="preserve"> o którym mowa w ust. 12</w:t>
      </w:r>
      <w:r w:rsidR="00542B1B" w:rsidRPr="0010755B">
        <w:rPr>
          <w:rFonts w:ascii="Arial" w:eastAsia="Arial" w:hAnsi="Arial"/>
          <w:color w:val="auto"/>
          <w:szCs w:val="20"/>
        </w:rPr>
        <w:t xml:space="preserve"> Wnioskodawca składa na adres mailowy</w:t>
      </w:r>
      <w:r w:rsidR="0063166C" w:rsidRPr="0010755B">
        <w:rPr>
          <w:rFonts w:ascii="Arial" w:eastAsia="Arial" w:hAnsi="Arial"/>
          <w:color w:val="auto"/>
          <w:szCs w:val="20"/>
        </w:rPr>
        <w:t xml:space="preserve">: </w:t>
      </w:r>
      <w:hyperlink r:id="rId20" w:history="1">
        <w:r w:rsidR="002916F5" w:rsidRPr="0010755B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="006D3C87" w:rsidRPr="0010755B">
        <w:rPr>
          <w:rFonts w:ascii="Arial" w:eastAsia="Arial" w:hAnsi="Arial"/>
          <w:color w:val="auto"/>
          <w:szCs w:val="20"/>
        </w:rPr>
        <w:t xml:space="preserve">, w ciągu 5 dni roboczych od daty wysłania przez </w:t>
      </w:r>
      <w:r w:rsidR="006D3C87" w:rsidRPr="0010755B">
        <w:rPr>
          <w:rFonts w:ascii="Arial" w:eastAsia="Arial" w:hAnsi="Arial"/>
          <w:color w:val="auto"/>
          <w:szCs w:val="20"/>
        </w:rPr>
        <w:lastRenderedPageBreak/>
        <w:t xml:space="preserve">Grantodawcę informacji o ocenie wniosku, o której mowa w ust. 11. </w:t>
      </w:r>
      <w:r w:rsidR="0063166C" w:rsidRPr="0010755B">
        <w:rPr>
          <w:rFonts w:ascii="Arial" w:eastAsia="Arial" w:hAnsi="Arial"/>
          <w:color w:val="auto"/>
          <w:szCs w:val="20"/>
        </w:rPr>
        <w:t>W temacie wysłanej informacji W</w:t>
      </w:r>
      <w:r w:rsidR="00542B1B" w:rsidRPr="0010755B">
        <w:rPr>
          <w:rFonts w:ascii="Arial" w:eastAsia="Arial" w:hAnsi="Arial"/>
          <w:color w:val="auto"/>
          <w:szCs w:val="20"/>
        </w:rPr>
        <w:t xml:space="preserve">nioskodawca </w:t>
      </w:r>
      <w:r w:rsidR="007B6AE0" w:rsidRPr="0010755B">
        <w:rPr>
          <w:rFonts w:ascii="Arial" w:eastAsia="Arial" w:hAnsi="Arial"/>
          <w:color w:val="auto"/>
          <w:szCs w:val="20"/>
        </w:rPr>
        <w:t>powinien</w:t>
      </w:r>
      <w:r w:rsidR="00542B1B" w:rsidRPr="0010755B">
        <w:rPr>
          <w:rFonts w:ascii="Arial" w:eastAsia="Arial" w:hAnsi="Arial"/>
          <w:color w:val="auto"/>
          <w:szCs w:val="20"/>
        </w:rPr>
        <w:t xml:space="preserve"> zaznaczyć, że jest to PROTEST.</w:t>
      </w:r>
      <w:r w:rsidR="006D3C87" w:rsidRPr="0010755B">
        <w:rPr>
          <w:rFonts w:ascii="Arial" w:eastAsia="Arial" w:hAnsi="Arial"/>
          <w:color w:val="auto"/>
          <w:szCs w:val="20"/>
        </w:rPr>
        <w:t xml:space="preserve"> </w:t>
      </w:r>
    </w:p>
    <w:p w14:paraId="3C25ECB2" w14:textId="77777777" w:rsidR="00542B1B" w:rsidRPr="0010755B" w:rsidRDefault="00542B1B" w:rsidP="001D689D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Wyczerpanie kwoty przeznaczonej na dofinansowanie grantów nie może stanowić wyłącznej przesłanki wniesienia protestu.</w:t>
      </w:r>
    </w:p>
    <w:p w14:paraId="15F64BDF" w14:textId="77777777" w:rsidR="006E6FD5" w:rsidRPr="0010755B" w:rsidRDefault="009E45C3" w:rsidP="006E6FD5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Protest powinien </w:t>
      </w:r>
      <w:r w:rsidR="00EB091B" w:rsidRPr="0010755B">
        <w:rPr>
          <w:rFonts w:ascii="Arial" w:eastAsia="Arial" w:hAnsi="Arial"/>
          <w:color w:val="auto"/>
          <w:szCs w:val="20"/>
        </w:rPr>
        <w:t>zawierać dane zarejestrowanego W</w:t>
      </w:r>
      <w:r w:rsidRPr="0010755B">
        <w:rPr>
          <w:rFonts w:ascii="Arial" w:eastAsia="Arial" w:hAnsi="Arial"/>
          <w:color w:val="auto"/>
          <w:szCs w:val="20"/>
        </w:rPr>
        <w:t xml:space="preserve">niosku o przyznanie </w:t>
      </w:r>
      <w:r w:rsidR="006E6FD5" w:rsidRPr="0010755B">
        <w:rPr>
          <w:rFonts w:ascii="Arial" w:eastAsia="Arial" w:hAnsi="Arial"/>
          <w:color w:val="auto"/>
          <w:szCs w:val="20"/>
        </w:rPr>
        <w:t>grantu</w:t>
      </w:r>
      <w:r w:rsidRPr="0010755B">
        <w:rPr>
          <w:rFonts w:ascii="Arial" w:eastAsia="Arial" w:hAnsi="Arial"/>
          <w:color w:val="auto"/>
          <w:szCs w:val="20"/>
        </w:rPr>
        <w:t xml:space="preserve"> i uzasadn</w:t>
      </w:r>
      <w:r w:rsidR="00A14585" w:rsidRPr="0010755B">
        <w:rPr>
          <w:rFonts w:ascii="Arial" w:eastAsia="Arial" w:hAnsi="Arial"/>
          <w:color w:val="auto"/>
          <w:szCs w:val="20"/>
        </w:rPr>
        <w:t>ienie zawierające argumentację W</w:t>
      </w:r>
      <w:r w:rsidRPr="0010755B">
        <w:rPr>
          <w:rFonts w:ascii="Arial" w:eastAsia="Arial" w:hAnsi="Arial"/>
          <w:color w:val="auto"/>
          <w:szCs w:val="20"/>
        </w:rPr>
        <w:t>nioskodawcy, w zakre</w:t>
      </w:r>
      <w:r w:rsidR="006E6FD5" w:rsidRPr="0010755B">
        <w:rPr>
          <w:rFonts w:ascii="Arial" w:eastAsia="Arial" w:hAnsi="Arial"/>
          <w:color w:val="auto"/>
          <w:szCs w:val="20"/>
        </w:rPr>
        <w:t>sie kryteriów ocenionych przez G</w:t>
      </w:r>
      <w:r w:rsidRPr="0010755B">
        <w:rPr>
          <w:rFonts w:ascii="Arial" w:eastAsia="Arial" w:hAnsi="Arial"/>
          <w:color w:val="auto"/>
          <w:szCs w:val="20"/>
        </w:rPr>
        <w:t>rantodawcę. Wnioskodawca może wskazać również zarzuty o charakterze proceduralnym – w zakresie przeprowadzonej oceny – jeżeli jego zdaniem naruszenia takie miały miejsce, wraz z uzasadnieniem. Wzór</w:t>
      </w:r>
      <w:r w:rsidR="006E6FD5" w:rsidRPr="0010755B">
        <w:rPr>
          <w:rFonts w:ascii="Arial" w:eastAsia="Arial" w:hAnsi="Arial"/>
          <w:color w:val="auto"/>
          <w:szCs w:val="20"/>
        </w:rPr>
        <w:t xml:space="preserve"> protestu stanowi załącznik nr 3</w:t>
      </w:r>
      <w:r w:rsidRPr="0010755B">
        <w:rPr>
          <w:rFonts w:ascii="Arial" w:eastAsia="Arial" w:hAnsi="Arial"/>
          <w:color w:val="auto"/>
          <w:szCs w:val="20"/>
        </w:rPr>
        <w:t xml:space="preserve"> do</w:t>
      </w:r>
      <w:r w:rsidR="006E6FD5" w:rsidRPr="0010755B">
        <w:rPr>
          <w:rFonts w:ascii="Arial" w:eastAsia="Arial" w:hAnsi="Arial"/>
          <w:color w:val="auto"/>
          <w:szCs w:val="20"/>
        </w:rPr>
        <w:t xml:space="preserve"> Regulaminu.</w:t>
      </w:r>
    </w:p>
    <w:p w14:paraId="24C9705F" w14:textId="77777777" w:rsidR="008F5D48" w:rsidRPr="0010755B" w:rsidRDefault="008F5D48" w:rsidP="008F5D48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Grantodawca rozpatruje protest wniesiony prz</w:t>
      </w:r>
      <w:r w:rsidR="006704DC" w:rsidRPr="0010755B">
        <w:rPr>
          <w:rFonts w:ascii="Arial" w:eastAsia="Arial" w:hAnsi="Arial"/>
          <w:color w:val="auto"/>
          <w:szCs w:val="20"/>
        </w:rPr>
        <w:t xml:space="preserve">ez Wnioskodawcę w terminie do </w:t>
      </w:r>
      <w:r w:rsidR="00BD2996" w:rsidRPr="0010755B">
        <w:rPr>
          <w:rFonts w:ascii="Arial" w:eastAsia="Arial" w:hAnsi="Arial"/>
          <w:color w:val="auto"/>
          <w:szCs w:val="20"/>
        </w:rPr>
        <w:t>10</w:t>
      </w:r>
      <w:r w:rsidRPr="0010755B">
        <w:rPr>
          <w:rFonts w:ascii="Arial" w:eastAsia="Arial" w:hAnsi="Arial"/>
          <w:color w:val="auto"/>
          <w:szCs w:val="20"/>
        </w:rPr>
        <w:t xml:space="preserve"> dni roboczych licząc o</w:t>
      </w:r>
      <w:r w:rsidR="007B6AE0" w:rsidRPr="0010755B">
        <w:rPr>
          <w:rFonts w:ascii="Arial" w:eastAsia="Arial" w:hAnsi="Arial"/>
          <w:color w:val="auto"/>
          <w:szCs w:val="20"/>
        </w:rPr>
        <w:t>d dnia otrzymania protestu na</w:t>
      </w:r>
      <w:r w:rsidRPr="0010755B">
        <w:rPr>
          <w:rFonts w:ascii="Arial" w:eastAsia="Arial" w:hAnsi="Arial"/>
          <w:color w:val="auto"/>
          <w:szCs w:val="20"/>
        </w:rPr>
        <w:t xml:space="preserve"> adres mailowy: </w:t>
      </w:r>
      <w:hyperlink r:id="rId21" w:history="1">
        <w:r w:rsidRPr="0010755B">
          <w:rPr>
            <w:rStyle w:val="Hipercze"/>
            <w:rFonts w:ascii="Arial" w:eastAsia="Arial" w:hAnsi="Arial"/>
            <w:color w:val="auto"/>
            <w:szCs w:val="20"/>
          </w:rPr>
          <w:t>Tarczaedukacyjna@umwm.malopolska.pl</w:t>
        </w:r>
      </w:hyperlink>
      <w:r w:rsidRPr="0010755B">
        <w:rPr>
          <w:rFonts w:ascii="Arial" w:eastAsia="Arial" w:hAnsi="Arial"/>
          <w:color w:val="auto"/>
          <w:szCs w:val="20"/>
        </w:rPr>
        <w:t>.</w:t>
      </w:r>
    </w:p>
    <w:p w14:paraId="5EE8B57E" w14:textId="77777777" w:rsidR="008F5D48" w:rsidRPr="0010755B" w:rsidRDefault="008F5D48" w:rsidP="008F5D48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Wnioskodawca o wyniku rozpatrzenia protestu zostanie poinformowany drogą mailową, na adres ma</w:t>
      </w:r>
      <w:r w:rsidR="007201F6" w:rsidRPr="0010755B">
        <w:rPr>
          <w:rFonts w:ascii="Arial" w:eastAsia="Arial" w:hAnsi="Arial"/>
          <w:color w:val="auto"/>
          <w:szCs w:val="20"/>
        </w:rPr>
        <w:t>ilowy Wnioskodawcy wskazany we W</w:t>
      </w:r>
      <w:r w:rsidRPr="0010755B">
        <w:rPr>
          <w:rFonts w:ascii="Arial" w:eastAsia="Arial" w:hAnsi="Arial"/>
          <w:color w:val="auto"/>
          <w:szCs w:val="20"/>
        </w:rPr>
        <w:t xml:space="preserve">niosku </w:t>
      </w:r>
      <w:r w:rsidR="007201F6" w:rsidRPr="0010755B">
        <w:rPr>
          <w:rFonts w:ascii="Arial" w:eastAsia="Arial" w:hAnsi="Arial"/>
          <w:color w:val="auto"/>
          <w:szCs w:val="20"/>
        </w:rPr>
        <w:t>o grant</w:t>
      </w:r>
      <w:r w:rsidRPr="0010755B">
        <w:rPr>
          <w:rFonts w:ascii="Arial" w:eastAsia="Arial" w:hAnsi="Arial"/>
          <w:color w:val="auto"/>
          <w:szCs w:val="20"/>
        </w:rPr>
        <w:t>.</w:t>
      </w:r>
    </w:p>
    <w:p w14:paraId="20877978" w14:textId="77777777" w:rsidR="006E6FD5" w:rsidRPr="0010755B" w:rsidRDefault="009E45C3" w:rsidP="006E6FD5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Protest rozpatrywany jest przez </w:t>
      </w:r>
      <w:r w:rsidR="00A14585" w:rsidRPr="0010755B">
        <w:rPr>
          <w:rFonts w:ascii="Arial" w:eastAsia="Arial" w:hAnsi="Arial"/>
          <w:color w:val="auto"/>
          <w:szCs w:val="20"/>
        </w:rPr>
        <w:t>Dyrektora Departamentu Edukacji Urzędu Marszałkowskiego Woje</w:t>
      </w:r>
      <w:r w:rsidR="007B6AE0" w:rsidRPr="0010755B">
        <w:rPr>
          <w:rFonts w:ascii="Arial" w:eastAsia="Arial" w:hAnsi="Arial"/>
          <w:color w:val="auto"/>
          <w:szCs w:val="20"/>
        </w:rPr>
        <w:t>wództwa Małopolskiego lub jego Z</w:t>
      </w:r>
      <w:r w:rsidR="00A14585" w:rsidRPr="0010755B">
        <w:rPr>
          <w:rFonts w:ascii="Arial" w:eastAsia="Arial" w:hAnsi="Arial"/>
          <w:color w:val="auto"/>
          <w:szCs w:val="20"/>
        </w:rPr>
        <w:t>astępcę</w:t>
      </w:r>
      <w:r w:rsidRPr="0010755B">
        <w:rPr>
          <w:rFonts w:ascii="Arial" w:eastAsia="Arial" w:hAnsi="Arial"/>
          <w:color w:val="auto"/>
          <w:szCs w:val="20"/>
        </w:rPr>
        <w:t>.</w:t>
      </w:r>
    </w:p>
    <w:p w14:paraId="084BAA24" w14:textId="77777777" w:rsidR="00A14585" w:rsidRPr="0010755B" w:rsidRDefault="00A14585" w:rsidP="00A14585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Dyrektor Departamentu Edukacji Urzędu Marszałkowskiego Woje</w:t>
      </w:r>
      <w:r w:rsidR="007B6AE0" w:rsidRPr="0010755B">
        <w:rPr>
          <w:rFonts w:ascii="Arial" w:eastAsia="Arial" w:hAnsi="Arial"/>
          <w:color w:val="auto"/>
          <w:szCs w:val="20"/>
        </w:rPr>
        <w:t>wództwa Małopolskiego lub jego Z</w:t>
      </w:r>
      <w:r w:rsidRPr="0010755B">
        <w:rPr>
          <w:rFonts w:ascii="Arial" w:eastAsia="Arial" w:hAnsi="Arial"/>
          <w:color w:val="auto"/>
          <w:szCs w:val="20"/>
        </w:rPr>
        <w:t>astępca</w:t>
      </w:r>
      <w:r w:rsidR="009E45C3" w:rsidRPr="0010755B">
        <w:rPr>
          <w:rFonts w:ascii="Arial" w:eastAsia="Arial" w:hAnsi="Arial"/>
          <w:color w:val="auto"/>
          <w:szCs w:val="20"/>
        </w:rPr>
        <w:t xml:space="preserve"> weryfikuje prawidłowość oceny wnios</w:t>
      </w:r>
      <w:r w:rsidR="00EB091B" w:rsidRPr="0010755B">
        <w:rPr>
          <w:rFonts w:ascii="Arial" w:eastAsia="Arial" w:hAnsi="Arial"/>
          <w:color w:val="auto"/>
          <w:szCs w:val="20"/>
        </w:rPr>
        <w:t>ku w zakresie kryteriów wyboru W</w:t>
      </w:r>
      <w:r w:rsidR="009E45C3" w:rsidRPr="0010755B">
        <w:rPr>
          <w:rFonts w:ascii="Arial" w:eastAsia="Arial" w:hAnsi="Arial"/>
          <w:color w:val="auto"/>
          <w:szCs w:val="20"/>
        </w:rPr>
        <w:t xml:space="preserve">niosków o przyznanie </w:t>
      </w:r>
      <w:r w:rsidRPr="0010755B">
        <w:rPr>
          <w:rFonts w:ascii="Arial" w:eastAsia="Arial" w:hAnsi="Arial"/>
          <w:color w:val="auto"/>
          <w:szCs w:val="20"/>
        </w:rPr>
        <w:t>grantu i zarzutów W</w:t>
      </w:r>
      <w:r w:rsidR="009E45C3" w:rsidRPr="0010755B">
        <w:rPr>
          <w:rFonts w:ascii="Arial" w:eastAsia="Arial" w:hAnsi="Arial"/>
          <w:color w:val="auto"/>
          <w:szCs w:val="20"/>
        </w:rPr>
        <w:t>nioskodawcy dotyczących kryteriów wy</w:t>
      </w:r>
      <w:r w:rsidRPr="0010755B">
        <w:rPr>
          <w:rFonts w:ascii="Arial" w:eastAsia="Arial" w:hAnsi="Arial"/>
          <w:color w:val="auto"/>
          <w:szCs w:val="20"/>
        </w:rPr>
        <w:t>boru wniosków, z których oceną W</w:t>
      </w:r>
      <w:r w:rsidR="009E45C3" w:rsidRPr="0010755B">
        <w:rPr>
          <w:rFonts w:ascii="Arial" w:eastAsia="Arial" w:hAnsi="Arial"/>
          <w:color w:val="auto"/>
          <w:szCs w:val="20"/>
        </w:rPr>
        <w:t>nioskodawca się nie</w:t>
      </w:r>
      <w:r w:rsidRPr="0010755B">
        <w:rPr>
          <w:rFonts w:ascii="Arial" w:eastAsia="Arial" w:hAnsi="Arial"/>
          <w:color w:val="auto"/>
          <w:szCs w:val="20"/>
        </w:rPr>
        <w:t xml:space="preserve"> zgadza.</w:t>
      </w:r>
    </w:p>
    <w:p w14:paraId="59CAEDBC" w14:textId="77777777" w:rsidR="00A14585" w:rsidRPr="0010755B" w:rsidRDefault="008F5D48" w:rsidP="00A14585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Dyrektor Departamentu Edukacji Urzędu Marszałkowskiego Województwa Małopolskiego lub jego zastępca</w:t>
      </w:r>
      <w:r w:rsidR="009E45C3" w:rsidRPr="0010755B">
        <w:rPr>
          <w:rFonts w:ascii="Arial" w:eastAsia="Arial" w:hAnsi="Arial"/>
          <w:color w:val="auto"/>
          <w:szCs w:val="20"/>
        </w:rPr>
        <w:t xml:space="preserve"> w wy</w:t>
      </w:r>
      <w:r w:rsidR="00A14585" w:rsidRPr="0010755B">
        <w:rPr>
          <w:rFonts w:ascii="Arial" w:eastAsia="Arial" w:hAnsi="Arial"/>
          <w:color w:val="auto"/>
          <w:szCs w:val="20"/>
        </w:rPr>
        <w:t>niku rozpatrzenia protestu może:</w:t>
      </w:r>
    </w:p>
    <w:p w14:paraId="590F2A26" w14:textId="77777777" w:rsidR="00A14585" w:rsidRPr="0010755B" w:rsidRDefault="009E45C3" w:rsidP="00A14585">
      <w:pPr>
        <w:numPr>
          <w:ilvl w:val="1"/>
          <w:numId w:val="37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uwzględnić protest - dokonując zmiany podjętego rozstrzygni</w:t>
      </w:r>
      <w:r w:rsidR="00EB091B" w:rsidRPr="0010755B">
        <w:rPr>
          <w:rFonts w:ascii="Arial" w:eastAsia="Arial" w:hAnsi="Arial"/>
          <w:color w:val="auto"/>
          <w:szCs w:val="20"/>
        </w:rPr>
        <w:t>ęcia, co skutkuje skierowaniem W</w:t>
      </w:r>
      <w:r w:rsidRPr="0010755B">
        <w:rPr>
          <w:rFonts w:ascii="Arial" w:eastAsia="Arial" w:hAnsi="Arial"/>
          <w:color w:val="auto"/>
          <w:szCs w:val="20"/>
        </w:rPr>
        <w:t xml:space="preserve">niosku o przyznanie </w:t>
      </w:r>
      <w:r w:rsidR="00F521AC" w:rsidRPr="0010755B">
        <w:rPr>
          <w:rFonts w:ascii="Arial" w:eastAsia="Arial" w:hAnsi="Arial"/>
          <w:color w:val="auto"/>
          <w:szCs w:val="20"/>
        </w:rPr>
        <w:t>grantu do ponownej oceny,</w:t>
      </w:r>
    </w:p>
    <w:p w14:paraId="35D0E060" w14:textId="77777777" w:rsidR="00A14585" w:rsidRPr="0010755B" w:rsidRDefault="009E45C3" w:rsidP="00A14585">
      <w:pPr>
        <w:numPr>
          <w:ilvl w:val="1"/>
          <w:numId w:val="37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nie uwzględnić protestu - podtrzymując wynik dokonanej oceny,</w:t>
      </w:r>
    </w:p>
    <w:p w14:paraId="293CA449" w14:textId="77777777" w:rsidR="008F5D48" w:rsidRPr="0010755B" w:rsidRDefault="009E45C3" w:rsidP="008F5D48">
      <w:pPr>
        <w:numPr>
          <w:ilvl w:val="1"/>
          <w:numId w:val="37"/>
        </w:numPr>
        <w:tabs>
          <w:tab w:val="left" w:pos="426"/>
          <w:tab w:val="left" w:pos="8492"/>
          <w:tab w:val="left" w:pos="8931"/>
        </w:tabs>
        <w:spacing w:after="0" w:line="360" w:lineRule="auto"/>
        <w:ind w:left="851" w:right="-1" w:hanging="425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pozostawić protest bez rozpatrzenia – w sytuacji, gdy został złożony po terminie, o którym mowa w ust. </w:t>
      </w:r>
      <w:r w:rsidR="00A14585" w:rsidRPr="0010755B">
        <w:rPr>
          <w:rFonts w:ascii="Arial" w:eastAsia="Arial" w:hAnsi="Arial"/>
          <w:color w:val="auto"/>
          <w:szCs w:val="20"/>
        </w:rPr>
        <w:t>1</w:t>
      </w:r>
      <w:r w:rsidRPr="0010755B">
        <w:rPr>
          <w:rFonts w:ascii="Arial" w:eastAsia="Arial" w:hAnsi="Arial"/>
          <w:color w:val="auto"/>
          <w:szCs w:val="20"/>
        </w:rPr>
        <w:t xml:space="preserve">3 lub w sytuacji wyczerpania kwoty alokacji przeznaczonej na dofinansowanie wszystkich grantów, </w:t>
      </w:r>
      <w:r w:rsidR="00A14585" w:rsidRPr="0010755B">
        <w:rPr>
          <w:rFonts w:ascii="Arial" w:eastAsia="Arial" w:hAnsi="Arial"/>
          <w:color w:val="auto"/>
          <w:szCs w:val="20"/>
        </w:rPr>
        <w:t>jeśli była ona jedyna przesłanka wniesienia protestu.</w:t>
      </w:r>
    </w:p>
    <w:p w14:paraId="16773D18" w14:textId="77777777" w:rsidR="009E45C3" w:rsidRPr="0010755B" w:rsidRDefault="009E45C3" w:rsidP="008F5D48">
      <w:pPr>
        <w:numPr>
          <w:ilvl w:val="0"/>
          <w:numId w:val="32"/>
        </w:num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W przypadku nieuwzględnienia protestu oraz pozostawienia protestu bez rozpatrzenia Wnioskodawcy nie przysługują żadne środki odwoławcze.</w:t>
      </w:r>
    </w:p>
    <w:p w14:paraId="776F7A83" w14:textId="77777777" w:rsidR="008F5D48" w:rsidRPr="0010755B" w:rsidRDefault="008F5D48" w:rsidP="008F5D48">
      <w:pPr>
        <w:tabs>
          <w:tab w:val="left" w:pos="426"/>
          <w:tab w:val="left" w:pos="8492"/>
          <w:tab w:val="left" w:pos="8931"/>
        </w:tabs>
        <w:spacing w:after="0" w:line="360" w:lineRule="auto"/>
        <w:ind w:left="426" w:right="-1" w:firstLine="0"/>
        <w:rPr>
          <w:rFonts w:ascii="Arial" w:eastAsia="Arial" w:hAnsi="Arial"/>
          <w:color w:val="auto"/>
          <w:szCs w:val="20"/>
        </w:rPr>
      </w:pPr>
    </w:p>
    <w:p w14:paraId="0ABBE7A8" w14:textId="77777777" w:rsidR="009D0862" w:rsidRPr="00F475EB" w:rsidRDefault="00C607A7" w:rsidP="00F475EB">
      <w:pPr>
        <w:tabs>
          <w:tab w:val="left" w:pos="8492"/>
        </w:tabs>
        <w:spacing w:line="0" w:lineRule="atLeast"/>
        <w:ind w:left="4"/>
        <w:jc w:val="center"/>
        <w:rPr>
          <w:rFonts w:ascii="Arial" w:eastAsia="Arial" w:hAnsi="Arial"/>
          <w:b/>
          <w:color w:val="00000A"/>
          <w:szCs w:val="20"/>
        </w:rPr>
      </w:pPr>
      <w:r w:rsidRPr="0010755B">
        <w:rPr>
          <w:rFonts w:ascii="Arial" w:eastAsia="Arial" w:hAnsi="Arial"/>
          <w:b/>
          <w:color w:val="auto"/>
          <w:szCs w:val="20"/>
        </w:rPr>
        <w:t>§8</w:t>
      </w:r>
    </w:p>
    <w:p w14:paraId="65B2D971" w14:textId="77777777" w:rsidR="006D5B32" w:rsidRPr="00FC7CE3" w:rsidRDefault="005258B1" w:rsidP="00FC7CE3">
      <w:pPr>
        <w:pStyle w:val="Nagwek2"/>
        <w:jc w:val="center"/>
        <w:rPr>
          <w:rFonts w:eastAsia="Arial"/>
          <w:color w:val="auto"/>
          <w:sz w:val="20"/>
          <w:szCs w:val="20"/>
        </w:rPr>
      </w:pPr>
      <w:r>
        <w:rPr>
          <w:rFonts w:eastAsia="Arial"/>
          <w:color w:val="auto"/>
          <w:sz w:val="20"/>
          <w:szCs w:val="20"/>
        </w:rPr>
        <w:t>P</w:t>
      </w:r>
      <w:r w:rsidRPr="0063584F">
        <w:rPr>
          <w:rFonts w:eastAsia="Arial"/>
          <w:color w:val="auto"/>
          <w:sz w:val="20"/>
          <w:szCs w:val="20"/>
        </w:rPr>
        <w:t>rocedura zawarcia umowy o powierzenie grantu</w:t>
      </w:r>
    </w:p>
    <w:p w14:paraId="194CB3D9" w14:textId="77777777" w:rsidR="009D0862" w:rsidRPr="00B21549" w:rsidRDefault="009D0862" w:rsidP="0063584F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Podpisanie umowy następ</w:t>
      </w:r>
      <w:r w:rsidR="00EB091B">
        <w:rPr>
          <w:rFonts w:ascii="Arial" w:eastAsia="Arial" w:hAnsi="Arial"/>
          <w:color w:val="00000A"/>
          <w:szCs w:val="20"/>
        </w:rPr>
        <w:t>uje wyłącznie w odniesieniu do W</w:t>
      </w:r>
      <w:r w:rsidRPr="006C5167">
        <w:rPr>
          <w:rFonts w:ascii="Arial" w:eastAsia="Arial" w:hAnsi="Arial"/>
          <w:color w:val="00000A"/>
          <w:szCs w:val="20"/>
        </w:rPr>
        <w:t xml:space="preserve">niosków o przyznanie </w:t>
      </w:r>
      <w:r w:rsidR="006D5B32">
        <w:rPr>
          <w:rFonts w:ascii="Arial" w:eastAsia="Arial" w:hAnsi="Arial"/>
          <w:color w:val="00000A"/>
          <w:szCs w:val="20"/>
        </w:rPr>
        <w:t>g</w:t>
      </w:r>
      <w:r w:rsidR="00B21549">
        <w:rPr>
          <w:rFonts w:ascii="Arial" w:eastAsia="Arial" w:hAnsi="Arial"/>
          <w:color w:val="00000A"/>
          <w:szCs w:val="20"/>
        </w:rPr>
        <w:t xml:space="preserve">rantu, </w:t>
      </w:r>
      <w:r w:rsidRPr="006C5167">
        <w:rPr>
          <w:rFonts w:ascii="Arial" w:eastAsia="Arial" w:hAnsi="Arial"/>
          <w:color w:val="00000A"/>
          <w:szCs w:val="20"/>
        </w:rPr>
        <w:t xml:space="preserve">które, </w:t>
      </w:r>
      <w:r w:rsidR="007201F6">
        <w:rPr>
          <w:rFonts w:ascii="Arial" w:eastAsia="Arial" w:hAnsi="Arial"/>
          <w:color w:val="00000A"/>
          <w:szCs w:val="20"/>
        </w:rPr>
        <w:t xml:space="preserve">są </w:t>
      </w:r>
      <w:r w:rsidRPr="006C5167">
        <w:rPr>
          <w:rFonts w:ascii="Arial" w:eastAsia="Arial" w:hAnsi="Arial"/>
          <w:color w:val="00000A"/>
          <w:szCs w:val="20"/>
        </w:rPr>
        <w:t>um</w:t>
      </w:r>
      <w:r w:rsidR="00B21549">
        <w:rPr>
          <w:rFonts w:ascii="Arial" w:eastAsia="Arial" w:hAnsi="Arial"/>
          <w:color w:val="00000A"/>
          <w:szCs w:val="20"/>
        </w:rPr>
        <w:t xml:space="preserve">ieszczone na liście </w:t>
      </w:r>
      <w:r w:rsidR="007201F6" w:rsidRPr="007B2384">
        <w:rPr>
          <w:rFonts w:ascii="Arial" w:eastAsia="Arial" w:hAnsi="Arial"/>
          <w:color w:val="auto"/>
          <w:szCs w:val="20"/>
        </w:rPr>
        <w:t>wniosków zakwalifikowanych do otrzymania dofinansowania</w:t>
      </w:r>
      <w:r w:rsidR="007201F6">
        <w:rPr>
          <w:rFonts w:ascii="Arial" w:eastAsia="Arial" w:hAnsi="Arial"/>
          <w:color w:val="auto"/>
          <w:szCs w:val="20"/>
        </w:rPr>
        <w:t>, w ramach listy rankingowej</w:t>
      </w:r>
      <w:r w:rsidR="00B21549">
        <w:rPr>
          <w:rFonts w:ascii="Arial" w:eastAsia="Arial" w:hAnsi="Arial"/>
          <w:color w:val="00000A"/>
          <w:szCs w:val="20"/>
        </w:rPr>
        <w:t>.</w:t>
      </w:r>
    </w:p>
    <w:p w14:paraId="2E9C3F9C" w14:textId="77777777" w:rsidR="004058AB" w:rsidRDefault="004058AB" w:rsidP="0063584F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Bezpośrednio przed podpisani</w:t>
      </w:r>
      <w:r>
        <w:rPr>
          <w:rFonts w:ascii="Arial" w:eastAsia="Arial" w:hAnsi="Arial"/>
          <w:color w:val="00000A"/>
          <w:szCs w:val="20"/>
        </w:rPr>
        <w:t xml:space="preserve">em umowy o powierzenie grantu, Grantobiorca </w:t>
      </w:r>
      <w:r w:rsidR="00D164C2">
        <w:rPr>
          <w:rFonts w:ascii="Arial" w:eastAsia="Arial" w:hAnsi="Arial"/>
          <w:color w:val="00000A"/>
          <w:szCs w:val="20"/>
        </w:rPr>
        <w:t xml:space="preserve">zobowiązany jest do </w:t>
      </w:r>
      <w:r w:rsidR="00EB091B">
        <w:rPr>
          <w:rFonts w:ascii="Arial" w:eastAsia="Arial" w:hAnsi="Arial"/>
          <w:color w:val="00000A"/>
          <w:szCs w:val="20"/>
        </w:rPr>
        <w:t>podpisania W</w:t>
      </w:r>
      <w:r>
        <w:rPr>
          <w:rFonts w:ascii="Arial" w:eastAsia="Arial" w:hAnsi="Arial"/>
          <w:color w:val="00000A"/>
          <w:szCs w:val="20"/>
        </w:rPr>
        <w:t>niosku o przyznanie grantu wr</w:t>
      </w:r>
      <w:r w:rsidR="00D164C2">
        <w:rPr>
          <w:rFonts w:ascii="Arial" w:eastAsia="Arial" w:hAnsi="Arial"/>
          <w:color w:val="00000A"/>
          <w:szCs w:val="20"/>
        </w:rPr>
        <w:t xml:space="preserve">az z wszystkimi oświadczeniami </w:t>
      </w:r>
      <w:r w:rsidR="000C4BCE">
        <w:rPr>
          <w:rFonts w:ascii="Arial" w:eastAsia="Arial" w:hAnsi="Arial"/>
          <w:color w:val="00000A"/>
          <w:szCs w:val="20"/>
        </w:rPr>
        <w:t xml:space="preserve">oraz </w:t>
      </w:r>
      <w:r w:rsidR="006D5B32">
        <w:rPr>
          <w:rFonts w:ascii="Arial" w:eastAsia="Arial" w:hAnsi="Arial"/>
          <w:color w:val="00000A"/>
          <w:szCs w:val="20"/>
        </w:rPr>
        <w:t>do podpisania oświadczenia</w:t>
      </w:r>
      <w:r>
        <w:rPr>
          <w:rFonts w:ascii="Arial" w:eastAsia="Arial" w:hAnsi="Arial"/>
          <w:color w:val="00000A"/>
          <w:szCs w:val="20"/>
        </w:rPr>
        <w:t xml:space="preserve"> o</w:t>
      </w:r>
      <w:r w:rsidR="000C4BCE">
        <w:rPr>
          <w:rFonts w:ascii="Arial" w:eastAsia="Arial" w:hAnsi="Arial"/>
          <w:color w:val="00000A"/>
          <w:szCs w:val="20"/>
        </w:rPr>
        <w:t xml:space="preserve"> kwalifikowalności podatku </w:t>
      </w:r>
      <w:r>
        <w:rPr>
          <w:rFonts w:ascii="Arial" w:eastAsia="Arial" w:hAnsi="Arial"/>
          <w:color w:val="00000A"/>
          <w:szCs w:val="20"/>
        </w:rPr>
        <w:t xml:space="preserve"> VAT </w:t>
      </w:r>
      <w:r w:rsidR="000C4BCE">
        <w:rPr>
          <w:rFonts w:ascii="Arial" w:eastAsia="Arial" w:hAnsi="Arial"/>
          <w:color w:val="00000A"/>
          <w:szCs w:val="20"/>
        </w:rPr>
        <w:t xml:space="preserve">(jeżeli dotyczy) </w:t>
      </w:r>
      <w:r w:rsidR="006D5B32">
        <w:rPr>
          <w:rFonts w:ascii="Arial" w:eastAsia="Arial" w:hAnsi="Arial"/>
          <w:color w:val="00000A"/>
          <w:szCs w:val="20"/>
        </w:rPr>
        <w:t>stanowiącego</w:t>
      </w:r>
      <w:r>
        <w:rPr>
          <w:rFonts w:ascii="Arial" w:eastAsia="Arial" w:hAnsi="Arial"/>
          <w:color w:val="00000A"/>
          <w:szCs w:val="20"/>
        </w:rPr>
        <w:t xml:space="preserve"> załącznik do umowy</w:t>
      </w:r>
      <w:r w:rsidR="000C4BCE">
        <w:rPr>
          <w:rFonts w:ascii="Arial" w:eastAsia="Arial" w:hAnsi="Arial"/>
          <w:color w:val="00000A"/>
          <w:szCs w:val="20"/>
        </w:rPr>
        <w:t>.</w:t>
      </w:r>
      <w:r>
        <w:rPr>
          <w:rFonts w:ascii="Arial" w:eastAsia="Arial" w:hAnsi="Arial"/>
          <w:color w:val="00000A"/>
          <w:szCs w:val="20"/>
        </w:rPr>
        <w:t xml:space="preserve"> </w:t>
      </w:r>
    </w:p>
    <w:p w14:paraId="3B410ADB" w14:textId="77777777" w:rsidR="009D0862" w:rsidRPr="00E2038E" w:rsidRDefault="009D0862" w:rsidP="0063584F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auto"/>
          <w:szCs w:val="20"/>
        </w:rPr>
      </w:pPr>
      <w:r w:rsidRPr="00E2038E">
        <w:rPr>
          <w:rFonts w:ascii="Arial" w:eastAsia="Arial" w:hAnsi="Arial"/>
          <w:color w:val="auto"/>
          <w:szCs w:val="20"/>
        </w:rPr>
        <w:lastRenderedPageBreak/>
        <w:t>Bezpośrednio przed podpisani</w:t>
      </w:r>
      <w:r w:rsidR="00B21549" w:rsidRPr="00E2038E">
        <w:rPr>
          <w:rFonts w:ascii="Arial" w:eastAsia="Arial" w:hAnsi="Arial"/>
          <w:color w:val="auto"/>
          <w:szCs w:val="20"/>
        </w:rPr>
        <w:t xml:space="preserve">em umowy o powierzenie grantu, </w:t>
      </w:r>
      <w:r w:rsidR="00657BE7" w:rsidRPr="00E2038E">
        <w:rPr>
          <w:rFonts w:ascii="Arial" w:eastAsia="Arial" w:hAnsi="Arial"/>
          <w:color w:val="auto"/>
          <w:szCs w:val="20"/>
        </w:rPr>
        <w:t>Grantobiorca</w:t>
      </w:r>
      <w:r w:rsidRPr="00E2038E">
        <w:rPr>
          <w:rFonts w:ascii="Arial" w:eastAsia="Arial" w:hAnsi="Arial"/>
          <w:color w:val="auto"/>
          <w:szCs w:val="20"/>
        </w:rPr>
        <w:t xml:space="preserve"> zobowi</w:t>
      </w:r>
      <w:r w:rsidR="00B21549" w:rsidRPr="00E2038E">
        <w:rPr>
          <w:rFonts w:ascii="Arial" w:eastAsia="Arial" w:hAnsi="Arial"/>
          <w:color w:val="auto"/>
          <w:szCs w:val="20"/>
        </w:rPr>
        <w:t>ązany jest pisemnie powiadomić G</w:t>
      </w:r>
      <w:r w:rsidRPr="00E2038E">
        <w:rPr>
          <w:rFonts w:ascii="Arial" w:eastAsia="Arial" w:hAnsi="Arial"/>
          <w:color w:val="auto"/>
          <w:szCs w:val="20"/>
        </w:rPr>
        <w:t>rantodawcę o wszelkich zmianach w oświadczeniach i dokumentacji powstałyc</w:t>
      </w:r>
      <w:r w:rsidR="006D5B32" w:rsidRPr="00E2038E">
        <w:rPr>
          <w:rFonts w:ascii="Arial" w:eastAsia="Arial" w:hAnsi="Arial"/>
          <w:color w:val="auto"/>
          <w:szCs w:val="20"/>
        </w:rPr>
        <w:t>h w okresie pomiędzy złożeniem w</w:t>
      </w:r>
      <w:r w:rsidRPr="00E2038E">
        <w:rPr>
          <w:rFonts w:ascii="Arial" w:eastAsia="Arial" w:hAnsi="Arial"/>
          <w:color w:val="auto"/>
          <w:szCs w:val="20"/>
        </w:rPr>
        <w:t>niosku a podpisaniem umowy. Zmi</w:t>
      </w:r>
      <w:r w:rsidR="00EB091B">
        <w:rPr>
          <w:rFonts w:ascii="Arial" w:eastAsia="Arial" w:hAnsi="Arial"/>
          <w:color w:val="auto"/>
          <w:szCs w:val="20"/>
        </w:rPr>
        <w:t>any będą wymagały aktualizacji W</w:t>
      </w:r>
      <w:r w:rsidRPr="00E2038E">
        <w:rPr>
          <w:rFonts w:ascii="Arial" w:eastAsia="Arial" w:hAnsi="Arial"/>
          <w:color w:val="auto"/>
          <w:szCs w:val="20"/>
        </w:rPr>
        <w:t xml:space="preserve">niosku o przyznanie </w:t>
      </w:r>
      <w:r w:rsidR="006D5B32" w:rsidRPr="00E2038E">
        <w:rPr>
          <w:rFonts w:ascii="Arial" w:eastAsia="Arial" w:hAnsi="Arial"/>
          <w:color w:val="auto"/>
          <w:szCs w:val="20"/>
        </w:rPr>
        <w:t>g</w:t>
      </w:r>
      <w:r w:rsidR="00B21549" w:rsidRPr="00E2038E">
        <w:rPr>
          <w:rFonts w:ascii="Arial" w:eastAsia="Arial" w:hAnsi="Arial"/>
          <w:color w:val="auto"/>
          <w:szCs w:val="20"/>
        </w:rPr>
        <w:t>rantu</w:t>
      </w:r>
      <w:r w:rsidRPr="00E2038E">
        <w:rPr>
          <w:rFonts w:ascii="Arial" w:eastAsia="Arial" w:hAnsi="Arial"/>
          <w:color w:val="auto"/>
          <w:szCs w:val="20"/>
        </w:rPr>
        <w:t>.</w:t>
      </w:r>
      <w:r w:rsidR="001E0386" w:rsidRPr="00E2038E">
        <w:rPr>
          <w:rFonts w:ascii="Arial" w:eastAsia="Arial" w:hAnsi="Arial"/>
          <w:color w:val="auto"/>
          <w:szCs w:val="20"/>
        </w:rPr>
        <w:t xml:space="preserve"> </w:t>
      </w:r>
      <w:r w:rsidR="00806F97" w:rsidRPr="00E2038E">
        <w:rPr>
          <w:rFonts w:ascii="Arial" w:eastAsia="Arial" w:hAnsi="Arial"/>
          <w:color w:val="auto"/>
          <w:szCs w:val="20"/>
        </w:rPr>
        <w:t>Nie dopuszcza się zmian</w:t>
      </w:r>
      <w:r w:rsidR="00A771CA" w:rsidRPr="00E2038E">
        <w:rPr>
          <w:rFonts w:ascii="Arial" w:eastAsia="Arial" w:hAnsi="Arial"/>
          <w:color w:val="auto"/>
          <w:szCs w:val="20"/>
        </w:rPr>
        <w:t xml:space="preserve"> oświadczeń,</w:t>
      </w:r>
      <w:r w:rsidR="001E0386" w:rsidRPr="00E2038E">
        <w:rPr>
          <w:rFonts w:ascii="Arial" w:eastAsia="Arial" w:hAnsi="Arial"/>
          <w:color w:val="auto"/>
          <w:szCs w:val="20"/>
        </w:rPr>
        <w:t xml:space="preserve"> </w:t>
      </w:r>
      <w:r w:rsidR="00AE5DD6" w:rsidRPr="00E2038E">
        <w:rPr>
          <w:rFonts w:ascii="Arial" w:eastAsia="Arial" w:hAnsi="Arial"/>
          <w:color w:val="auto"/>
          <w:szCs w:val="20"/>
        </w:rPr>
        <w:t>które</w:t>
      </w:r>
      <w:r w:rsidR="00A771CA" w:rsidRPr="00E2038E">
        <w:rPr>
          <w:rFonts w:ascii="Arial" w:eastAsia="Arial" w:hAnsi="Arial"/>
          <w:color w:val="auto"/>
          <w:szCs w:val="20"/>
        </w:rPr>
        <w:t xml:space="preserve"> determinują możliwość otrzymania wsparcia </w:t>
      </w:r>
      <w:r w:rsidR="00AE5DD6" w:rsidRPr="00E2038E">
        <w:rPr>
          <w:rFonts w:ascii="Arial" w:eastAsia="Arial" w:hAnsi="Arial"/>
          <w:color w:val="auto"/>
          <w:szCs w:val="20"/>
        </w:rPr>
        <w:t xml:space="preserve"> </w:t>
      </w:r>
      <w:r w:rsidR="00A771CA" w:rsidRPr="00E2038E">
        <w:rPr>
          <w:rFonts w:ascii="Arial" w:eastAsia="Arial" w:hAnsi="Arial"/>
          <w:color w:val="auto"/>
          <w:szCs w:val="20"/>
        </w:rPr>
        <w:t xml:space="preserve">i </w:t>
      </w:r>
      <w:r w:rsidR="00AE5DD6" w:rsidRPr="00E2038E">
        <w:rPr>
          <w:rFonts w:ascii="Arial" w:eastAsia="Arial" w:hAnsi="Arial"/>
          <w:color w:val="auto"/>
          <w:szCs w:val="20"/>
        </w:rPr>
        <w:t xml:space="preserve">stanowiły ocenę formalną </w:t>
      </w:r>
      <w:r w:rsidR="00EB091B">
        <w:rPr>
          <w:rFonts w:ascii="Arial" w:eastAsia="Arial" w:hAnsi="Arial"/>
          <w:color w:val="auto"/>
          <w:szCs w:val="20"/>
        </w:rPr>
        <w:t>W</w:t>
      </w:r>
      <w:r w:rsidR="001E0386" w:rsidRPr="00E2038E">
        <w:rPr>
          <w:rFonts w:ascii="Arial" w:eastAsia="Arial" w:hAnsi="Arial"/>
          <w:color w:val="auto"/>
          <w:szCs w:val="20"/>
        </w:rPr>
        <w:t>niosku</w:t>
      </w:r>
      <w:r w:rsidR="00806F97" w:rsidRPr="00E2038E">
        <w:rPr>
          <w:rFonts w:ascii="Arial" w:eastAsia="Arial" w:hAnsi="Arial"/>
          <w:color w:val="auto"/>
          <w:szCs w:val="20"/>
        </w:rPr>
        <w:t xml:space="preserve"> o przyznanie grantu</w:t>
      </w:r>
      <w:r w:rsidR="00607406" w:rsidRPr="00E2038E">
        <w:rPr>
          <w:rFonts w:ascii="Arial" w:eastAsia="Arial" w:hAnsi="Arial"/>
          <w:color w:val="auto"/>
          <w:szCs w:val="20"/>
        </w:rPr>
        <w:t xml:space="preserve"> </w:t>
      </w:r>
      <w:r w:rsidR="00A771CA" w:rsidRPr="00E2038E">
        <w:rPr>
          <w:rFonts w:ascii="Arial" w:eastAsia="Arial" w:hAnsi="Arial"/>
          <w:color w:val="auto"/>
          <w:szCs w:val="20"/>
        </w:rPr>
        <w:t xml:space="preserve">oraz kryteriów, </w:t>
      </w:r>
      <w:r w:rsidR="00607406" w:rsidRPr="00E2038E">
        <w:rPr>
          <w:rFonts w:ascii="Arial" w:eastAsia="Arial" w:hAnsi="Arial"/>
          <w:color w:val="auto"/>
          <w:szCs w:val="20"/>
        </w:rPr>
        <w:t xml:space="preserve">które stanowiły ocenę </w:t>
      </w:r>
      <w:r w:rsidR="00A771CA" w:rsidRPr="00E2038E">
        <w:rPr>
          <w:rFonts w:ascii="Arial" w:eastAsia="Arial" w:hAnsi="Arial"/>
          <w:color w:val="auto"/>
          <w:szCs w:val="20"/>
        </w:rPr>
        <w:t>porównawczą</w:t>
      </w:r>
      <w:r w:rsidR="00607406" w:rsidRPr="00E2038E">
        <w:rPr>
          <w:rFonts w:ascii="Arial" w:eastAsia="Arial" w:hAnsi="Arial"/>
          <w:color w:val="auto"/>
          <w:szCs w:val="20"/>
        </w:rPr>
        <w:t>.</w:t>
      </w:r>
      <w:r w:rsidR="00806F97" w:rsidRPr="00E2038E">
        <w:rPr>
          <w:rFonts w:ascii="Arial" w:eastAsia="Arial" w:hAnsi="Arial"/>
          <w:color w:val="auto"/>
          <w:szCs w:val="20"/>
        </w:rPr>
        <w:t xml:space="preserve"> W przypadku zaistnienia  sytuacji </w:t>
      </w:r>
      <w:r w:rsidR="001E0386" w:rsidRPr="00E2038E">
        <w:rPr>
          <w:rFonts w:ascii="Arial" w:eastAsia="Arial" w:hAnsi="Arial"/>
          <w:color w:val="auto"/>
          <w:szCs w:val="20"/>
        </w:rPr>
        <w:t xml:space="preserve"> </w:t>
      </w:r>
      <w:r w:rsidR="00806F97" w:rsidRPr="00E2038E">
        <w:rPr>
          <w:rFonts w:ascii="Arial" w:eastAsia="Arial" w:hAnsi="Arial"/>
          <w:color w:val="auto"/>
          <w:szCs w:val="20"/>
        </w:rPr>
        <w:t xml:space="preserve">zmiany oświadczeń, </w:t>
      </w:r>
      <w:r w:rsidR="00607406" w:rsidRPr="00E2038E">
        <w:rPr>
          <w:rFonts w:ascii="Arial" w:eastAsia="Arial" w:hAnsi="Arial"/>
          <w:color w:val="auto"/>
          <w:szCs w:val="20"/>
        </w:rPr>
        <w:t xml:space="preserve">które </w:t>
      </w:r>
      <w:r w:rsidR="00A771CA" w:rsidRPr="00E2038E">
        <w:rPr>
          <w:rFonts w:ascii="Arial" w:eastAsia="Arial" w:hAnsi="Arial"/>
          <w:color w:val="auto"/>
          <w:szCs w:val="20"/>
        </w:rPr>
        <w:t xml:space="preserve">determinują możliwość otrzymania wsparcia i </w:t>
      </w:r>
      <w:r w:rsidR="00607406" w:rsidRPr="00E2038E">
        <w:rPr>
          <w:rFonts w:ascii="Arial" w:eastAsia="Arial" w:hAnsi="Arial"/>
          <w:color w:val="auto"/>
          <w:szCs w:val="20"/>
        </w:rPr>
        <w:t xml:space="preserve">stanowiły ocenę formalną wniosku </w:t>
      </w:r>
      <w:r w:rsidR="00806F97" w:rsidRPr="00E2038E">
        <w:rPr>
          <w:rFonts w:ascii="Arial" w:eastAsia="Arial" w:hAnsi="Arial"/>
          <w:color w:val="auto"/>
          <w:szCs w:val="20"/>
        </w:rPr>
        <w:t>Wnioskodawca informuje niezwłocznie Grantobiorę o tym f</w:t>
      </w:r>
      <w:r w:rsidR="00EB091B">
        <w:rPr>
          <w:rFonts w:ascii="Arial" w:eastAsia="Arial" w:hAnsi="Arial"/>
          <w:color w:val="auto"/>
          <w:szCs w:val="20"/>
        </w:rPr>
        <w:t>akcie, a jego W</w:t>
      </w:r>
      <w:r w:rsidR="00806F97" w:rsidRPr="00E2038E">
        <w:rPr>
          <w:rFonts w:ascii="Arial" w:eastAsia="Arial" w:hAnsi="Arial"/>
          <w:color w:val="auto"/>
          <w:szCs w:val="20"/>
        </w:rPr>
        <w:t>nio</w:t>
      </w:r>
      <w:r w:rsidR="005945B6" w:rsidRPr="00E2038E">
        <w:rPr>
          <w:rFonts w:ascii="Arial" w:eastAsia="Arial" w:hAnsi="Arial"/>
          <w:color w:val="auto"/>
          <w:szCs w:val="20"/>
        </w:rPr>
        <w:t xml:space="preserve">sek o </w:t>
      </w:r>
      <w:r w:rsidR="00EB091B">
        <w:rPr>
          <w:rFonts w:ascii="Arial" w:eastAsia="Arial" w:hAnsi="Arial"/>
          <w:color w:val="auto"/>
          <w:szCs w:val="20"/>
        </w:rPr>
        <w:t xml:space="preserve">przyznanie </w:t>
      </w:r>
      <w:r w:rsidR="005945B6" w:rsidRPr="00E2038E">
        <w:rPr>
          <w:rFonts w:ascii="Arial" w:eastAsia="Arial" w:hAnsi="Arial"/>
          <w:color w:val="auto"/>
          <w:szCs w:val="20"/>
        </w:rPr>
        <w:t>grant</w:t>
      </w:r>
      <w:r w:rsidR="00EB091B">
        <w:rPr>
          <w:rFonts w:ascii="Arial" w:eastAsia="Arial" w:hAnsi="Arial"/>
          <w:color w:val="auto"/>
          <w:szCs w:val="20"/>
        </w:rPr>
        <w:t xml:space="preserve">u </w:t>
      </w:r>
      <w:r w:rsidR="005945B6" w:rsidRPr="00E2038E">
        <w:rPr>
          <w:rFonts w:ascii="Arial" w:eastAsia="Arial" w:hAnsi="Arial"/>
          <w:color w:val="auto"/>
          <w:szCs w:val="20"/>
        </w:rPr>
        <w:t>zostaje odrzucony.</w:t>
      </w:r>
    </w:p>
    <w:p w14:paraId="494A3C77" w14:textId="77777777" w:rsidR="00D80DB4" w:rsidRPr="00E2038E" w:rsidRDefault="00D80DB4" w:rsidP="009446D0">
      <w:pPr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E2038E">
        <w:rPr>
          <w:rFonts w:ascii="Arial" w:eastAsia="Arial" w:hAnsi="Arial"/>
          <w:color w:val="auto"/>
          <w:szCs w:val="20"/>
        </w:rPr>
        <w:t>Po opublikowaniu listy rankingowej na stronie Grantodawcy oraz przesłaniu informacji drogą  mailową, konieczne jest podpisanie umowy o powierzenie grantu w terminie wyznaczonym przez Grantodawcę, z zastrzeżeniem zapisów wskazanych w ust. 5.</w:t>
      </w:r>
    </w:p>
    <w:p w14:paraId="3FFE70F4" w14:textId="77777777" w:rsidR="00E2038E" w:rsidRPr="00E2038E" w:rsidRDefault="00D80DB4" w:rsidP="009446D0">
      <w:pPr>
        <w:pStyle w:val="Akapitzlist"/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E2038E">
        <w:rPr>
          <w:rFonts w:ascii="Arial" w:eastAsia="Arial" w:hAnsi="Arial"/>
          <w:color w:val="auto"/>
          <w:szCs w:val="20"/>
        </w:rPr>
        <w:t>Jeżeli wskazany przez Grantodawcę termin, o którym mowa w ust. 4 nie jest możliwy do zachowania przez Grantobiorcę  zobowiązany jest on przed upływem wyznaczonego czasu poinformować o tym fakcie Grantodawcę. Grantodawca może wyznaczyć inny termin.</w:t>
      </w:r>
    </w:p>
    <w:p w14:paraId="1F4024AC" w14:textId="77777777" w:rsidR="00E2038E" w:rsidRPr="0010755B" w:rsidRDefault="00824B56" w:rsidP="009446D0">
      <w:pPr>
        <w:pStyle w:val="Akapitzlist"/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auto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 xml:space="preserve">Jeżeli z </w:t>
      </w:r>
      <w:r w:rsidR="001270B0" w:rsidRPr="0010755B">
        <w:rPr>
          <w:rFonts w:ascii="Arial" w:eastAsia="Arial" w:hAnsi="Arial"/>
          <w:color w:val="auto"/>
          <w:szCs w:val="20"/>
        </w:rPr>
        <w:t xml:space="preserve">przyczyn </w:t>
      </w:r>
      <w:r w:rsidR="00352BC4" w:rsidRPr="0010755B">
        <w:rPr>
          <w:rFonts w:ascii="Arial" w:eastAsia="Arial" w:hAnsi="Arial"/>
          <w:color w:val="auto"/>
          <w:szCs w:val="20"/>
        </w:rPr>
        <w:t>leżących po stronie</w:t>
      </w:r>
      <w:r w:rsidRPr="0010755B">
        <w:rPr>
          <w:rFonts w:ascii="Arial" w:eastAsia="Arial" w:hAnsi="Arial"/>
          <w:color w:val="auto"/>
          <w:szCs w:val="20"/>
        </w:rPr>
        <w:t xml:space="preserve"> </w:t>
      </w:r>
      <w:r w:rsidR="00657BE7" w:rsidRPr="0010755B">
        <w:rPr>
          <w:rFonts w:ascii="Arial" w:eastAsia="Arial" w:hAnsi="Arial"/>
          <w:color w:val="auto"/>
          <w:szCs w:val="20"/>
        </w:rPr>
        <w:t>Grantobiorcy</w:t>
      </w:r>
      <w:r w:rsidR="00A22ACF" w:rsidRPr="0010755B">
        <w:rPr>
          <w:rFonts w:ascii="Arial" w:eastAsia="Arial" w:hAnsi="Arial"/>
          <w:color w:val="auto"/>
          <w:szCs w:val="20"/>
        </w:rPr>
        <w:t xml:space="preserve"> umowa o powierzenie g</w:t>
      </w:r>
      <w:r w:rsidRPr="0010755B">
        <w:rPr>
          <w:rFonts w:ascii="Arial" w:eastAsia="Arial" w:hAnsi="Arial"/>
          <w:color w:val="auto"/>
          <w:szCs w:val="20"/>
        </w:rPr>
        <w:t xml:space="preserve">rantu nie zostanie podpisana w </w:t>
      </w:r>
      <w:r w:rsidR="00BE6C15" w:rsidRPr="0010755B">
        <w:rPr>
          <w:rFonts w:ascii="Arial" w:eastAsia="Arial" w:hAnsi="Arial"/>
          <w:color w:val="auto"/>
          <w:szCs w:val="20"/>
        </w:rPr>
        <w:t xml:space="preserve">terminie </w:t>
      </w:r>
      <w:r w:rsidR="001E0386" w:rsidRPr="0010755B">
        <w:rPr>
          <w:rFonts w:ascii="Arial" w:eastAsia="Arial" w:hAnsi="Arial"/>
          <w:color w:val="auto"/>
          <w:szCs w:val="20"/>
        </w:rPr>
        <w:t xml:space="preserve">30 dni od terminu </w:t>
      </w:r>
      <w:r w:rsidR="00BE6C15" w:rsidRPr="0010755B">
        <w:rPr>
          <w:rFonts w:ascii="Arial" w:eastAsia="Arial" w:hAnsi="Arial"/>
          <w:color w:val="auto"/>
          <w:szCs w:val="20"/>
        </w:rPr>
        <w:t>wyznaczon</w:t>
      </w:r>
      <w:r w:rsidR="001E0386" w:rsidRPr="0010755B">
        <w:rPr>
          <w:rFonts w:ascii="Arial" w:eastAsia="Arial" w:hAnsi="Arial"/>
          <w:color w:val="auto"/>
          <w:szCs w:val="20"/>
        </w:rPr>
        <w:t>ego</w:t>
      </w:r>
      <w:r w:rsidR="00BE6C15" w:rsidRPr="0010755B">
        <w:rPr>
          <w:rFonts w:ascii="Arial" w:eastAsia="Arial" w:hAnsi="Arial"/>
          <w:color w:val="auto"/>
          <w:szCs w:val="20"/>
        </w:rPr>
        <w:t xml:space="preserve"> przez Grantodawcę</w:t>
      </w:r>
      <w:r w:rsidR="00A22ACF" w:rsidRPr="0010755B">
        <w:rPr>
          <w:rFonts w:ascii="Arial" w:eastAsia="Arial" w:hAnsi="Arial"/>
          <w:color w:val="auto"/>
          <w:szCs w:val="20"/>
        </w:rPr>
        <w:t>,</w:t>
      </w:r>
      <w:r w:rsidR="00BE6C15" w:rsidRPr="0010755B">
        <w:rPr>
          <w:rFonts w:ascii="Arial" w:eastAsia="Arial" w:hAnsi="Arial"/>
          <w:color w:val="auto"/>
          <w:szCs w:val="20"/>
        </w:rPr>
        <w:t xml:space="preserve"> </w:t>
      </w:r>
      <w:r w:rsidR="00E2038E" w:rsidRPr="0010755B">
        <w:rPr>
          <w:rFonts w:ascii="Arial" w:eastAsia="Arial" w:hAnsi="Arial"/>
          <w:color w:val="auto"/>
          <w:szCs w:val="20"/>
        </w:rPr>
        <w:t>z uwzględnienie</w:t>
      </w:r>
      <w:r w:rsidR="007201F6" w:rsidRPr="0010755B">
        <w:rPr>
          <w:rFonts w:ascii="Arial" w:eastAsia="Arial" w:hAnsi="Arial"/>
          <w:color w:val="auto"/>
          <w:szCs w:val="20"/>
        </w:rPr>
        <w:t>m</w:t>
      </w:r>
      <w:r w:rsidR="00E2038E" w:rsidRPr="0010755B">
        <w:rPr>
          <w:rFonts w:ascii="Arial" w:eastAsia="Arial" w:hAnsi="Arial"/>
          <w:color w:val="auto"/>
          <w:szCs w:val="20"/>
        </w:rPr>
        <w:t xml:space="preserve"> ust. 5</w:t>
      </w:r>
      <w:r w:rsidR="00D80DB4" w:rsidRPr="0010755B">
        <w:rPr>
          <w:rFonts w:ascii="Arial" w:eastAsia="Arial" w:hAnsi="Arial"/>
          <w:color w:val="auto"/>
          <w:szCs w:val="20"/>
        </w:rPr>
        <w:t xml:space="preserve">, </w:t>
      </w:r>
      <w:r w:rsidR="00352BC4" w:rsidRPr="0010755B">
        <w:rPr>
          <w:rFonts w:ascii="Arial" w:eastAsia="Arial" w:hAnsi="Arial"/>
          <w:color w:val="auto"/>
          <w:szCs w:val="20"/>
        </w:rPr>
        <w:t>Grantobiorca</w:t>
      </w:r>
      <w:r w:rsidR="00CB185A" w:rsidRPr="0010755B">
        <w:rPr>
          <w:rFonts w:ascii="Arial" w:eastAsia="Arial" w:hAnsi="Arial"/>
          <w:color w:val="auto"/>
          <w:szCs w:val="20"/>
        </w:rPr>
        <w:t xml:space="preserve"> </w:t>
      </w:r>
      <w:r w:rsidRPr="0010755B">
        <w:rPr>
          <w:rFonts w:ascii="Arial" w:eastAsia="Arial" w:hAnsi="Arial"/>
          <w:color w:val="auto"/>
          <w:szCs w:val="20"/>
        </w:rPr>
        <w:t xml:space="preserve">traci </w:t>
      </w:r>
      <w:r w:rsidR="007201F6" w:rsidRPr="0010755B">
        <w:rPr>
          <w:rFonts w:ascii="Arial" w:eastAsia="Arial" w:hAnsi="Arial"/>
          <w:color w:val="auto"/>
          <w:szCs w:val="20"/>
        </w:rPr>
        <w:t>możliwość zawarcia U</w:t>
      </w:r>
      <w:r w:rsidR="00E2038E" w:rsidRPr="0010755B">
        <w:rPr>
          <w:rFonts w:ascii="Arial" w:eastAsia="Arial" w:hAnsi="Arial"/>
          <w:color w:val="auto"/>
          <w:szCs w:val="20"/>
        </w:rPr>
        <w:t>mowy o powierzenie grantu</w:t>
      </w:r>
      <w:r w:rsidRPr="0010755B">
        <w:rPr>
          <w:rFonts w:ascii="Arial" w:eastAsia="Arial" w:hAnsi="Arial"/>
          <w:color w:val="auto"/>
          <w:szCs w:val="20"/>
        </w:rPr>
        <w:t>.</w:t>
      </w:r>
    </w:p>
    <w:p w14:paraId="7ACBA0C4" w14:textId="77777777" w:rsidR="009D0862" w:rsidRPr="00E2038E" w:rsidRDefault="009D0862" w:rsidP="009446D0">
      <w:pPr>
        <w:pStyle w:val="Akapitzlist"/>
        <w:numPr>
          <w:ilvl w:val="0"/>
          <w:numId w:val="6"/>
        </w:numPr>
        <w:tabs>
          <w:tab w:val="left" w:pos="426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FF0000"/>
          <w:szCs w:val="20"/>
        </w:rPr>
      </w:pPr>
      <w:r w:rsidRPr="0010755B">
        <w:rPr>
          <w:rFonts w:ascii="Arial" w:eastAsia="Arial" w:hAnsi="Arial"/>
          <w:color w:val="auto"/>
          <w:szCs w:val="20"/>
        </w:rPr>
        <w:t>W przypadku wystąpienia pod</w:t>
      </w:r>
      <w:r w:rsidR="00B21549" w:rsidRPr="0010755B">
        <w:rPr>
          <w:rFonts w:ascii="Arial" w:eastAsia="Arial" w:hAnsi="Arial"/>
          <w:color w:val="auto"/>
          <w:szCs w:val="20"/>
        </w:rPr>
        <w:t>ejrzenia nadużycia finansowego</w:t>
      </w:r>
      <w:r w:rsidR="00A22ACF" w:rsidRPr="0010755B">
        <w:rPr>
          <w:rFonts w:ascii="Arial" w:eastAsia="Arial" w:hAnsi="Arial"/>
          <w:color w:val="auto"/>
          <w:szCs w:val="20"/>
        </w:rPr>
        <w:t>,</w:t>
      </w:r>
      <w:r w:rsidR="00B21549" w:rsidRPr="0010755B">
        <w:rPr>
          <w:rFonts w:ascii="Arial" w:eastAsia="Arial" w:hAnsi="Arial"/>
          <w:color w:val="auto"/>
          <w:szCs w:val="20"/>
        </w:rPr>
        <w:t xml:space="preserve"> G</w:t>
      </w:r>
      <w:r w:rsidRPr="0010755B">
        <w:rPr>
          <w:rFonts w:ascii="Arial" w:eastAsia="Arial" w:hAnsi="Arial"/>
          <w:color w:val="auto"/>
          <w:szCs w:val="20"/>
        </w:rPr>
        <w:t>rantodawca może wstrzymać podpisanie umowy o powierzenie grantu do czasu wyjaśnienia sprawy. Jednakże, gdy mimo wyjaśnień występuje wysokie prawdopodobieństwo, że nadu</w:t>
      </w:r>
      <w:r w:rsidR="00740FF0" w:rsidRPr="0010755B">
        <w:rPr>
          <w:rFonts w:ascii="Arial" w:eastAsia="Arial" w:hAnsi="Arial"/>
          <w:color w:val="auto"/>
          <w:szCs w:val="20"/>
        </w:rPr>
        <w:t>życie finansowe miało miejsce, G</w:t>
      </w:r>
      <w:r w:rsidRPr="0010755B">
        <w:rPr>
          <w:rFonts w:ascii="Arial" w:eastAsia="Arial" w:hAnsi="Arial"/>
          <w:color w:val="auto"/>
          <w:szCs w:val="20"/>
        </w:rPr>
        <w:t>rantodawca może</w:t>
      </w:r>
      <w:bookmarkStart w:id="4" w:name="page20"/>
      <w:bookmarkEnd w:id="4"/>
      <w:r w:rsidR="00B21549" w:rsidRPr="0010755B">
        <w:rPr>
          <w:rFonts w:ascii="Arial" w:eastAsia="Arial" w:hAnsi="Arial"/>
          <w:color w:val="auto"/>
          <w:szCs w:val="20"/>
        </w:rPr>
        <w:t xml:space="preserve"> o</w:t>
      </w:r>
      <w:r w:rsidRPr="0010755B">
        <w:rPr>
          <w:rFonts w:ascii="Arial" w:eastAsia="Arial" w:hAnsi="Arial"/>
          <w:color w:val="auto"/>
          <w:szCs w:val="20"/>
        </w:rPr>
        <w:t xml:space="preserve">dstąpić od podpisania umowy o powierzenie </w:t>
      </w:r>
      <w:r w:rsidRPr="00E2038E">
        <w:rPr>
          <w:rFonts w:ascii="Arial" w:eastAsia="Arial" w:hAnsi="Arial"/>
          <w:color w:val="00000A"/>
          <w:szCs w:val="20"/>
        </w:rPr>
        <w:t>grantu.</w:t>
      </w:r>
    </w:p>
    <w:p w14:paraId="70E36793" w14:textId="77777777" w:rsidR="000F452B" w:rsidRDefault="009D0862" w:rsidP="000F452B">
      <w:pPr>
        <w:pStyle w:val="Akapitzlist"/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B21549">
        <w:rPr>
          <w:rFonts w:ascii="Arial" w:eastAsia="Arial" w:hAnsi="Arial"/>
          <w:color w:val="00000A"/>
          <w:szCs w:val="20"/>
        </w:rPr>
        <w:t>W sytuacji stwierdzenia nadużyci</w:t>
      </w:r>
      <w:r w:rsidR="00352BC4">
        <w:rPr>
          <w:rFonts w:ascii="Arial" w:eastAsia="Arial" w:hAnsi="Arial"/>
          <w:color w:val="00000A"/>
          <w:szCs w:val="20"/>
        </w:rPr>
        <w:t>a finansowego</w:t>
      </w:r>
      <w:r w:rsidR="00B21549">
        <w:rPr>
          <w:rFonts w:ascii="Arial" w:eastAsia="Arial" w:hAnsi="Arial"/>
          <w:color w:val="00000A"/>
          <w:szCs w:val="20"/>
        </w:rPr>
        <w:t>, a także złożenia oświadczeń</w:t>
      </w:r>
      <w:r w:rsidRPr="00B21549">
        <w:rPr>
          <w:rFonts w:ascii="Arial" w:eastAsia="Arial" w:hAnsi="Arial"/>
          <w:color w:val="00000A"/>
          <w:szCs w:val="20"/>
        </w:rPr>
        <w:t xml:space="preserve"> nie</w:t>
      </w:r>
      <w:r w:rsidR="00B21549">
        <w:rPr>
          <w:rFonts w:ascii="Arial" w:eastAsia="Arial" w:hAnsi="Arial"/>
          <w:color w:val="00000A"/>
          <w:szCs w:val="20"/>
        </w:rPr>
        <w:t>zgodnych</w:t>
      </w:r>
      <w:r w:rsidR="00B21549" w:rsidRPr="00B21549">
        <w:rPr>
          <w:rFonts w:ascii="Arial" w:eastAsia="Arial" w:hAnsi="Arial"/>
          <w:color w:val="00000A"/>
          <w:szCs w:val="20"/>
        </w:rPr>
        <w:t xml:space="preserve"> ze stanem faktycznym, G</w:t>
      </w:r>
      <w:r w:rsidRPr="00B21549">
        <w:rPr>
          <w:rFonts w:ascii="Arial" w:eastAsia="Arial" w:hAnsi="Arial"/>
          <w:color w:val="00000A"/>
          <w:szCs w:val="20"/>
        </w:rPr>
        <w:t>rantodawca odstępuje od zawarcia umowy o powierzenie grantu.</w:t>
      </w:r>
    </w:p>
    <w:p w14:paraId="5F0973A7" w14:textId="77777777" w:rsidR="009D0862" w:rsidRPr="000F452B" w:rsidRDefault="00BC56AE" w:rsidP="000F452B">
      <w:pPr>
        <w:pStyle w:val="Akapitzlist"/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426" w:right="-1" w:hanging="426"/>
        <w:rPr>
          <w:rFonts w:ascii="Arial" w:eastAsia="Arial" w:hAnsi="Arial"/>
          <w:color w:val="00000A"/>
          <w:szCs w:val="20"/>
        </w:rPr>
      </w:pPr>
      <w:r w:rsidRPr="000F452B">
        <w:rPr>
          <w:rFonts w:ascii="Arial" w:eastAsia="Arial" w:hAnsi="Arial"/>
          <w:color w:val="00000A"/>
          <w:szCs w:val="20"/>
        </w:rPr>
        <w:t xml:space="preserve">Grantobiorca </w:t>
      </w:r>
      <w:r w:rsidR="009D0862" w:rsidRPr="000F452B">
        <w:rPr>
          <w:rFonts w:ascii="Arial" w:eastAsia="Arial" w:hAnsi="Arial"/>
          <w:color w:val="00000A"/>
          <w:szCs w:val="20"/>
        </w:rPr>
        <w:t>zobowi</w:t>
      </w:r>
      <w:r w:rsidR="007201F6">
        <w:rPr>
          <w:rFonts w:ascii="Arial" w:eastAsia="Arial" w:hAnsi="Arial"/>
          <w:color w:val="00000A"/>
          <w:szCs w:val="20"/>
        </w:rPr>
        <w:t>ązuje się realizować przyznany G</w:t>
      </w:r>
      <w:r w:rsidR="009D0862" w:rsidRPr="000F452B">
        <w:rPr>
          <w:rFonts w:ascii="Arial" w:eastAsia="Arial" w:hAnsi="Arial"/>
          <w:color w:val="00000A"/>
          <w:szCs w:val="20"/>
        </w:rPr>
        <w:t>rant zgodnie z</w:t>
      </w:r>
      <w:r w:rsidR="00561AEC" w:rsidRPr="000F452B">
        <w:rPr>
          <w:rFonts w:ascii="Arial" w:eastAsia="Arial" w:hAnsi="Arial"/>
          <w:color w:val="00000A"/>
          <w:szCs w:val="20"/>
        </w:rPr>
        <w:t xml:space="preserve"> zasadami określ</w:t>
      </w:r>
      <w:r w:rsidR="007201F6">
        <w:rPr>
          <w:rFonts w:ascii="Arial" w:eastAsia="Arial" w:hAnsi="Arial"/>
          <w:color w:val="00000A"/>
          <w:szCs w:val="20"/>
        </w:rPr>
        <w:t>onymi w U</w:t>
      </w:r>
      <w:r w:rsidR="00561AEC" w:rsidRPr="000F452B">
        <w:rPr>
          <w:rFonts w:ascii="Arial" w:eastAsia="Arial" w:hAnsi="Arial"/>
          <w:color w:val="00000A"/>
          <w:szCs w:val="20"/>
        </w:rPr>
        <w:t xml:space="preserve">mowie </w:t>
      </w:r>
      <w:r w:rsidR="009D0862" w:rsidRPr="000F452B">
        <w:rPr>
          <w:rFonts w:ascii="Arial" w:eastAsia="Arial" w:hAnsi="Arial"/>
          <w:color w:val="00000A"/>
          <w:szCs w:val="20"/>
        </w:rPr>
        <w:t>powierzenie grantu.</w:t>
      </w:r>
    </w:p>
    <w:p w14:paraId="08A6B440" w14:textId="77777777" w:rsidR="009D0862" w:rsidRPr="00B21549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W razie niewyko</w:t>
      </w:r>
      <w:r w:rsidR="007201F6">
        <w:rPr>
          <w:rFonts w:ascii="Arial" w:eastAsia="Arial" w:hAnsi="Arial"/>
          <w:color w:val="00000A"/>
          <w:szCs w:val="20"/>
        </w:rPr>
        <w:t>nania zobowiązań określonych w U</w:t>
      </w:r>
      <w:r w:rsidRPr="006C5167">
        <w:rPr>
          <w:rFonts w:ascii="Arial" w:eastAsia="Arial" w:hAnsi="Arial"/>
          <w:color w:val="00000A"/>
          <w:szCs w:val="20"/>
        </w:rPr>
        <w:t xml:space="preserve">mowie o powierzenie grantu, kwota przekazanego wsparcia podlegać będzie zwrotowi </w:t>
      </w:r>
      <w:r w:rsidR="007201F6">
        <w:rPr>
          <w:rFonts w:ascii="Arial" w:eastAsia="Arial" w:hAnsi="Arial"/>
          <w:color w:val="00000A"/>
          <w:szCs w:val="20"/>
        </w:rPr>
        <w:t>na zasadach wskazanych w umowie</w:t>
      </w:r>
      <w:r w:rsidRPr="006C5167">
        <w:rPr>
          <w:rFonts w:ascii="Arial" w:eastAsia="Arial" w:hAnsi="Arial"/>
          <w:color w:val="00000A"/>
          <w:szCs w:val="20"/>
        </w:rPr>
        <w:t>.</w:t>
      </w:r>
    </w:p>
    <w:p w14:paraId="7E5DA1E9" w14:textId="77777777" w:rsidR="009D0862" w:rsidRPr="00B21549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Wzór umowy o powierzen</w:t>
      </w:r>
      <w:r w:rsidR="006557F1">
        <w:rPr>
          <w:rFonts w:ascii="Arial" w:eastAsia="Arial" w:hAnsi="Arial"/>
          <w:color w:val="00000A"/>
          <w:szCs w:val="20"/>
        </w:rPr>
        <w:t>ie grantu stanowi Załącznik nr 2</w:t>
      </w:r>
      <w:r w:rsidR="00561AEC">
        <w:rPr>
          <w:rFonts w:ascii="Arial" w:eastAsia="Arial" w:hAnsi="Arial"/>
          <w:color w:val="00000A"/>
          <w:szCs w:val="20"/>
        </w:rPr>
        <w:t xml:space="preserve"> do </w:t>
      </w:r>
      <w:r w:rsidR="00C607A7">
        <w:rPr>
          <w:rFonts w:ascii="Arial" w:eastAsia="Arial" w:hAnsi="Arial"/>
          <w:color w:val="00000A"/>
          <w:szCs w:val="20"/>
        </w:rPr>
        <w:t>R</w:t>
      </w:r>
      <w:r w:rsidRPr="006C5167">
        <w:rPr>
          <w:rFonts w:ascii="Arial" w:eastAsia="Arial" w:hAnsi="Arial"/>
          <w:color w:val="00000A"/>
          <w:szCs w:val="20"/>
        </w:rPr>
        <w:t>egulaminu.</w:t>
      </w:r>
    </w:p>
    <w:p w14:paraId="69195D5B" w14:textId="77777777" w:rsidR="009D0862" w:rsidRPr="00B21549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 xml:space="preserve">Umowa zostanie sporządzona w 2 jednobrzmiących egzemplarzach – po jednym </w:t>
      </w:r>
      <w:r w:rsidR="005E5BA6">
        <w:rPr>
          <w:rFonts w:ascii="Arial" w:eastAsia="Arial" w:hAnsi="Arial"/>
          <w:color w:val="00000A"/>
          <w:szCs w:val="20"/>
        </w:rPr>
        <w:t xml:space="preserve">dla </w:t>
      </w:r>
      <w:r w:rsidR="00BC56AE">
        <w:rPr>
          <w:rFonts w:ascii="Arial" w:eastAsia="Arial" w:hAnsi="Arial"/>
          <w:color w:val="00000A"/>
          <w:szCs w:val="20"/>
        </w:rPr>
        <w:t xml:space="preserve">Grantobiorcy </w:t>
      </w:r>
      <w:r w:rsidR="005E5BA6">
        <w:rPr>
          <w:rFonts w:ascii="Arial" w:eastAsia="Arial" w:hAnsi="Arial"/>
          <w:color w:val="00000A"/>
          <w:szCs w:val="20"/>
        </w:rPr>
        <w:t xml:space="preserve"> i dla G</w:t>
      </w:r>
      <w:r w:rsidRPr="006C5167">
        <w:rPr>
          <w:rFonts w:ascii="Arial" w:eastAsia="Arial" w:hAnsi="Arial"/>
          <w:color w:val="00000A"/>
          <w:szCs w:val="20"/>
        </w:rPr>
        <w:t>rantodawcy.</w:t>
      </w:r>
    </w:p>
    <w:p w14:paraId="0D1F53B0" w14:textId="77777777" w:rsidR="005258B1" w:rsidRPr="0010755B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auto"/>
          <w:szCs w:val="20"/>
        </w:rPr>
      </w:pPr>
      <w:r w:rsidRPr="005258B1">
        <w:rPr>
          <w:rFonts w:ascii="Arial" w:eastAsia="Arial" w:hAnsi="Arial"/>
          <w:color w:val="00000A"/>
          <w:szCs w:val="20"/>
        </w:rPr>
        <w:t xml:space="preserve">Podpisanie umowy </w:t>
      </w:r>
      <w:r w:rsidR="007201F6">
        <w:rPr>
          <w:rFonts w:ascii="Arial" w:eastAsia="Arial" w:hAnsi="Arial"/>
          <w:color w:val="00000A"/>
          <w:szCs w:val="20"/>
        </w:rPr>
        <w:t>następuje</w:t>
      </w:r>
      <w:r w:rsidRPr="005258B1">
        <w:rPr>
          <w:rFonts w:ascii="Arial" w:eastAsia="Arial" w:hAnsi="Arial"/>
          <w:color w:val="00000A"/>
          <w:szCs w:val="20"/>
        </w:rPr>
        <w:t xml:space="preserve"> </w:t>
      </w:r>
      <w:r w:rsidR="005258B1" w:rsidRPr="005258B1">
        <w:rPr>
          <w:rFonts w:ascii="Arial" w:eastAsia="Arial" w:hAnsi="Arial"/>
          <w:color w:val="00000A"/>
          <w:szCs w:val="20"/>
        </w:rPr>
        <w:t>w formie</w:t>
      </w:r>
      <w:r w:rsidRPr="005258B1">
        <w:rPr>
          <w:rFonts w:ascii="Arial" w:eastAsia="Arial" w:hAnsi="Arial"/>
          <w:color w:val="00000A"/>
          <w:szCs w:val="20"/>
        </w:rPr>
        <w:t xml:space="preserve"> </w:t>
      </w:r>
      <w:r w:rsidR="00352BC4" w:rsidRPr="0010755B">
        <w:rPr>
          <w:rFonts w:ascii="Arial" w:eastAsia="Arial" w:hAnsi="Arial"/>
          <w:color w:val="auto"/>
          <w:szCs w:val="20"/>
        </w:rPr>
        <w:t>pisemnej</w:t>
      </w:r>
      <w:r w:rsidR="00561AEC" w:rsidRPr="0010755B">
        <w:rPr>
          <w:rFonts w:ascii="Arial" w:eastAsia="Arial" w:hAnsi="Arial"/>
          <w:color w:val="auto"/>
          <w:szCs w:val="20"/>
        </w:rPr>
        <w:t>.</w:t>
      </w:r>
      <w:r w:rsidRPr="0010755B">
        <w:rPr>
          <w:rFonts w:ascii="Arial" w:eastAsia="Arial" w:hAnsi="Arial"/>
          <w:color w:val="auto"/>
          <w:szCs w:val="20"/>
        </w:rPr>
        <w:t xml:space="preserve"> </w:t>
      </w:r>
    </w:p>
    <w:p w14:paraId="05DA426F" w14:textId="77777777" w:rsidR="007D081F" w:rsidRDefault="009D0862" w:rsidP="005C0EE0">
      <w:pPr>
        <w:numPr>
          <w:ilvl w:val="0"/>
          <w:numId w:val="6"/>
        </w:numPr>
        <w:tabs>
          <w:tab w:val="left" w:pos="500"/>
          <w:tab w:val="left" w:pos="8492"/>
        </w:tabs>
        <w:spacing w:after="0" w:line="360" w:lineRule="auto"/>
        <w:ind w:left="500" w:right="-1" w:hanging="424"/>
        <w:rPr>
          <w:rFonts w:ascii="Arial" w:eastAsia="Arial" w:hAnsi="Arial"/>
          <w:color w:val="00000A"/>
          <w:szCs w:val="20"/>
        </w:rPr>
      </w:pPr>
      <w:r w:rsidRPr="005258B1">
        <w:rPr>
          <w:rFonts w:ascii="Arial" w:eastAsia="Arial" w:hAnsi="Arial"/>
          <w:color w:val="00000A"/>
          <w:szCs w:val="20"/>
        </w:rPr>
        <w:t>Nie ma możliwości zmiany przeznaczenia grantu określonego w umowie o powierzenie grantu</w:t>
      </w:r>
      <w:r w:rsidR="006771DA">
        <w:rPr>
          <w:rFonts w:ascii="Arial" w:eastAsia="Arial" w:hAnsi="Arial"/>
          <w:color w:val="00000A"/>
          <w:szCs w:val="20"/>
        </w:rPr>
        <w:t>, z zastrzeżeniem zmian zaakceptowanych przez Grantodawcę.</w:t>
      </w:r>
      <w:r w:rsidR="006771DA" w:rsidRPr="00097DC8">
        <w:rPr>
          <w:rFonts w:ascii="Arial" w:eastAsia="Arial" w:hAnsi="Arial"/>
          <w:color w:val="00000A"/>
          <w:szCs w:val="20"/>
        </w:rPr>
        <w:t xml:space="preserve"> </w:t>
      </w:r>
      <w:r w:rsidR="006771DA" w:rsidRPr="006771DA">
        <w:rPr>
          <w:rFonts w:ascii="Arial" w:eastAsia="Arial" w:hAnsi="Arial"/>
          <w:color w:val="00000A"/>
          <w:szCs w:val="20"/>
        </w:rPr>
        <w:t xml:space="preserve"> </w:t>
      </w:r>
    </w:p>
    <w:p w14:paraId="21335858" w14:textId="77777777" w:rsidR="009D0862" w:rsidRPr="006C5167" w:rsidRDefault="009D0862" w:rsidP="00E2038E">
      <w:pPr>
        <w:tabs>
          <w:tab w:val="left" w:pos="8492"/>
        </w:tabs>
        <w:spacing w:line="243" w:lineRule="exact"/>
        <w:ind w:left="0" w:firstLine="0"/>
        <w:rPr>
          <w:rFonts w:ascii="Arial" w:eastAsia="Arial" w:hAnsi="Arial"/>
          <w:color w:val="00000A"/>
          <w:szCs w:val="20"/>
        </w:rPr>
      </w:pPr>
    </w:p>
    <w:p w14:paraId="49D0EE67" w14:textId="77777777" w:rsidR="007702FE" w:rsidRPr="009B01AA" w:rsidRDefault="00ED146F" w:rsidP="007702FE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t>§ 9</w:t>
      </w:r>
    </w:p>
    <w:p w14:paraId="6F56B55D" w14:textId="77777777" w:rsidR="009D0862" w:rsidRPr="0000279A" w:rsidRDefault="007702FE" w:rsidP="0000279A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 w:rsidRPr="009B01AA">
        <w:rPr>
          <w:rFonts w:ascii="Arial" w:eastAsia="Arial" w:hAnsi="Arial"/>
          <w:b/>
          <w:color w:val="00000A"/>
          <w:szCs w:val="20"/>
        </w:rPr>
        <w:t>Zasady dotyczące monitorowani</w:t>
      </w:r>
      <w:r w:rsidR="0000279A">
        <w:rPr>
          <w:rFonts w:ascii="Arial" w:eastAsia="Arial" w:hAnsi="Arial"/>
          <w:b/>
          <w:color w:val="00000A"/>
          <w:szCs w:val="20"/>
        </w:rPr>
        <w:t>a i kontroli grantów</w:t>
      </w:r>
    </w:p>
    <w:p w14:paraId="6C78A9B8" w14:textId="77777777" w:rsidR="009D0862" w:rsidRPr="00F067CD" w:rsidRDefault="009D0862" w:rsidP="00260B98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Grantodawca będzie prowadził mon</w:t>
      </w:r>
      <w:r w:rsidR="00F067CD">
        <w:rPr>
          <w:rFonts w:ascii="Arial" w:eastAsia="Arial" w:hAnsi="Arial"/>
          <w:color w:val="00000A"/>
          <w:szCs w:val="20"/>
        </w:rPr>
        <w:t>i</w:t>
      </w:r>
      <w:r w:rsidR="007A78ED">
        <w:rPr>
          <w:rFonts w:ascii="Arial" w:eastAsia="Arial" w:hAnsi="Arial"/>
          <w:color w:val="00000A"/>
          <w:szCs w:val="20"/>
        </w:rPr>
        <w:t>toring i kontrolę przyznanych g</w:t>
      </w:r>
      <w:r w:rsidRPr="006C5167">
        <w:rPr>
          <w:rFonts w:ascii="Arial" w:eastAsia="Arial" w:hAnsi="Arial"/>
          <w:color w:val="00000A"/>
          <w:szCs w:val="20"/>
        </w:rPr>
        <w:t>rantów.</w:t>
      </w:r>
    </w:p>
    <w:p w14:paraId="6C13D846" w14:textId="77777777" w:rsidR="00A81C89" w:rsidRPr="00AE5DD6" w:rsidRDefault="009D0862" w:rsidP="00260B98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strike/>
          <w:color w:val="FF0000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lastRenderedPageBreak/>
        <w:t>W celu weryfikacji realizacji przez</w:t>
      </w:r>
      <w:r w:rsidR="00483535">
        <w:rPr>
          <w:rFonts w:ascii="Arial" w:eastAsia="Arial" w:hAnsi="Arial"/>
          <w:color w:val="00000A"/>
          <w:szCs w:val="20"/>
        </w:rPr>
        <w:t xml:space="preserve"> Wnioskodawcę </w:t>
      </w:r>
      <w:r w:rsidRPr="006C5167">
        <w:rPr>
          <w:rFonts w:ascii="Arial" w:eastAsia="Arial" w:hAnsi="Arial"/>
          <w:color w:val="00000A"/>
          <w:szCs w:val="20"/>
        </w:rPr>
        <w:t xml:space="preserve"> określonych w umowie o powierzenie grantu założeń, </w:t>
      </w:r>
      <w:r w:rsidR="00BC56AE">
        <w:rPr>
          <w:rFonts w:ascii="Arial" w:eastAsia="Arial" w:hAnsi="Arial"/>
          <w:color w:val="00000A"/>
          <w:szCs w:val="20"/>
        </w:rPr>
        <w:t xml:space="preserve">Grantobiorca </w:t>
      </w:r>
      <w:r w:rsidRPr="006C5167">
        <w:rPr>
          <w:rFonts w:ascii="Arial" w:eastAsia="Arial" w:hAnsi="Arial"/>
          <w:color w:val="00000A"/>
          <w:szCs w:val="20"/>
        </w:rPr>
        <w:t xml:space="preserve">zobowiązany będzie złożyć </w:t>
      </w:r>
      <w:r w:rsidR="007A78ED">
        <w:rPr>
          <w:rFonts w:ascii="Arial" w:eastAsia="Arial" w:hAnsi="Arial"/>
          <w:color w:val="00000A"/>
          <w:szCs w:val="20"/>
        </w:rPr>
        <w:t>wniosek rozliczający g</w:t>
      </w:r>
      <w:r w:rsidR="00643DAE">
        <w:rPr>
          <w:rFonts w:ascii="Arial" w:eastAsia="Arial" w:hAnsi="Arial"/>
          <w:color w:val="00000A"/>
          <w:szCs w:val="20"/>
        </w:rPr>
        <w:t>rant.</w:t>
      </w:r>
    </w:p>
    <w:p w14:paraId="505CECF1" w14:textId="77777777" w:rsidR="009D0862" w:rsidRPr="00F067CD" w:rsidRDefault="009D0862" w:rsidP="00BC371A">
      <w:pPr>
        <w:numPr>
          <w:ilvl w:val="0"/>
          <w:numId w:val="10"/>
        </w:numPr>
        <w:tabs>
          <w:tab w:val="left" w:pos="426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 w:rsidRPr="00BC371A">
        <w:rPr>
          <w:rFonts w:ascii="Arial" w:eastAsia="Arial" w:hAnsi="Arial"/>
          <w:color w:val="00000A"/>
          <w:szCs w:val="20"/>
        </w:rPr>
        <w:t>Grantodawca może przeprowadzić k</w:t>
      </w:r>
      <w:r w:rsidR="00A81C89" w:rsidRPr="00BC371A">
        <w:rPr>
          <w:rFonts w:ascii="Arial" w:eastAsia="Arial" w:hAnsi="Arial"/>
          <w:color w:val="00000A"/>
          <w:szCs w:val="20"/>
        </w:rPr>
        <w:t xml:space="preserve">ontrolę na miejscu w siedzibie </w:t>
      </w:r>
      <w:r w:rsidR="00BC371A" w:rsidRPr="00BC371A">
        <w:rPr>
          <w:rFonts w:ascii="Arial" w:eastAsia="Arial" w:hAnsi="Arial"/>
          <w:color w:val="00000A"/>
          <w:szCs w:val="20"/>
        </w:rPr>
        <w:t>Grantobiorcy</w:t>
      </w:r>
      <w:r w:rsidR="001E2BE4">
        <w:rPr>
          <w:rFonts w:ascii="Arial" w:eastAsia="Arial" w:hAnsi="Arial"/>
          <w:color w:val="00000A"/>
          <w:szCs w:val="20"/>
        </w:rPr>
        <w:t>.</w:t>
      </w:r>
      <w:r w:rsidR="00BC371A" w:rsidRPr="00BC371A">
        <w:rPr>
          <w:rFonts w:ascii="Arial" w:eastAsia="Arial" w:hAnsi="Arial"/>
          <w:color w:val="00000A"/>
          <w:szCs w:val="20"/>
        </w:rPr>
        <w:t xml:space="preserve"> </w:t>
      </w:r>
      <w:r w:rsidR="00B93335" w:rsidRPr="00BC371A">
        <w:rPr>
          <w:rFonts w:ascii="Arial" w:eastAsia="Arial" w:hAnsi="Arial"/>
          <w:color w:val="00000A"/>
          <w:szCs w:val="20"/>
        </w:rPr>
        <w:t xml:space="preserve"> </w:t>
      </w:r>
      <w:r w:rsidRPr="00BC371A">
        <w:rPr>
          <w:rFonts w:ascii="Arial" w:eastAsia="Arial" w:hAnsi="Arial"/>
          <w:color w:val="00000A"/>
          <w:szCs w:val="20"/>
        </w:rPr>
        <w:t xml:space="preserve">Kontrola na miejscu będzie dotyczyć weryfikacji dokumentów wskazanych we wniosku </w:t>
      </w:r>
      <w:r w:rsidR="00494554">
        <w:rPr>
          <w:rFonts w:ascii="Arial" w:eastAsia="Arial" w:hAnsi="Arial"/>
          <w:color w:val="00000A"/>
          <w:szCs w:val="20"/>
        </w:rPr>
        <w:t xml:space="preserve">rozliczającym </w:t>
      </w:r>
      <w:r w:rsidRPr="00BC371A">
        <w:rPr>
          <w:rFonts w:ascii="Arial" w:eastAsia="Arial" w:hAnsi="Arial"/>
          <w:color w:val="00000A"/>
          <w:szCs w:val="20"/>
        </w:rPr>
        <w:t xml:space="preserve"> </w:t>
      </w:r>
      <w:r w:rsidR="007A78ED">
        <w:rPr>
          <w:rFonts w:ascii="Arial" w:eastAsia="Arial" w:hAnsi="Arial"/>
          <w:color w:val="00000A"/>
          <w:szCs w:val="20"/>
        </w:rPr>
        <w:t>g</w:t>
      </w:r>
      <w:r w:rsidR="00494554">
        <w:rPr>
          <w:rFonts w:ascii="Arial" w:eastAsia="Arial" w:hAnsi="Arial"/>
          <w:color w:val="00000A"/>
          <w:szCs w:val="20"/>
        </w:rPr>
        <w:t>rant nr 1</w:t>
      </w:r>
      <w:r w:rsidR="002E4A2E" w:rsidRPr="00BC371A">
        <w:rPr>
          <w:rFonts w:ascii="Arial" w:eastAsia="Arial" w:hAnsi="Arial"/>
          <w:color w:val="00000A"/>
          <w:szCs w:val="20"/>
        </w:rPr>
        <w:t xml:space="preserve">. </w:t>
      </w:r>
      <w:r w:rsidRPr="00BC371A">
        <w:rPr>
          <w:rFonts w:ascii="Arial" w:eastAsia="Arial" w:hAnsi="Arial"/>
          <w:color w:val="00000A"/>
          <w:szCs w:val="20"/>
        </w:rPr>
        <w:t>Decyzja o formie przeprowadz</w:t>
      </w:r>
      <w:r w:rsidR="00A81C89" w:rsidRPr="00BC371A">
        <w:rPr>
          <w:rFonts w:ascii="Arial" w:eastAsia="Arial" w:hAnsi="Arial"/>
          <w:color w:val="00000A"/>
          <w:szCs w:val="20"/>
        </w:rPr>
        <w:t>enia kontroli należy do G</w:t>
      </w:r>
      <w:r w:rsidRPr="00BC371A">
        <w:rPr>
          <w:rFonts w:ascii="Arial" w:eastAsia="Arial" w:hAnsi="Arial"/>
          <w:color w:val="00000A"/>
          <w:szCs w:val="20"/>
        </w:rPr>
        <w:t>rantodawcy</w:t>
      </w:r>
      <w:r w:rsidRPr="006C5167">
        <w:rPr>
          <w:rFonts w:ascii="Arial" w:eastAsia="Arial" w:hAnsi="Arial"/>
          <w:color w:val="00000A"/>
          <w:szCs w:val="20"/>
        </w:rPr>
        <w:t>.</w:t>
      </w:r>
    </w:p>
    <w:p w14:paraId="17FAA89A" w14:textId="77777777" w:rsidR="009D0862" w:rsidRPr="00F067CD" w:rsidRDefault="009D0862" w:rsidP="00260B98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 xml:space="preserve">Umowa o powierzenie grantu zawiera szczegółowe zapisy dotyczące obowiązku poddania się przez </w:t>
      </w:r>
      <w:r w:rsidR="00BC56AE">
        <w:rPr>
          <w:rFonts w:ascii="Arial" w:eastAsia="Arial" w:hAnsi="Arial"/>
          <w:color w:val="00000A"/>
          <w:szCs w:val="20"/>
        </w:rPr>
        <w:t xml:space="preserve">Grantobiorcę </w:t>
      </w:r>
      <w:r w:rsidRPr="006C5167">
        <w:rPr>
          <w:rFonts w:ascii="Arial" w:eastAsia="Arial" w:hAnsi="Arial"/>
          <w:color w:val="00000A"/>
          <w:szCs w:val="20"/>
        </w:rPr>
        <w:t>czynnościom kontrolnym wykonywa</w:t>
      </w:r>
      <w:r w:rsidR="00A81C89">
        <w:rPr>
          <w:rFonts w:ascii="Arial" w:eastAsia="Arial" w:hAnsi="Arial"/>
          <w:color w:val="00000A"/>
          <w:szCs w:val="20"/>
        </w:rPr>
        <w:t xml:space="preserve">nym na potrzeby projektu przez </w:t>
      </w:r>
      <w:r w:rsidR="001E2BE4">
        <w:rPr>
          <w:rFonts w:ascii="Arial" w:eastAsia="Arial" w:hAnsi="Arial"/>
          <w:color w:val="00000A"/>
          <w:szCs w:val="20"/>
        </w:rPr>
        <w:t>Grantodawc</w:t>
      </w:r>
      <w:r w:rsidR="001E2BE4">
        <w:rPr>
          <w:rFonts w:ascii="Arial" w:eastAsia="Arial" w:hAnsi="Arial"/>
          <w:color w:val="00000A"/>
          <w:szCs w:val="20"/>
        </w:rPr>
        <w:fldChar w:fldCharType="begin"/>
      </w:r>
      <w:r w:rsidR="001E2BE4">
        <w:rPr>
          <w:rFonts w:ascii="Arial" w:eastAsia="Arial" w:hAnsi="Arial"/>
          <w:color w:val="00000A"/>
          <w:szCs w:val="20"/>
        </w:rPr>
        <w:instrText xml:space="preserve"> LISTNUM </w:instrText>
      </w:r>
      <w:r w:rsidR="001E2BE4">
        <w:rPr>
          <w:rFonts w:ascii="Arial" w:eastAsia="Arial" w:hAnsi="Arial"/>
          <w:color w:val="00000A"/>
          <w:szCs w:val="20"/>
        </w:rPr>
        <w:fldChar w:fldCharType="end"/>
      </w:r>
      <w:r w:rsidR="001E2BE4">
        <w:rPr>
          <w:rFonts w:ascii="Arial" w:eastAsia="Arial" w:hAnsi="Arial"/>
          <w:color w:val="00000A"/>
          <w:szCs w:val="20"/>
        </w:rPr>
        <w:t>ę</w:t>
      </w:r>
      <w:r w:rsidR="00B93335">
        <w:rPr>
          <w:rFonts w:ascii="Arial" w:eastAsia="Arial" w:hAnsi="Arial"/>
          <w:color w:val="00000A"/>
          <w:szCs w:val="20"/>
        </w:rPr>
        <w:t xml:space="preserve"> </w:t>
      </w:r>
      <w:r w:rsidRPr="006C5167">
        <w:rPr>
          <w:rFonts w:ascii="Arial" w:eastAsia="Arial" w:hAnsi="Arial"/>
          <w:color w:val="00000A"/>
          <w:szCs w:val="20"/>
        </w:rPr>
        <w:t>oraz inne instytucje do tego uprawnione.</w:t>
      </w:r>
    </w:p>
    <w:p w14:paraId="0622E7A0" w14:textId="77777777" w:rsidR="009D0862" w:rsidRDefault="001E2BE4" w:rsidP="00260B98">
      <w:pPr>
        <w:numPr>
          <w:ilvl w:val="0"/>
          <w:numId w:val="10"/>
        </w:numPr>
        <w:tabs>
          <w:tab w:val="left" w:pos="364"/>
          <w:tab w:val="left" w:pos="8492"/>
        </w:tabs>
        <w:spacing w:after="0" w:line="360" w:lineRule="auto"/>
        <w:ind w:left="364" w:right="-1" w:hanging="36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Grantobiorca</w:t>
      </w:r>
      <w:r w:rsidR="009D0862" w:rsidRPr="006C5167">
        <w:rPr>
          <w:rFonts w:ascii="Arial" w:eastAsia="Arial" w:hAnsi="Arial"/>
          <w:color w:val="00000A"/>
          <w:szCs w:val="20"/>
        </w:rPr>
        <w:t xml:space="preserve"> w celu przeprowadzenia kontroli ma obowiązek umożliwić dostęp do informacji i dokumentacji dotyczącej realizowanego grantu.</w:t>
      </w:r>
    </w:p>
    <w:p w14:paraId="041CAA23" w14:textId="77777777" w:rsidR="00352BC4" w:rsidRPr="006C5167" w:rsidRDefault="00352BC4" w:rsidP="00352BC4">
      <w:pPr>
        <w:tabs>
          <w:tab w:val="left" w:pos="364"/>
          <w:tab w:val="left" w:pos="8492"/>
        </w:tabs>
        <w:spacing w:after="0" w:line="360" w:lineRule="auto"/>
        <w:ind w:left="364" w:right="-1" w:firstLine="0"/>
        <w:rPr>
          <w:rFonts w:ascii="Arial" w:eastAsia="Arial" w:hAnsi="Arial"/>
          <w:color w:val="00000A"/>
          <w:szCs w:val="20"/>
        </w:rPr>
      </w:pPr>
    </w:p>
    <w:p w14:paraId="5634DA34" w14:textId="77777777" w:rsidR="00352BC4" w:rsidRPr="00ED146F" w:rsidRDefault="00352BC4" w:rsidP="00ED146F">
      <w:pPr>
        <w:tabs>
          <w:tab w:val="left" w:pos="8492"/>
        </w:tabs>
        <w:spacing w:line="0" w:lineRule="atLeast"/>
        <w:ind w:left="0" w:right="-1" w:firstLine="0"/>
        <w:rPr>
          <w:rFonts w:ascii="Arial" w:eastAsia="Arial" w:hAnsi="Arial"/>
          <w:b/>
          <w:color w:val="00000A"/>
          <w:szCs w:val="20"/>
        </w:rPr>
      </w:pPr>
    </w:p>
    <w:p w14:paraId="44A3D60E" w14:textId="77777777" w:rsidR="00AE5DD6" w:rsidRPr="00ED146F" w:rsidRDefault="00C607A7" w:rsidP="00ED146F">
      <w:pPr>
        <w:pStyle w:val="Akapitzlist"/>
        <w:tabs>
          <w:tab w:val="left" w:pos="8492"/>
        </w:tabs>
        <w:spacing w:line="0" w:lineRule="atLeast"/>
        <w:ind w:right="-1" w:firstLine="0"/>
        <w:jc w:val="center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t>§</w:t>
      </w:r>
      <w:r w:rsidR="00ED146F">
        <w:rPr>
          <w:rFonts w:ascii="Arial" w:eastAsia="Arial" w:hAnsi="Arial"/>
          <w:b/>
          <w:color w:val="00000A"/>
          <w:szCs w:val="20"/>
        </w:rPr>
        <w:t>10</w:t>
      </w:r>
    </w:p>
    <w:p w14:paraId="5C57B6C5" w14:textId="77777777" w:rsidR="00B82D9C" w:rsidRPr="0000279A" w:rsidRDefault="00560E1E" w:rsidP="0000279A">
      <w:pPr>
        <w:pStyle w:val="Akapitzlist"/>
        <w:tabs>
          <w:tab w:val="left" w:pos="8492"/>
        </w:tabs>
        <w:spacing w:line="0" w:lineRule="atLeast"/>
        <w:ind w:right="-1" w:firstLine="0"/>
        <w:jc w:val="center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t>Zasady ochrony danych osobowych</w:t>
      </w:r>
    </w:p>
    <w:p w14:paraId="2C0B7BAF" w14:textId="77777777" w:rsidR="00560E1E" w:rsidRPr="00914A0C" w:rsidRDefault="00560E1E" w:rsidP="00560E1E">
      <w:pPr>
        <w:spacing w:after="0" w:line="360" w:lineRule="auto"/>
        <w:ind w:left="284" w:right="0" w:hanging="28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1. </w:t>
      </w:r>
      <w:r w:rsidR="00EB091B">
        <w:rPr>
          <w:rFonts w:ascii="Arial" w:eastAsia="Arial" w:hAnsi="Arial"/>
          <w:color w:val="00000A"/>
          <w:szCs w:val="20"/>
        </w:rPr>
        <w:t>Dane osobowe zawarte w W</w:t>
      </w:r>
      <w:r w:rsidRPr="00914A0C">
        <w:rPr>
          <w:rFonts w:ascii="Arial" w:eastAsia="Arial" w:hAnsi="Arial"/>
          <w:color w:val="00000A"/>
          <w:szCs w:val="20"/>
        </w:rPr>
        <w:t>niosku o przyznanie grantu, umowie o powierzeniu grantu, wniosku rozliczającym grant będą przetwarzane przez Województwo Małopolskie – Administratora Danych Osobowych z siedzibą w Krakowie przy ul. Basztowej 22, 31-156 Kraków, adres do korespondencji: Urząd Marszałkowski Województwa Małopolskiego, ul. Racławick</w:t>
      </w:r>
      <w:r w:rsidR="006B2839">
        <w:rPr>
          <w:rFonts w:ascii="Arial" w:eastAsia="Arial" w:hAnsi="Arial"/>
          <w:color w:val="00000A"/>
          <w:szCs w:val="20"/>
        </w:rPr>
        <w:t>a 56, 30-017 Kraków oraz przez m</w:t>
      </w:r>
      <w:r w:rsidRPr="00914A0C">
        <w:rPr>
          <w:rFonts w:ascii="Arial" w:eastAsia="Arial" w:hAnsi="Arial"/>
          <w:color w:val="00000A"/>
          <w:szCs w:val="20"/>
        </w:rPr>
        <w:t>inistra właściwego do spraw rozwoju - Administratora Danych Osobowych z siedzibą w Warszawie przy ul. Wspólnej 2/4, 00-926 Warszawa, w celu realizacji projektu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WM), zgodnie z ustawą z dnia 10 maja 2018 r. o ochronie danych osobowych (Dz.U. z 2018 r. poz. 1000 z późn.zm.) oraz 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zwanego dalej RODO.</w:t>
      </w:r>
    </w:p>
    <w:p w14:paraId="4F94B36D" w14:textId="77777777" w:rsidR="00560E1E" w:rsidRPr="00914A0C" w:rsidRDefault="00560E1E" w:rsidP="00560E1E">
      <w:pPr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2. </w:t>
      </w:r>
      <w:r w:rsidRPr="00914A0C">
        <w:rPr>
          <w:rFonts w:ascii="Arial" w:eastAsia="Arial" w:hAnsi="Arial"/>
          <w:color w:val="00000A"/>
          <w:szCs w:val="20"/>
        </w:rPr>
        <w:t>Obowiązek podania dany</w:t>
      </w:r>
      <w:r w:rsidR="00EB091B">
        <w:rPr>
          <w:rFonts w:ascii="Arial" w:eastAsia="Arial" w:hAnsi="Arial"/>
          <w:color w:val="00000A"/>
          <w:szCs w:val="20"/>
        </w:rPr>
        <w:t>ch osobowych osób wskazanych w W</w:t>
      </w:r>
      <w:r w:rsidRPr="00914A0C">
        <w:rPr>
          <w:rFonts w:ascii="Arial" w:eastAsia="Arial" w:hAnsi="Arial"/>
          <w:color w:val="00000A"/>
          <w:szCs w:val="20"/>
        </w:rPr>
        <w:t xml:space="preserve">niosku o przyznanie grantu, umowie powierzenia grantu, wniosku rozliczającym grant wynika z przepisów prawa, tj. z art. 6 ust. 1 lit. c) oraz art. 9 ust. 2 lit g) RODO – dane osobowe są niezbędne dla realizacji Regionalnego Programu Operacyjnego Województwa Małopolskiego na lata 2014-2020 na podstawie: 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 rozporządzenia Parlamentu Europejskiego i Rady (UE) Nr 1304/2013 z dnia 17 grudnia 2013 r. w sprawie Europejskiego Funduszu Społecznego i uchylające </w:t>
      </w:r>
      <w:r w:rsidRPr="00914A0C">
        <w:rPr>
          <w:rFonts w:ascii="Arial" w:eastAsia="Arial" w:hAnsi="Arial"/>
          <w:color w:val="00000A"/>
          <w:szCs w:val="20"/>
        </w:rPr>
        <w:lastRenderedPageBreak/>
        <w:t>rozporządzenie Rady (WE) nr 1081/2006; ustawy z dnia 11 lipca 2014 r. o zasadach realizacji programów w zakresie polityki spójności finansowanych w perspektywie finansowej 2014–2020; 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6B4480C" w14:textId="77777777" w:rsidR="00560E1E" w:rsidRPr="00914A0C" w:rsidRDefault="00560E1E" w:rsidP="00560E1E">
      <w:pPr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3. </w:t>
      </w:r>
      <w:r w:rsidRPr="00914A0C">
        <w:rPr>
          <w:rFonts w:ascii="Arial" w:eastAsia="Arial" w:hAnsi="Arial"/>
          <w:color w:val="00000A"/>
          <w:szCs w:val="20"/>
        </w:rPr>
        <w:t xml:space="preserve">W zakresie związanym z przyznaniem grantu, w tym z gromadzeniem, przetwarzaniem i przekazywaniem danych osobowych, a także wprowadzeniem ich do systemów informatycznych, Wnioskodawca/ Grantobiorca odbiera stosowne oświadczenia o zgodzie na gromadzenie, przetwarzanie i przekazywanie danych osobowych, od wszystkich osób, których dane osobowe będą przetwarzane we wniosku o grant, umowie powierzenia grantu, wniosku rozliczającym grant, z zachowaniem wymogów określonych w RODO. </w:t>
      </w:r>
    </w:p>
    <w:p w14:paraId="1D3CB9F8" w14:textId="77777777" w:rsidR="00560E1E" w:rsidRPr="00914A0C" w:rsidRDefault="00560E1E" w:rsidP="00560E1E">
      <w:pPr>
        <w:spacing w:after="0" w:line="360" w:lineRule="auto"/>
        <w:ind w:left="284" w:right="-1" w:hanging="28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 xml:space="preserve">4. </w:t>
      </w:r>
      <w:r w:rsidRPr="00914A0C">
        <w:rPr>
          <w:rFonts w:ascii="Arial" w:eastAsia="Arial" w:hAnsi="Arial"/>
          <w:color w:val="00000A"/>
          <w:szCs w:val="20"/>
        </w:rPr>
        <w:t>Wnioskodawca/Grantobiorca ma obowiązek poinformowania osób, których dane osobowe będą przetwarzane we wniosku o grant, umowie powierzenia grantu, wniosku rozliczającym grant, o następujących kwestiach:</w:t>
      </w:r>
    </w:p>
    <w:p w14:paraId="3DB72F1E" w14:textId="77777777" w:rsidR="00560E1E" w:rsidRPr="00914A0C" w:rsidRDefault="00560E1E" w:rsidP="00560E1E">
      <w:pPr>
        <w:jc w:val="center"/>
        <w:rPr>
          <w:b/>
          <w:i/>
        </w:rPr>
      </w:pPr>
      <w:r w:rsidRPr="00914A0C">
        <w:rPr>
          <w:b/>
          <w:i/>
        </w:rPr>
        <w:t>Klauzula informacyjna</w:t>
      </w:r>
    </w:p>
    <w:p w14:paraId="37976B70" w14:textId="77777777" w:rsidR="00560E1E" w:rsidRPr="00914A0C" w:rsidRDefault="00560E1E" w:rsidP="00560E1E">
      <w:pPr>
        <w:spacing w:after="0" w:line="360" w:lineRule="auto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Zgodnie z art. 13 ust.1-2 i 14 ust. 1-2 RODO informuje się, że:</w:t>
      </w:r>
    </w:p>
    <w:p w14:paraId="470183D9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Administratorem danych osobowych przetwarzanych w ramach zbioru danych „Małopolska Tarcza Antykryzysowa – Pakiet Edukacyjny. Cyfryzacja szkół i placówek oświatowych”, jest Województwo Małopolskie, ul. Basztowa 22, 31-156 Kraków, adres do korespondencji: ul. Racławicka 56, 30-017 Kraków, (dalej zwanym Grantodawcą).</w:t>
      </w:r>
    </w:p>
    <w:p w14:paraId="202C05B5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Administratorem danych osobowych przetwarzanych w ramach zbioru danych „Centralny system teleinformatyczny wspierający realizację programów operacyjnych” jest minister właściwy do spraw rozwoju z siedzibą w Warszawie przy ul. Wspólnej 2/4, 00-926 Warszawa (dalej zwanym Ministrem).</w:t>
      </w:r>
    </w:p>
    <w:p w14:paraId="53E3BD7B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5" w:right="0" w:hanging="425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Przetwarzanie danych osobowych w zakresie wskazanym w pkt. 1 i pkt 2 jest zgodne z prawem i spełnia warunki, o których mowa w art. 6 ust. 1 lit. c) oraz art. 9 ust. 2 lit g) RODO – dane osobowe są niezbędne dla realizacji Regionalnego Programu Operacyjnego Województwa Małopolskiego na lata 2014-2020 na podstawie:</w:t>
      </w:r>
    </w:p>
    <w:p w14:paraId="62E8F185" w14:textId="77777777" w:rsidR="00560E1E" w:rsidRPr="00914A0C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1083/2006;</w:t>
      </w:r>
    </w:p>
    <w:p w14:paraId="1D86735B" w14:textId="77777777" w:rsidR="00560E1E" w:rsidRPr="00914A0C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rozporządzenia Parlamentu Europejskiego i Rady (UE) Nr 1304/2013 z dnia 17 grudnia 2013 r. w sprawie Europejskiego Funduszu Społecznego i uchylające rozporządzenie Rady (WE) nr 1081/2006;</w:t>
      </w:r>
    </w:p>
    <w:p w14:paraId="4A041D16" w14:textId="77777777" w:rsidR="00560E1E" w:rsidRPr="00914A0C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lastRenderedPageBreak/>
        <w:t>ustawy z dnia 11 lipca 2014 r. o zasadach realizacji programów w zakresie polityki spójności finansowanych w perspektywie finansowej 2014–2020;</w:t>
      </w:r>
    </w:p>
    <w:p w14:paraId="1ADCA338" w14:textId="77777777" w:rsidR="00560E1E" w:rsidRPr="00914A0C" w:rsidRDefault="00560E1E" w:rsidP="00CD77E7">
      <w:pPr>
        <w:numPr>
          <w:ilvl w:val="1"/>
          <w:numId w:val="28"/>
        </w:numPr>
        <w:spacing w:after="0" w:line="360" w:lineRule="auto"/>
        <w:ind w:left="850" w:right="0" w:hanging="425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pośredniczącymi.</w:t>
      </w:r>
    </w:p>
    <w:p w14:paraId="1D6E6719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 xml:space="preserve">Dane osobowe, o których mowa </w:t>
      </w:r>
      <w:r w:rsidR="006B2839">
        <w:rPr>
          <w:rFonts w:ascii="Arial" w:eastAsia="Arial" w:hAnsi="Arial"/>
          <w:i/>
          <w:color w:val="00000A"/>
          <w:szCs w:val="20"/>
        </w:rPr>
        <w:t>pkt</w:t>
      </w:r>
      <w:r w:rsidRPr="00914A0C">
        <w:rPr>
          <w:rFonts w:ascii="Arial" w:eastAsia="Arial" w:hAnsi="Arial"/>
          <w:i/>
          <w:color w:val="00000A"/>
          <w:szCs w:val="20"/>
        </w:rPr>
        <w:t xml:space="preserve">. 1 oraz </w:t>
      </w:r>
      <w:r w:rsidR="006B2839">
        <w:rPr>
          <w:rFonts w:ascii="Arial" w:eastAsia="Arial" w:hAnsi="Arial"/>
          <w:i/>
          <w:color w:val="00000A"/>
          <w:szCs w:val="20"/>
        </w:rPr>
        <w:t>pkt</w:t>
      </w:r>
      <w:r w:rsidRPr="00914A0C">
        <w:rPr>
          <w:rFonts w:ascii="Arial" w:eastAsia="Arial" w:hAnsi="Arial"/>
          <w:i/>
          <w:color w:val="00000A"/>
          <w:szCs w:val="20"/>
        </w:rPr>
        <w:t>. 2 będą przetwarzane wyłącznie w celu realizacji projektu grantowego, w szczególności potwierdzenia kwalifikowalności wydatków, udzielenia wsparcia, monitoringu, ewaluacji, kontroli, audytu i sprawozdawczości oraz działań informacyjno-promocyjnych w ramach Regionalnego Programu Operacyjnego Województwa Małopolskiego na lata 2014 – 2020 (RPO WM).</w:t>
      </w:r>
    </w:p>
    <w:p w14:paraId="2F75F610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Pan</w:t>
      </w:r>
      <w:r w:rsidR="00EB091B">
        <w:rPr>
          <w:rFonts w:ascii="Arial" w:eastAsia="Arial" w:hAnsi="Arial"/>
          <w:i/>
          <w:color w:val="00000A"/>
          <w:szCs w:val="20"/>
        </w:rPr>
        <w:t>i/Pana dane osobowe pochodzą z W</w:t>
      </w:r>
      <w:r w:rsidRPr="00914A0C">
        <w:rPr>
          <w:rFonts w:ascii="Arial" w:eastAsia="Arial" w:hAnsi="Arial"/>
          <w:i/>
          <w:color w:val="00000A"/>
          <w:szCs w:val="20"/>
        </w:rPr>
        <w:t>niosku o przyznanie grantu, umowy powierzenia grantu, wniosku rozliczającego grant złożonych przez Wnioskodawcę/Grantobiorcę w ramach projektu grantowego pn. „Małopolska Tarcza Antykryzysowa – Pakiet Edukacyjny. Cyfryzacja szkół i placówek oświatowych” w ramach 10 Osi Priorytetowej Wiedza i kompetencje, Działanie 10.1 Rozwój Kształcenia Ogólnego, Poddziałanie 10.1.6 cyfryzacja szkół prowadzących kształcenie ogólne Regionalnego Programu Operacyjnego Województwa Małopolskiego na lata 2014-2020.</w:t>
      </w:r>
    </w:p>
    <w:p w14:paraId="5B6D7E55" w14:textId="77777777" w:rsidR="00560E1E" w:rsidRPr="00914A0C" w:rsidRDefault="00560E1E" w:rsidP="00CD77E7">
      <w:pPr>
        <w:pStyle w:val="Akapitzlist"/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Dane osobowe będą przechowywane do momentu zakończenia realizacji umowy o powierzenie grantu i jej rozliczenia oraz do momentu zamknięcia i rozliczenia Regionalnego Programu Operacyjnego Województwa Małopolskiego 2014-2020 oraz zakończenia okresu trwałości dla grantu i okresu archiwizacyjnego w zależności od tego, która z tych dat nastąpi później.</w:t>
      </w:r>
    </w:p>
    <w:p w14:paraId="12945767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Podanie danych ma charakter dobrowolny, aczkolwiek jest wymogiem ustawowym, a konsekwencją odmowy ich podania jest brak możliwości udzielenia wsparcia w ramach grantu.</w:t>
      </w:r>
    </w:p>
    <w:p w14:paraId="5FE9B9B2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Osoba, której dane dotyczą posiada prawo dostępu do treści swoich danych oraz prawo ich: sprostowania, ograniczenia przetwarzania, zgodnie z art. 15, 16, 18 RODO.</w:t>
      </w:r>
    </w:p>
    <w:p w14:paraId="2485D31C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Osoba, której dane dotyczą ma prawo do wniesienia skargi do Prezesa Urzędu Ochrony Danych Osobowych, gdy uzna, iż przetwarzanie jej danych osobowych narusza przepisy RODO.</w:t>
      </w:r>
    </w:p>
    <w:p w14:paraId="3D008CCC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Dane osobowe mogą zostać ujawnione innym podmiotom upoważnionym na podstawie przepisów prawa.</w:t>
      </w:r>
    </w:p>
    <w:p w14:paraId="59264DB7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Dane osobowe nie będą przetwarzane w sposób zautomatyzowany, w tym również profilowane.</w:t>
      </w:r>
    </w:p>
    <w:p w14:paraId="2D805CFE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right="0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Osoba, której dane dotyczą może skontaktować się z Inspektorem Ochrony Danych:</w:t>
      </w:r>
    </w:p>
    <w:p w14:paraId="307C4B40" w14:textId="77777777" w:rsidR="00560E1E" w:rsidRPr="00914A0C" w:rsidRDefault="009673E0" w:rsidP="00CD77E7">
      <w:pPr>
        <w:numPr>
          <w:ilvl w:val="1"/>
          <w:numId w:val="28"/>
        </w:numPr>
        <w:spacing w:after="0" w:line="360" w:lineRule="auto"/>
        <w:ind w:left="851" w:right="0" w:hanging="425"/>
        <w:rPr>
          <w:rFonts w:ascii="Arial" w:eastAsia="Arial" w:hAnsi="Arial"/>
          <w:i/>
          <w:color w:val="00000A"/>
          <w:szCs w:val="20"/>
        </w:rPr>
      </w:pPr>
      <w:r>
        <w:rPr>
          <w:rFonts w:ascii="Arial" w:eastAsia="Arial" w:hAnsi="Arial"/>
          <w:i/>
          <w:color w:val="00000A"/>
          <w:szCs w:val="20"/>
        </w:rPr>
        <w:t>wyznaczonym przez ADO wskazanego</w:t>
      </w:r>
      <w:r w:rsidR="00560E1E" w:rsidRPr="00914A0C">
        <w:rPr>
          <w:rFonts w:ascii="Arial" w:eastAsia="Arial" w:hAnsi="Arial"/>
          <w:i/>
          <w:color w:val="00000A"/>
          <w:szCs w:val="20"/>
        </w:rPr>
        <w:t xml:space="preserve"> w </w:t>
      </w:r>
      <w:r w:rsidR="00D175F0">
        <w:rPr>
          <w:rFonts w:ascii="Arial" w:eastAsia="Arial" w:hAnsi="Arial"/>
          <w:i/>
          <w:color w:val="00000A"/>
          <w:szCs w:val="20"/>
        </w:rPr>
        <w:t>pkt</w:t>
      </w:r>
      <w:r w:rsidR="00560E1E" w:rsidRPr="00914A0C">
        <w:rPr>
          <w:rFonts w:ascii="Arial" w:eastAsia="Arial" w:hAnsi="Arial"/>
          <w:i/>
          <w:color w:val="00000A"/>
          <w:szCs w:val="20"/>
        </w:rPr>
        <w:t xml:space="preserve"> 1, wysyłając wiadomość na adres poczty elektronicznej: iodo@umwm.malopolska.pl lub pisemnie na adres: Inspektor Ochrony Danych UMWM, Urząd Marszałkowski Województwa Małopolskiego, ul. Racławicka 56, 30-017 Kraków,</w:t>
      </w:r>
    </w:p>
    <w:p w14:paraId="2B5F9AF6" w14:textId="77777777" w:rsidR="00560E1E" w:rsidRPr="00914A0C" w:rsidRDefault="009673E0" w:rsidP="00CD77E7">
      <w:pPr>
        <w:numPr>
          <w:ilvl w:val="1"/>
          <w:numId w:val="28"/>
        </w:numPr>
        <w:spacing w:after="0" w:line="360" w:lineRule="auto"/>
        <w:ind w:left="851" w:right="0" w:hanging="425"/>
        <w:rPr>
          <w:rFonts w:ascii="Arial" w:eastAsia="Arial" w:hAnsi="Arial"/>
          <w:i/>
          <w:color w:val="00000A"/>
          <w:szCs w:val="20"/>
        </w:rPr>
      </w:pPr>
      <w:r>
        <w:rPr>
          <w:rFonts w:ascii="Arial" w:eastAsia="Arial" w:hAnsi="Arial"/>
          <w:i/>
          <w:color w:val="00000A"/>
          <w:szCs w:val="20"/>
        </w:rPr>
        <w:t>wyznaczonym przez ADO wskazanego</w:t>
      </w:r>
      <w:r w:rsidR="00560E1E" w:rsidRPr="00914A0C">
        <w:rPr>
          <w:rFonts w:ascii="Arial" w:eastAsia="Arial" w:hAnsi="Arial"/>
          <w:i/>
          <w:color w:val="00000A"/>
          <w:szCs w:val="20"/>
        </w:rPr>
        <w:t xml:space="preserve"> w</w:t>
      </w:r>
      <w:r>
        <w:rPr>
          <w:rFonts w:ascii="Arial" w:eastAsia="Arial" w:hAnsi="Arial"/>
          <w:i/>
          <w:color w:val="00000A"/>
          <w:szCs w:val="20"/>
        </w:rPr>
        <w:t xml:space="preserve"> pkt</w:t>
      </w:r>
      <w:r w:rsidR="00560E1E" w:rsidRPr="00914A0C">
        <w:rPr>
          <w:rFonts w:ascii="Arial" w:eastAsia="Arial" w:hAnsi="Arial"/>
          <w:i/>
          <w:color w:val="00000A"/>
          <w:szCs w:val="20"/>
        </w:rPr>
        <w:t xml:space="preserve">. 2, wysyłając wiadomość na adres poczty elektronicznej: </w:t>
      </w:r>
      <w:hyperlink r:id="rId22" w:history="1">
        <w:r w:rsidR="00560E1E" w:rsidRPr="00914A0C">
          <w:rPr>
            <w:rFonts w:ascii="Arial" w:eastAsia="Arial" w:hAnsi="Arial"/>
            <w:i/>
            <w:color w:val="00000A"/>
            <w:szCs w:val="20"/>
          </w:rPr>
          <w:t>iod@mfipr.gov.pl</w:t>
        </w:r>
      </w:hyperlink>
    </w:p>
    <w:p w14:paraId="0DC89880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lastRenderedPageBreak/>
        <w:t>Zbiór danych osobowych, o którym mowa w ust.1, którego administratorem jest Grantodawca, obejmuje wyłącznie dane osobowe zawarte w: wniosku o dofinansowanie grantu, umowie o powierzenie grantu, wniosku rozliczającym grant.</w:t>
      </w:r>
    </w:p>
    <w:p w14:paraId="638F24C3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 xml:space="preserve">Zbiór danych osobowych, o którym mowa w </w:t>
      </w:r>
      <w:r w:rsidR="009673E0">
        <w:rPr>
          <w:rFonts w:ascii="Arial" w:eastAsia="Arial" w:hAnsi="Arial"/>
          <w:i/>
          <w:color w:val="00000A"/>
          <w:szCs w:val="20"/>
        </w:rPr>
        <w:t>pkt</w:t>
      </w:r>
      <w:r w:rsidRPr="00914A0C">
        <w:rPr>
          <w:rFonts w:ascii="Arial" w:eastAsia="Arial" w:hAnsi="Arial"/>
          <w:i/>
          <w:color w:val="00000A"/>
          <w:szCs w:val="20"/>
        </w:rPr>
        <w:t>. 2, którego administratorem jest Minister, obejmuje następujące dane: Kraj, Nazwa instytucji, NIP, Typ instytucji, Województwo, Powiat, Gmina, Miejscowość, Ulica, Nr budynku, Nr lokalu, Kod pocztowy, Obszar wg stopnia urbanizacji (DEGURBA), Telefon kontaktowy, Adres e-mail, Data rozpoczęcia udziału w projekcie, Data zakończenia udziału w projekcie, Czy wsparciem zostali objęci pracownicy instytucji, Rodzaj przyznanego wsparcia, Data rozpoczęcia udziału we wsparciu, Data zakończenia udziału we wsparciu.</w:t>
      </w:r>
    </w:p>
    <w:p w14:paraId="05824AE0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 xml:space="preserve">Dane osobowe przetwarzane w ramach zbioru, o którym mowa w </w:t>
      </w:r>
      <w:r w:rsidR="009673E0">
        <w:rPr>
          <w:rFonts w:ascii="Arial" w:eastAsia="Arial" w:hAnsi="Arial"/>
          <w:i/>
          <w:color w:val="00000A"/>
          <w:szCs w:val="20"/>
        </w:rPr>
        <w:t xml:space="preserve">pkt </w:t>
      </w:r>
      <w:r w:rsidRPr="00914A0C">
        <w:rPr>
          <w:rFonts w:ascii="Arial" w:eastAsia="Arial" w:hAnsi="Arial"/>
          <w:i/>
          <w:color w:val="00000A"/>
          <w:szCs w:val="20"/>
        </w:rPr>
        <w:t xml:space="preserve"> 2 zostały powierzone przez Ministra do przetwarzania: Instytucji Zarządzającą Regionalnym Programem Operacyjnym Województwa Małopolskiego na lata 2014–2020, czyli Zarządowi Województwa Małopolskiego, ul. Basztowa 22, 31-156 Kraków, adres do korespondencji: ul. Racławicka 56, 30-017 Kraków); Instytucji Pośredniczącej Regionalnego Programu Operacyjnego Województwa Małopolskiego na lata 2014-2020, czyli Małopolskie Centrum Przedsiębiorczości, ul. Jasnogórska 11, 31-358 Kraków</w:t>
      </w:r>
      <w:r w:rsidR="009673E0">
        <w:rPr>
          <w:rFonts w:ascii="Arial" w:eastAsia="Arial" w:hAnsi="Arial"/>
          <w:i/>
          <w:color w:val="00000A"/>
          <w:szCs w:val="20"/>
        </w:rPr>
        <w:t xml:space="preserve">, </w:t>
      </w:r>
      <w:r w:rsidRPr="00914A0C">
        <w:rPr>
          <w:rFonts w:ascii="Arial" w:eastAsia="Arial" w:hAnsi="Arial"/>
          <w:i/>
          <w:color w:val="00000A"/>
          <w:szCs w:val="20"/>
        </w:rPr>
        <w:t>Grantodawcy.</w:t>
      </w:r>
    </w:p>
    <w:p w14:paraId="727F146A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>Dane osobowe, o których mowa w pkt. 1 i 2 mogą być przetwarzane przez uprawnionych pracowników Urzędu Marszałkowskiego Województwa Małopolskiego w Krakowie.</w:t>
      </w:r>
    </w:p>
    <w:p w14:paraId="103F2AAF" w14:textId="77777777" w:rsidR="00560E1E" w:rsidRPr="00914A0C" w:rsidRDefault="00560E1E" w:rsidP="00CD77E7">
      <w:pPr>
        <w:numPr>
          <w:ilvl w:val="0"/>
          <w:numId w:val="28"/>
        </w:numPr>
        <w:spacing w:after="0" w:line="360" w:lineRule="auto"/>
        <w:ind w:left="426" w:right="0" w:hanging="426"/>
        <w:rPr>
          <w:rFonts w:ascii="Arial" w:eastAsia="Arial" w:hAnsi="Arial"/>
          <w:i/>
          <w:color w:val="00000A"/>
          <w:szCs w:val="20"/>
        </w:rPr>
      </w:pPr>
      <w:r w:rsidRPr="00914A0C">
        <w:rPr>
          <w:rFonts w:ascii="Arial" w:eastAsia="Arial" w:hAnsi="Arial"/>
          <w:i/>
          <w:color w:val="00000A"/>
          <w:szCs w:val="20"/>
        </w:rPr>
        <w:t xml:space="preserve">Dane osobowe </w:t>
      </w:r>
      <w:r w:rsidR="009673E0" w:rsidRPr="00914A0C">
        <w:rPr>
          <w:rFonts w:ascii="Arial" w:eastAsia="Arial" w:hAnsi="Arial"/>
          <w:i/>
          <w:color w:val="00000A"/>
          <w:szCs w:val="20"/>
        </w:rPr>
        <w:t xml:space="preserve">o którym mowa w </w:t>
      </w:r>
      <w:r w:rsidR="009673E0">
        <w:rPr>
          <w:rFonts w:ascii="Arial" w:eastAsia="Arial" w:hAnsi="Arial"/>
          <w:i/>
          <w:color w:val="00000A"/>
          <w:szCs w:val="20"/>
        </w:rPr>
        <w:t>pkt</w:t>
      </w:r>
      <w:r w:rsidR="009673E0" w:rsidRPr="00914A0C">
        <w:rPr>
          <w:rFonts w:ascii="Arial" w:eastAsia="Arial" w:hAnsi="Arial"/>
          <w:i/>
          <w:color w:val="00000A"/>
          <w:szCs w:val="20"/>
        </w:rPr>
        <w:t xml:space="preserve">. 1 i </w:t>
      </w:r>
      <w:r w:rsidR="009673E0">
        <w:rPr>
          <w:rFonts w:ascii="Arial" w:eastAsia="Arial" w:hAnsi="Arial"/>
          <w:i/>
          <w:color w:val="00000A"/>
          <w:szCs w:val="20"/>
        </w:rPr>
        <w:t>pkt</w:t>
      </w:r>
      <w:r w:rsidR="009673E0" w:rsidRPr="00914A0C">
        <w:rPr>
          <w:rFonts w:ascii="Arial" w:eastAsia="Arial" w:hAnsi="Arial"/>
          <w:i/>
          <w:color w:val="00000A"/>
          <w:szCs w:val="20"/>
        </w:rPr>
        <w:t xml:space="preserve">. 2 </w:t>
      </w:r>
      <w:r w:rsidRPr="00914A0C">
        <w:rPr>
          <w:rFonts w:ascii="Arial" w:eastAsia="Arial" w:hAnsi="Arial"/>
          <w:i/>
          <w:color w:val="00000A"/>
          <w:szCs w:val="20"/>
        </w:rPr>
        <w:t>mogą zostać przekazane podmiotom realizującym badania ewaluacyjne, kontrole lub audyty w ramach RPO WM.</w:t>
      </w:r>
    </w:p>
    <w:p w14:paraId="62553EEF" w14:textId="77777777" w:rsidR="009E24EC" w:rsidRDefault="009E24EC" w:rsidP="001579FE">
      <w:pPr>
        <w:tabs>
          <w:tab w:val="left" w:pos="8492"/>
        </w:tabs>
        <w:spacing w:line="0" w:lineRule="atLeast"/>
        <w:ind w:left="0" w:right="-1" w:firstLine="0"/>
        <w:rPr>
          <w:rFonts w:ascii="Arial" w:eastAsia="Arial" w:hAnsi="Arial"/>
          <w:b/>
          <w:color w:val="00000A"/>
          <w:sz w:val="18"/>
          <w:szCs w:val="20"/>
        </w:rPr>
      </w:pPr>
    </w:p>
    <w:p w14:paraId="7B5C3BF9" w14:textId="77777777" w:rsidR="009D0862" w:rsidRPr="009B01AA" w:rsidRDefault="00ED146F" w:rsidP="00260B98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>
        <w:rPr>
          <w:rFonts w:ascii="Arial" w:eastAsia="Arial" w:hAnsi="Arial"/>
          <w:b/>
          <w:color w:val="00000A"/>
          <w:szCs w:val="20"/>
        </w:rPr>
        <w:t>§11</w:t>
      </w:r>
    </w:p>
    <w:p w14:paraId="1C75C7E7" w14:textId="77777777" w:rsidR="009D0862" w:rsidRPr="0000279A" w:rsidRDefault="005369A1" w:rsidP="0000279A">
      <w:pPr>
        <w:tabs>
          <w:tab w:val="left" w:pos="8492"/>
        </w:tabs>
        <w:spacing w:line="0" w:lineRule="atLeast"/>
        <w:ind w:left="4" w:right="-1"/>
        <w:jc w:val="center"/>
        <w:rPr>
          <w:rFonts w:ascii="Arial" w:eastAsia="Arial" w:hAnsi="Arial"/>
          <w:b/>
          <w:color w:val="00000A"/>
          <w:szCs w:val="20"/>
        </w:rPr>
      </w:pPr>
      <w:r w:rsidRPr="009B01AA">
        <w:rPr>
          <w:rFonts w:ascii="Arial" w:eastAsia="Arial" w:hAnsi="Arial"/>
          <w:b/>
          <w:color w:val="00000A"/>
          <w:szCs w:val="20"/>
        </w:rPr>
        <w:t>Postanowienia końcowe</w:t>
      </w:r>
      <w:r w:rsidR="0000279A">
        <w:rPr>
          <w:rFonts w:ascii="Arial" w:eastAsia="Arial" w:hAnsi="Arial"/>
          <w:b/>
          <w:color w:val="00000A"/>
          <w:szCs w:val="20"/>
        </w:rPr>
        <w:t xml:space="preserve"> </w:t>
      </w:r>
    </w:p>
    <w:p w14:paraId="6D82B9EA" w14:textId="77777777" w:rsidR="009D0862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Grantodawc</w:t>
      </w:r>
      <w:r w:rsidR="007A78ED">
        <w:rPr>
          <w:rFonts w:ascii="Arial" w:eastAsia="Arial" w:hAnsi="Arial"/>
          <w:color w:val="00000A"/>
          <w:szCs w:val="20"/>
        </w:rPr>
        <w:t xml:space="preserve">a </w:t>
      </w:r>
      <w:r w:rsidR="00C607A7">
        <w:rPr>
          <w:rFonts w:ascii="Arial" w:eastAsia="Arial" w:hAnsi="Arial"/>
          <w:color w:val="00000A"/>
          <w:szCs w:val="20"/>
        </w:rPr>
        <w:t>zastrzega sobie prawo zmiany R</w:t>
      </w:r>
      <w:r w:rsidRPr="006C5167">
        <w:rPr>
          <w:rFonts w:ascii="Arial" w:eastAsia="Arial" w:hAnsi="Arial"/>
          <w:color w:val="00000A"/>
          <w:szCs w:val="20"/>
        </w:rPr>
        <w:t xml:space="preserve">egulaminu lub jakiegokolwiek dokumentu </w:t>
      </w:r>
      <w:r w:rsidR="007A78ED">
        <w:rPr>
          <w:rFonts w:ascii="Arial" w:eastAsia="Arial" w:hAnsi="Arial"/>
          <w:color w:val="00000A"/>
          <w:szCs w:val="20"/>
        </w:rPr>
        <w:t>określającego warunki projektu g</w:t>
      </w:r>
      <w:r w:rsidRPr="006C5167">
        <w:rPr>
          <w:rFonts w:ascii="Arial" w:eastAsia="Arial" w:hAnsi="Arial"/>
          <w:color w:val="00000A"/>
          <w:szCs w:val="20"/>
        </w:rPr>
        <w:t>rant</w:t>
      </w:r>
      <w:r w:rsidR="009B30B4">
        <w:rPr>
          <w:rFonts w:ascii="Arial" w:eastAsia="Arial" w:hAnsi="Arial"/>
          <w:color w:val="00000A"/>
          <w:szCs w:val="20"/>
        </w:rPr>
        <w:t>owego, do którego odwołuje się R</w:t>
      </w:r>
      <w:r w:rsidRPr="006C5167">
        <w:rPr>
          <w:rFonts w:ascii="Arial" w:eastAsia="Arial" w:hAnsi="Arial"/>
          <w:color w:val="00000A"/>
          <w:szCs w:val="20"/>
        </w:rPr>
        <w:t>egulamin.</w:t>
      </w:r>
    </w:p>
    <w:p w14:paraId="4B232D69" w14:textId="77777777" w:rsidR="009D0862" w:rsidRPr="00F067CD" w:rsidRDefault="00EB091B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Do czasu zakończenia naboru W</w:t>
      </w:r>
      <w:r w:rsidR="009D0862" w:rsidRPr="006C5167">
        <w:rPr>
          <w:rFonts w:ascii="Arial" w:eastAsia="Arial" w:hAnsi="Arial"/>
          <w:color w:val="00000A"/>
          <w:szCs w:val="20"/>
        </w:rPr>
        <w:t xml:space="preserve">niosków o przyznanie </w:t>
      </w:r>
      <w:r w:rsidR="007A78ED">
        <w:rPr>
          <w:rFonts w:ascii="Arial" w:eastAsia="Arial" w:hAnsi="Arial"/>
          <w:color w:val="00000A"/>
          <w:szCs w:val="20"/>
        </w:rPr>
        <w:t>g</w:t>
      </w:r>
      <w:r w:rsidR="00A81C89">
        <w:rPr>
          <w:rFonts w:ascii="Arial" w:eastAsia="Arial" w:hAnsi="Arial"/>
          <w:color w:val="00000A"/>
          <w:szCs w:val="20"/>
        </w:rPr>
        <w:t>rantu</w:t>
      </w:r>
      <w:r w:rsidR="009B30B4">
        <w:rPr>
          <w:rFonts w:ascii="Arial" w:eastAsia="Arial" w:hAnsi="Arial"/>
          <w:color w:val="00000A"/>
          <w:szCs w:val="20"/>
        </w:rPr>
        <w:t>, R</w:t>
      </w:r>
      <w:r w:rsidR="009D0862" w:rsidRPr="006C5167">
        <w:rPr>
          <w:rFonts w:ascii="Arial" w:eastAsia="Arial" w:hAnsi="Arial"/>
          <w:color w:val="00000A"/>
          <w:szCs w:val="20"/>
        </w:rPr>
        <w:t>egulamin nie będzie zmieniany w sposób sku</w:t>
      </w:r>
      <w:r w:rsidR="00A81C89">
        <w:rPr>
          <w:rFonts w:ascii="Arial" w:eastAsia="Arial" w:hAnsi="Arial"/>
          <w:color w:val="00000A"/>
          <w:szCs w:val="20"/>
        </w:rPr>
        <w:t>tkujący nierównym traktowaniem W</w:t>
      </w:r>
      <w:r w:rsidR="009D0862" w:rsidRPr="006C5167">
        <w:rPr>
          <w:rFonts w:ascii="Arial" w:eastAsia="Arial" w:hAnsi="Arial"/>
          <w:color w:val="00000A"/>
          <w:szCs w:val="20"/>
        </w:rPr>
        <w:t>nioskodawców, chyba że konieczność jego zmiany wynika z przepisów prawa powszechnie obowiązującego.</w:t>
      </w:r>
    </w:p>
    <w:p w14:paraId="1F91E219" w14:textId="77777777" w:rsidR="00BE5E86" w:rsidRPr="007614DB" w:rsidRDefault="009D0862" w:rsidP="0060353C">
      <w:pPr>
        <w:numPr>
          <w:ilvl w:val="0"/>
          <w:numId w:val="11"/>
        </w:numPr>
        <w:tabs>
          <w:tab w:val="left" w:pos="564"/>
          <w:tab w:val="left" w:pos="9639"/>
        </w:tabs>
        <w:spacing w:after="0" w:line="360" w:lineRule="auto"/>
        <w:ind w:left="567" w:right="-1" w:hanging="567"/>
        <w:rPr>
          <w:rFonts w:ascii="Arial" w:eastAsia="Arial" w:hAnsi="Arial"/>
          <w:color w:val="00000A"/>
          <w:szCs w:val="20"/>
        </w:rPr>
      </w:pPr>
      <w:r w:rsidRPr="007A78ED">
        <w:rPr>
          <w:rFonts w:ascii="Arial" w:eastAsia="Arial" w:hAnsi="Arial"/>
          <w:color w:val="00000A"/>
          <w:szCs w:val="20"/>
        </w:rPr>
        <w:t>Regulamin oraz jego zmiany, są zamies</w:t>
      </w:r>
      <w:r w:rsidR="00A81C89" w:rsidRPr="007A78ED">
        <w:rPr>
          <w:rFonts w:ascii="Arial" w:eastAsia="Arial" w:hAnsi="Arial"/>
          <w:color w:val="00000A"/>
          <w:szCs w:val="20"/>
        </w:rPr>
        <w:t>zczane na stronie internetowej Gr</w:t>
      </w:r>
      <w:r w:rsidR="00ED146F">
        <w:rPr>
          <w:rFonts w:ascii="Arial" w:eastAsia="Arial" w:hAnsi="Arial"/>
          <w:color w:val="00000A"/>
          <w:szCs w:val="20"/>
        </w:rPr>
        <w:t>antodawcy.</w:t>
      </w:r>
    </w:p>
    <w:p w14:paraId="3A9BA177" w14:textId="77777777" w:rsidR="009D0862" w:rsidRPr="00F067CD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6C5167">
        <w:rPr>
          <w:rFonts w:ascii="Arial" w:eastAsia="Arial" w:hAnsi="Arial"/>
          <w:color w:val="00000A"/>
          <w:szCs w:val="20"/>
        </w:rPr>
        <w:t>W</w:t>
      </w:r>
      <w:r w:rsidR="009B30B4">
        <w:rPr>
          <w:rFonts w:ascii="Arial" w:eastAsia="Arial" w:hAnsi="Arial"/>
          <w:color w:val="00000A"/>
          <w:szCs w:val="20"/>
        </w:rPr>
        <w:t xml:space="preserve"> przypadku zmiany R</w:t>
      </w:r>
      <w:r w:rsidRPr="006C5167">
        <w:rPr>
          <w:rFonts w:ascii="Arial" w:eastAsia="Arial" w:hAnsi="Arial"/>
          <w:color w:val="00000A"/>
          <w:szCs w:val="20"/>
        </w:rPr>
        <w:t>egulamin</w:t>
      </w:r>
      <w:r w:rsidR="00A81C89">
        <w:rPr>
          <w:rFonts w:ascii="Arial" w:eastAsia="Arial" w:hAnsi="Arial"/>
          <w:color w:val="00000A"/>
          <w:szCs w:val="20"/>
        </w:rPr>
        <w:t>u G</w:t>
      </w:r>
      <w:r w:rsidRPr="006C5167">
        <w:rPr>
          <w:rFonts w:ascii="Arial" w:eastAsia="Arial" w:hAnsi="Arial"/>
          <w:color w:val="00000A"/>
          <w:szCs w:val="20"/>
        </w:rPr>
        <w:t xml:space="preserve">rantodawca niezwłocznie i indywidualnie poinformuje o niej każdego </w:t>
      </w:r>
      <w:r w:rsidR="00DF1F94">
        <w:rPr>
          <w:rFonts w:ascii="Arial" w:eastAsia="Arial" w:hAnsi="Arial"/>
          <w:color w:val="00000A"/>
          <w:szCs w:val="20"/>
        </w:rPr>
        <w:t>Wnioskodawcę</w:t>
      </w:r>
      <w:r w:rsidRPr="006C5167">
        <w:rPr>
          <w:rFonts w:ascii="Arial" w:eastAsia="Arial" w:hAnsi="Arial"/>
          <w:color w:val="00000A"/>
          <w:szCs w:val="20"/>
        </w:rPr>
        <w:t>, który w ramac</w:t>
      </w:r>
      <w:r w:rsidR="00EB091B">
        <w:rPr>
          <w:rFonts w:ascii="Arial" w:eastAsia="Arial" w:hAnsi="Arial"/>
          <w:color w:val="00000A"/>
          <w:szCs w:val="20"/>
        </w:rPr>
        <w:t>h trwającego naboru złożył już W</w:t>
      </w:r>
      <w:r w:rsidRPr="006C5167">
        <w:rPr>
          <w:rFonts w:ascii="Arial" w:eastAsia="Arial" w:hAnsi="Arial"/>
          <w:color w:val="00000A"/>
          <w:szCs w:val="20"/>
        </w:rPr>
        <w:t xml:space="preserve">niosek o przyznanie </w:t>
      </w:r>
      <w:r w:rsidR="009E24EC">
        <w:rPr>
          <w:rFonts w:ascii="Arial" w:eastAsia="Arial" w:hAnsi="Arial"/>
          <w:color w:val="00000A"/>
          <w:szCs w:val="20"/>
        </w:rPr>
        <w:t>g</w:t>
      </w:r>
      <w:r w:rsidR="00A81C89">
        <w:rPr>
          <w:rFonts w:ascii="Arial" w:eastAsia="Arial" w:hAnsi="Arial"/>
          <w:color w:val="00000A"/>
          <w:szCs w:val="20"/>
        </w:rPr>
        <w:t>rantu</w:t>
      </w:r>
      <w:r w:rsidR="009E24EC">
        <w:rPr>
          <w:rFonts w:ascii="Arial" w:eastAsia="Arial" w:hAnsi="Arial"/>
          <w:color w:val="00000A"/>
          <w:szCs w:val="20"/>
        </w:rPr>
        <w:t>.</w:t>
      </w:r>
    </w:p>
    <w:p w14:paraId="7F8E1789" w14:textId="77777777" w:rsidR="00824B56" w:rsidRDefault="009D0862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 w:rsidRPr="00824B56">
        <w:rPr>
          <w:rFonts w:ascii="Arial" w:eastAsia="Arial" w:hAnsi="Arial"/>
          <w:color w:val="00000A"/>
          <w:szCs w:val="20"/>
        </w:rPr>
        <w:t>Wprowadzone zmiany obowiązują od daty wskazanej w informacji nt. zmian</w:t>
      </w:r>
      <w:r w:rsidR="00A81C89" w:rsidRPr="00824B56">
        <w:rPr>
          <w:rFonts w:ascii="Arial" w:eastAsia="Arial" w:hAnsi="Arial"/>
          <w:color w:val="00000A"/>
          <w:szCs w:val="20"/>
        </w:rPr>
        <w:t xml:space="preserve"> </w:t>
      </w:r>
      <w:r w:rsidR="009B30B4">
        <w:rPr>
          <w:rFonts w:ascii="Arial" w:eastAsia="Arial" w:hAnsi="Arial"/>
          <w:color w:val="00000A"/>
          <w:szCs w:val="20"/>
        </w:rPr>
        <w:t>R</w:t>
      </w:r>
      <w:r w:rsidRPr="00824B56">
        <w:rPr>
          <w:rFonts w:ascii="Arial" w:eastAsia="Arial" w:hAnsi="Arial"/>
          <w:color w:val="00000A"/>
          <w:szCs w:val="20"/>
        </w:rPr>
        <w:t>egulaminu, opublikowanej zgodnie z ust. 3, jednak nie wcześniej niż od następnego dnia po jej publikacji.</w:t>
      </w:r>
      <w:bookmarkStart w:id="5" w:name="page23"/>
      <w:bookmarkEnd w:id="5"/>
      <w:r w:rsidR="00824B56">
        <w:rPr>
          <w:rFonts w:ascii="Arial" w:eastAsia="Arial" w:hAnsi="Arial"/>
          <w:color w:val="00000A"/>
          <w:szCs w:val="20"/>
        </w:rPr>
        <w:t xml:space="preserve"> </w:t>
      </w:r>
    </w:p>
    <w:p w14:paraId="0929E3A6" w14:textId="77777777" w:rsidR="009D0862" w:rsidRPr="00824B56" w:rsidRDefault="00EB091B" w:rsidP="00260B98">
      <w:pPr>
        <w:numPr>
          <w:ilvl w:val="0"/>
          <w:numId w:val="11"/>
        </w:numPr>
        <w:tabs>
          <w:tab w:val="left" w:pos="564"/>
          <w:tab w:val="left" w:pos="8492"/>
        </w:tabs>
        <w:spacing w:after="0" w:line="360" w:lineRule="auto"/>
        <w:ind w:left="561" w:right="-1" w:hanging="564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Ocena W</w:t>
      </w:r>
      <w:r w:rsidR="009D0862" w:rsidRPr="00824B56">
        <w:rPr>
          <w:rFonts w:ascii="Arial" w:eastAsia="Arial" w:hAnsi="Arial"/>
          <w:color w:val="00000A"/>
          <w:szCs w:val="20"/>
        </w:rPr>
        <w:t xml:space="preserve">niosków o przyznanie </w:t>
      </w:r>
      <w:r w:rsidR="009E24EC">
        <w:rPr>
          <w:rFonts w:ascii="Arial" w:eastAsia="Arial" w:hAnsi="Arial"/>
          <w:color w:val="00000A"/>
          <w:szCs w:val="20"/>
        </w:rPr>
        <w:t>g</w:t>
      </w:r>
      <w:r w:rsidR="00824B56">
        <w:rPr>
          <w:rFonts w:ascii="Arial" w:eastAsia="Arial" w:hAnsi="Arial"/>
          <w:color w:val="00000A"/>
          <w:szCs w:val="20"/>
        </w:rPr>
        <w:t>rantu</w:t>
      </w:r>
      <w:r w:rsidR="009D0862" w:rsidRPr="00824B56">
        <w:rPr>
          <w:rFonts w:ascii="Arial" w:eastAsia="Arial" w:hAnsi="Arial"/>
          <w:color w:val="00000A"/>
          <w:szCs w:val="20"/>
        </w:rPr>
        <w:t>, złożonych przed datą obowiązywania wprowadzonych zmian odbywać się będzie na dotychczasowych zasadach.</w:t>
      </w:r>
    </w:p>
    <w:p w14:paraId="270F1AF7" w14:textId="77777777" w:rsidR="00A81C89" w:rsidRDefault="009B30B4" w:rsidP="00260B98">
      <w:pPr>
        <w:pStyle w:val="Akapitzlist"/>
        <w:numPr>
          <w:ilvl w:val="0"/>
          <w:numId w:val="11"/>
        </w:numPr>
        <w:tabs>
          <w:tab w:val="left" w:pos="8492"/>
        </w:tabs>
        <w:spacing w:after="0" w:line="360" w:lineRule="auto"/>
        <w:ind w:left="567" w:right="-1" w:hanging="567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>W sprawach nieregulowanych w R</w:t>
      </w:r>
      <w:r w:rsidR="009D0862" w:rsidRPr="00A81C89">
        <w:rPr>
          <w:rFonts w:ascii="Arial" w:eastAsia="Arial" w:hAnsi="Arial"/>
          <w:color w:val="00000A"/>
          <w:szCs w:val="20"/>
        </w:rPr>
        <w:t>egulaminie zastosowanie mają zapisy umowy o powierzenie grantu, dokumentów programowych RPO WM, przepisy prawa Unii Europejskiej oraz przepisy prawa krajow</w:t>
      </w:r>
      <w:r w:rsidR="00F067CD" w:rsidRPr="00A81C89">
        <w:rPr>
          <w:rFonts w:ascii="Arial" w:eastAsia="Arial" w:hAnsi="Arial"/>
          <w:color w:val="00000A"/>
          <w:szCs w:val="20"/>
        </w:rPr>
        <w:t>ego powszechnie obowiązującego</w:t>
      </w:r>
      <w:bookmarkStart w:id="6" w:name="page24"/>
      <w:bookmarkEnd w:id="6"/>
    </w:p>
    <w:p w14:paraId="098A5066" w14:textId="77777777" w:rsidR="00ED146F" w:rsidRDefault="00ED146F" w:rsidP="00260B98">
      <w:pPr>
        <w:tabs>
          <w:tab w:val="left" w:pos="8492"/>
        </w:tabs>
        <w:spacing w:line="237" w:lineRule="auto"/>
        <w:ind w:left="0" w:right="-1" w:firstLine="0"/>
        <w:rPr>
          <w:rFonts w:ascii="Arial" w:eastAsia="Arial" w:hAnsi="Arial"/>
          <w:b/>
          <w:sz w:val="24"/>
          <w:szCs w:val="24"/>
        </w:rPr>
      </w:pPr>
    </w:p>
    <w:p w14:paraId="1A3B044A" w14:textId="77777777" w:rsidR="009D0862" w:rsidRPr="006C5167" w:rsidRDefault="009D0862" w:rsidP="00ED146F">
      <w:pPr>
        <w:pStyle w:val="Nagwek1"/>
        <w:jc w:val="both"/>
      </w:pPr>
      <w:bookmarkStart w:id="7" w:name="_Toc44506999"/>
      <w:r w:rsidRPr="00A81C89">
        <w:lastRenderedPageBreak/>
        <w:t>SPIS ZAŁĄCZNIKÓW DO REGULAMINU</w:t>
      </w:r>
      <w:bookmarkEnd w:id="7"/>
    </w:p>
    <w:p w14:paraId="65205D4D" w14:textId="77777777" w:rsidR="00F475EB" w:rsidRPr="006E096B" w:rsidRDefault="00F94D03" w:rsidP="008C4780">
      <w:pPr>
        <w:pStyle w:val="Nagwek3"/>
        <w:spacing w:after="0" w:line="240" w:lineRule="auto"/>
        <w:ind w:left="1418" w:hanging="1418"/>
        <w:rPr>
          <w:rFonts w:eastAsia="Arial"/>
          <w:color w:val="FF0000"/>
          <w:sz w:val="20"/>
          <w:szCs w:val="20"/>
        </w:rPr>
      </w:pPr>
      <w:bookmarkStart w:id="8" w:name="_Toc44507000"/>
      <w:r w:rsidRPr="00260B98">
        <w:rPr>
          <w:rFonts w:eastAsia="Arial"/>
          <w:color w:val="00000A"/>
          <w:sz w:val="20"/>
          <w:szCs w:val="20"/>
        </w:rPr>
        <w:t>Załącznik nr 1</w:t>
      </w:r>
      <w:r w:rsidR="009D0862" w:rsidRPr="00260B98">
        <w:rPr>
          <w:rFonts w:eastAsia="Arial"/>
          <w:color w:val="00000A"/>
          <w:sz w:val="20"/>
          <w:szCs w:val="20"/>
        </w:rPr>
        <w:tab/>
      </w:r>
      <w:r w:rsidR="00A54FFF">
        <w:rPr>
          <w:rFonts w:eastAsia="Arial"/>
          <w:color w:val="00000A"/>
          <w:sz w:val="20"/>
          <w:szCs w:val="20"/>
        </w:rPr>
        <w:t>W</w:t>
      </w:r>
      <w:r w:rsidR="00A3192E">
        <w:rPr>
          <w:rFonts w:eastAsia="Arial"/>
          <w:color w:val="00000A"/>
          <w:sz w:val="20"/>
          <w:szCs w:val="20"/>
        </w:rPr>
        <w:t>niosek</w:t>
      </w:r>
      <w:r w:rsidR="009D0862" w:rsidRPr="00260B98">
        <w:rPr>
          <w:rFonts w:eastAsia="Arial"/>
          <w:color w:val="00000A"/>
          <w:sz w:val="20"/>
          <w:szCs w:val="20"/>
        </w:rPr>
        <w:t xml:space="preserve"> o przyznanie </w:t>
      </w:r>
      <w:r w:rsidR="00596240">
        <w:rPr>
          <w:rFonts w:eastAsia="Arial"/>
          <w:color w:val="00000A"/>
          <w:sz w:val="20"/>
          <w:szCs w:val="20"/>
        </w:rPr>
        <w:t>g</w:t>
      </w:r>
      <w:r w:rsidRPr="00260B98">
        <w:rPr>
          <w:rFonts w:eastAsia="Arial"/>
          <w:color w:val="00000A"/>
          <w:sz w:val="20"/>
          <w:szCs w:val="20"/>
        </w:rPr>
        <w:t>rantu</w:t>
      </w:r>
      <w:bookmarkEnd w:id="8"/>
      <w:r w:rsidR="00AB174E" w:rsidRPr="00260B98">
        <w:rPr>
          <w:rFonts w:eastAsia="Arial"/>
          <w:color w:val="00000A"/>
          <w:sz w:val="20"/>
          <w:szCs w:val="20"/>
        </w:rPr>
        <w:t xml:space="preserve"> </w:t>
      </w:r>
    </w:p>
    <w:p w14:paraId="25A84BAF" w14:textId="77777777" w:rsidR="00F475EB" w:rsidRPr="00CD45D3" w:rsidRDefault="00F94D03" w:rsidP="00CD45D3">
      <w:pPr>
        <w:pStyle w:val="Nagwek3"/>
        <w:spacing w:after="0" w:line="240" w:lineRule="auto"/>
        <w:ind w:hanging="719"/>
        <w:rPr>
          <w:rFonts w:eastAsia="Arial"/>
          <w:color w:val="00000A"/>
          <w:sz w:val="20"/>
          <w:szCs w:val="20"/>
        </w:rPr>
      </w:pPr>
      <w:bookmarkStart w:id="9" w:name="_Toc44507001"/>
      <w:r w:rsidRPr="00260B98">
        <w:rPr>
          <w:rFonts w:eastAsia="Arial"/>
          <w:color w:val="00000A"/>
          <w:sz w:val="20"/>
          <w:szCs w:val="20"/>
        </w:rPr>
        <w:t>Z</w:t>
      </w:r>
      <w:r w:rsidR="00CD45D3">
        <w:rPr>
          <w:rFonts w:eastAsia="Arial"/>
          <w:color w:val="00000A"/>
          <w:sz w:val="20"/>
          <w:szCs w:val="20"/>
        </w:rPr>
        <w:t>ałącznik nr 2</w:t>
      </w:r>
      <w:r w:rsidR="009D0862" w:rsidRPr="00260B98">
        <w:rPr>
          <w:rFonts w:eastAsia="Arial"/>
          <w:color w:val="00000A"/>
          <w:sz w:val="20"/>
          <w:szCs w:val="20"/>
        </w:rPr>
        <w:tab/>
      </w:r>
      <w:r w:rsidRPr="00260B98">
        <w:rPr>
          <w:rFonts w:eastAsia="Arial"/>
          <w:color w:val="00000A"/>
          <w:sz w:val="20"/>
          <w:szCs w:val="20"/>
        </w:rPr>
        <w:t>Wzór umowy o powierzenie grantu</w:t>
      </w:r>
      <w:r w:rsidR="005646EB" w:rsidRPr="00260B98">
        <w:rPr>
          <w:rFonts w:eastAsia="Arial"/>
          <w:color w:val="00000A"/>
          <w:sz w:val="20"/>
          <w:szCs w:val="20"/>
        </w:rPr>
        <w:t xml:space="preserve"> </w:t>
      </w:r>
      <w:bookmarkStart w:id="10" w:name="_Toc44507002"/>
      <w:bookmarkEnd w:id="9"/>
    </w:p>
    <w:p w14:paraId="446C43F4" w14:textId="77777777" w:rsidR="00560E1E" w:rsidRDefault="00F475EB" w:rsidP="00560E1E">
      <w:pPr>
        <w:pStyle w:val="Nagwek3"/>
        <w:spacing w:after="0" w:line="240" w:lineRule="auto"/>
        <w:ind w:hanging="719"/>
        <w:rPr>
          <w:rFonts w:eastAsia="Arial"/>
          <w:color w:val="00000A"/>
          <w:sz w:val="20"/>
          <w:szCs w:val="20"/>
        </w:rPr>
      </w:pPr>
      <w:r w:rsidRPr="00260B98">
        <w:rPr>
          <w:rFonts w:eastAsia="Arial"/>
          <w:color w:val="00000A"/>
          <w:sz w:val="20"/>
          <w:szCs w:val="20"/>
        </w:rPr>
        <w:t>Z</w:t>
      </w:r>
      <w:r w:rsidR="00CD45D3">
        <w:rPr>
          <w:rFonts w:eastAsia="Arial"/>
          <w:color w:val="00000A"/>
          <w:sz w:val="20"/>
          <w:szCs w:val="20"/>
        </w:rPr>
        <w:t>ałącznik nr 3</w:t>
      </w:r>
      <w:r w:rsidR="009D0862" w:rsidRPr="00260B98">
        <w:rPr>
          <w:rFonts w:eastAsia="Arial"/>
          <w:color w:val="00000A"/>
          <w:sz w:val="20"/>
          <w:szCs w:val="20"/>
        </w:rPr>
        <w:tab/>
        <w:t>Wzór protestu</w:t>
      </w:r>
      <w:bookmarkStart w:id="11" w:name="_Toc44507003"/>
      <w:bookmarkEnd w:id="10"/>
    </w:p>
    <w:p w14:paraId="0877B725" w14:textId="77777777" w:rsidR="00824B56" w:rsidRDefault="00CD45D3" w:rsidP="00560E1E">
      <w:pPr>
        <w:pStyle w:val="Nagwek3"/>
        <w:spacing w:after="0" w:line="240" w:lineRule="auto"/>
        <w:ind w:hanging="719"/>
        <w:rPr>
          <w:rFonts w:eastAsia="Arial"/>
          <w:color w:val="00000A"/>
          <w:sz w:val="20"/>
          <w:szCs w:val="20"/>
        </w:rPr>
      </w:pPr>
      <w:r>
        <w:rPr>
          <w:rFonts w:eastAsia="Arial"/>
          <w:color w:val="00000A"/>
          <w:sz w:val="20"/>
          <w:szCs w:val="20"/>
        </w:rPr>
        <w:t>Załącznik nr 4</w:t>
      </w:r>
      <w:r w:rsidR="00596240">
        <w:rPr>
          <w:rFonts w:eastAsia="Arial"/>
          <w:color w:val="00000A"/>
          <w:sz w:val="20"/>
          <w:szCs w:val="20"/>
        </w:rPr>
        <w:tab/>
        <w:t>Wzór wniosku o rozliczenie g</w:t>
      </w:r>
      <w:r w:rsidR="00824B56" w:rsidRPr="00260B98">
        <w:rPr>
          <w:rFonts w:eastAsia="Arial"/>
          <w:color w:val="00000A"/>
          <w:sz w:val="20"/>
          <w:szCs w:val="20"/>
        </w:rPr>
        <w:t>rantu</w:t>
      </w:r>
      <w:bookmarkEnd w:id="11"/>
    </w:p>
    <w:p w14:paraId="73B9AF33" w14:textId="77777777" w:rsidR="005258B1" w:rsidRPr="00260B98" w:rsidRDefault="00E108DD" w:rsidP="00E108DD">
      <w:pPr>
        <w:spacing w:after="0" w:line="240" w:lineRule="auto"/>
        <w:ind w:right="0" w:hanging="719"/>
        <w:rPr>
          <w:rFonts w:ascii="Arial" w:eastAsia="Arial" w:hAnsi="Arial"/>
          <w:color w:val="00000A"/>
          <w:szCs w:val="20"/>
        </w:rPr>
      </w:pPr>
      <w:r>
        <w:rPr>
          <w:rFonts w:ascii="Arial" w:eastAsia="Arial" w:hAnsi="Arial"/>
          <w:color w:val="00000A"/>
          <w:szCs w:val="20"/>
        </w:rPr>
        <w:tab/>
      </w:r>
    </w:p>
    <w:p w14:paraId="3583308A" w14:textId="77777777" w:rsidR="00B65167" w:rsidRPr="006C5167" w:rsidRDefault="00B65167" w:rsidP="00ED146F">
      <w:pPr>
        <w:ind w:left="0" w:firstLine="0"/>
      </w:pPr>
    </w:p>
    <w:sectPr w:rsidR="00B65167" w:rsidRPr="006C5167" w:rsidSect="009B57CB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1416" w:bottom="646" w:left="1134" w:header="567" w:footer="692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580DAB" w14:textId="77777777" w:rsidR="00134757" w:rsidRDefault="00134757" w:rsidP="00F33148">
      <w:pPr>
        <w:spacing w:after="0" w:line="240" w:lineRule="auto"/>
      </w:pPr>
      <w:r>
        <w:separator/>
      </w:r>
    </w:p>
  </w:endnote>
  <w:endnote w:type="continuationSeparator" w:id="0">
    <w:p w14:paraId="6371A459" w14:textId="77777777" w:rsidR="00134757" w:rsidRDefault="00134757" w:rsidP="00F33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648554" w14:textId="77777777" w:rsidR="00EB091B" w:rsidRDefault="00EB091B">
    <w:pPr>
      <w:spacing w:after="0" w:line="259" w:lineRule="auto"/>
      <w:ind w:left="0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14:paraId="5F5BC540" w14:textId="77777777" w:rsidR="00EB091B" w:rsidRDefault="00EB091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5EAB0B01" w14:textId="77777777" w:rsidR="00EB091B" w:rsidRDefault="00EB091B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8864EC" w14:textId="77777777" w:rsidR="00EB091B" w:rsidRDefault="00EB091B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67BA6E27" wp14:editId="7620B617">
          <wp:extent cx="5486400" cy="457200"/>
          <wp:effectExtent l="0" t="0" r="0" b="0"/>
          <wp:docPr id="24" name="Obraz 24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E94862E" w14:textId="77777777" w:rsidR="00EB091B" w:rsidRDefault="00EB091B">
    <w:pPr>
      <w:spacing w:after="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885A73" w14:textId="77777777" w:rsidR="00EB091B" w:rsidRDefault="00EB091B">
    <w:pPr>
      <w:pStyle w:val="Stopka"/>
    </w:pPr>
    <w:r w:rsidRPr="00D3624F">
      <w:rPr>
        <w:rFonts w:ascii="Arial" w:hAnsi="Arial" w:cs="Arial"/>
        <w:noProof/>
        <w:sz w:val="18"/>
        <w:szCs w:val="18"/>
      </w:rPr>
      <w:drawing>
        <wp:inline distT="0" distB="0" distL="0" distR="0" wp14:anchorId="25C8B981" wp14:editId="2081437C">
          <wp:extent cx="5486400" cy="457200"/>
          <wp:effectExtent l="0" t="0" r="0" b="0"/>
          <wp:docPr id="26" name="Obraz 26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4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029A6F" w14:textId="77777777" w:rsidR="00EB091B" w:rsidRDefault="00EB091B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B759B1" w14:textId="77777777" w:rsidR="00134757" w:rsidRDefault="00134757" w:rsidP="00F33148">
      <w:pPr>
        <w:spacing w:after="0" w:line="240" w:lineRule="auto"/>
      </w:pPr>
      <w:r>
        <w:separator/>
      </w:r>
    </w:p>
  </w:footnote>
  <w:footnote w:type="continuationSeparator" w:id="0">
    <w:p w14:paraId="2DAA040E" w14:textId="77777777" w:rsidR="00134757" w:rsidRDefault="00134757" w:rsidP="00F33148">
      <w:pPr>
        <w:spacing w:after="0" w:line="240" w:lineRule="auto"/>
      </w:pPr>
      <w:r>
        <w:continuationSeparator/>
      </w:r>
    </w:p>
  </w:footnote>
  <w:footnote w:id="1">
    <w:p w14:paraId="1A06B9AD" w14:textId="77777777" w:rsidR="00D958AF" w:rsidRPr="00D958AF" w:rsidRDefault="00D958AF" w:rsidP="00D958AF">
      <w:pPr>
        <w:pStyle w:val="Tekstprzypisudolnego"/>
        <w:jc w:val="both"/>
        <w:rPr>
          <w:sz w:val="18"/>
          <w:szCs w:val="18"/>
        </w:rPr>
      </w:pPr>
      <w:r w:rsidRPr="00D958AF">
        <w:rPr>
          <w:rStyle w:val="Odwoanieprzypisudolnego"/>
          <w:sz w:val="18"/>
          <w:szCs w:val="18"/>
        </w:rPr>
        <w:footnoteRef/>
      </w:r>
      <w:r w:rsidRPr="00D958AF">
        <w:rPr>
          <w:sz w:val="18"/>
          <w:szCs w:val="18"/>
        </w:rPr>
        <w:t xml:space="preserve"> Nie jest to protest w rozumieniu ustawy z dnia 11 lipca 2014 r. o zasadach realizacji programów w zakresie polityki spójności finansowanych w perspektywie finansowej 2014-2020</w:t>
      </w:r>
      <w:r>
        <w:rPr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EE50F" w14:textId="77777777" w:rsidR="00EB091B" w:rsidRDefault="00EB091B">
    <w:pPr>
      <w:spacing w:after="0" w:line="259" w:lineRule="auto"/>
      <w:ind w:left="0" w:right="5770" w:firstLine="0"/>
      <w:jc w:val="center"/>
    </w:pPr>
    <w:r>
      <w:rPr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418A3DA" wp14:editId="2052BB70">
              <wp:simplePos x="0" y="0"/>
              <wp:positionH relativeFrom="page">
                <wp:posOffset>899795</wp:posOffset>
              </wp:positionH>
              <wp:positionV relativeFrom="page">
                <wp:posOffset>452442</wp:posOffset>
              </wp:positionV>
              <wp:extent cx="2523364" cy="555938"/>
              <wp:effectExtent l="0" t="0" r="0" b="0"/>
              <wp:wrapSquare wrapText="bothSides"/>
              <wp:docPr id="18020" name="Group 180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523364" cy="555938"/>
                        <a:chOff x="0" y="0"/>
                        <a:chExt cx="2523364" cy="555938"/>
                      </a:xfrm>
                    </wpg:grpSpPr>
                    <wps:wsp>
                      <wps:cNvPr id="18021" name="Shape 18021"/>
                      <wps:cNvSpPr/>
                      <wps:spPr>
                        <a:xfrm>
                          <a:off x="0" y="128997"/>
                          <a:ext cx="122114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2114" h="317213">
                              <a:moveTo>
                                <a:pt x="0" y="0"/>
                              </a:moveTo>
                              <a:lnTo>
                                <a:pt x="34344" y="0"/>
                              </a:lnTo>
                              <a:lnTo>
                                <a:pt x="34344" y="283766"/>
                              </a:lnTo>
                              <a:lnTo>
                                <a:pt x="122114" y="283766"/>
                              </a:lnTo>
                              <a:lnTo>
                                <a:pt x="122114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2" name="Shape 18022"/>
                      <wps:cNvSpPr/>
                      <wps:spPr>
                        <a:xfrm>
                          <a:off x="129742" y="243652"/>
                          <a:ext cx="95405" cy="20797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405" h="207979">
                              <a:moveTo>
                                <a:pt x="95405" y="0"/>
                              </a:moveTo>
                              <a:lnTo>
                                <a:pt x="95405" y="30569"/>
                              </a:lnTo>
                              <a:cubicBezTo>
                                <a:pt x="66778" y="30569"/>
                                <a:pt x="42934" y="52548"/>
                                <a:pt x="37211" y="82163"/>
                              </a:cubicBezTo>
                              <a:lnTo>
                                <a:pt x="95405" y="82163"/>
                              </a:lnTo>
                              <a:lnTo>
                                <a:pt x="95405" y="110836"/>
                              </a:lnTo>
                              <a:lnTo>
                                <a:pt x="35303" y="110836"/>
                              </a:lnTo>
                              <a:cubicBezTo>
                                <a:pt x="35303" y="141648"/>
                                <a:pt x="51398" y="163861"/>
                                <a:pt x="73535" y="173042"/>
                              </a:cubicBezTo>
                              <a:lnTo>
                                <a:pt x="95405" y="177340"/>
                              </a:lnTo>
                              <a:lnTo>
                                <a:pt x="95405" y="207979"/>
                              </a:lnTo>
                              <a:lnTo>
                                <a:pt x="61983" y="202513"/>
                              </a:lnTo>
                              <a:cubicBezTo>
                                <a:pt x="27906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57" y="0"/>
                                <a:pt x="95405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3" name="Shape 18023"/>
                      <wps:cNvSpPr/>
                      <wps:spPr>
                        <a:xfrm>
                          <a:off x="225147" y="380285"/>
                          <a:ext cx="91590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90" h="71657">
                              <a:moveTo>
                                <a:pt x="62963" y="0"/>
                              </a:moveTo>
                              <a:lnTo>
                                <a:pt x="91590" y="15285"/>
                              </a:lnTo>
                              <a:cubicBezTo>
                                <a:pt x="85867" y="26751"/>
                                <a:pt x="77270" y="38218"/>
                                <a:pt x="67732" y="47776"/>
                              </a:cubicBezTo>
                              <a:cubicBezTo>
                                <a:pt x="49610" y="63058"/>
                                <a:pt x="26706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22" y="41082"/>
                                <a:pt x="31488" y="36309"/>
                                <a:pt x="42934" y="26751"/>
                              </a:cubicBezTo>
                              <a:cubicBezTo>
                                <a:pt x="51518" y="19103"/>
                                <a:pt x="59148" y="9558"/>
                                <a:pt x="629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4" name="Shape 18024"/>
                      <wps:cNvSpPr/>
                      <wps:spPr>
                        <a:xfrm>
                          <a:off x="225147" y="243652"/>
                          <a:ext cx="94451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4451" h="110836">
                              <a:moveTo>
                                <a:pt x="0" y="0"/>
                              </a:moveTo>
                              <a:cubicBezTo>
                                <a:pt x="38165" y="0"/>
                                <a:pt x="62963" y="19103"/>
                                <a:pt x="74409" y="36309"/>
                              </a:cubicBezTo>
                              <a:cubicBezTo>
                                <a:pt x="86821" y="54457"/>
                                <a:pt x="94451" y="85039"/>
                                <a:pt x="93497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194" y="82163"/>
                              </a:lnTo>
                              <a:cubicBezTo>
                                <a:pt x="52472" y="51594"/>
                                <a:pt x="28627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5" name="Shape 18025"/>
                      <wps:cNvSpPr/>
                      <wps:spPr>
                        <a:xfrm>
                          <a:off x="351073" y="99370"/>
                          <a:ext cx="166952" cy="34684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6952" h="346841">
                              <a:moveTo>
                                <a:pt x="0" y="0"/>
                              </a:moveTo>
                              <a:lnTo>
                                <a:pt x="34349" y="0"/>
                              </a:lnTo>
                              <a:lnTo>
                                <a:pt x="34349" y="222627"/>
                              </a:lnTo>
                              <a:lnTo>
                                <a:pt x="106851" y="149054"/>
                              </a:lnTo>
                              <a:lnTo>
                                <a:pt x="151692" y="149054"/>
                              </a:lnTo>
                              <a:lnTo>
                                <a:pt x="66778" y="234094"/>
                              </a:lnTo>
                              <a:lnTo>
                                <a:pt x="166952" y="346841"/>
                              </a:lnTo>
                              <a:lnTo>
                                <a:pt x="122111" y="346841"/>
                              </a:lnTo>
                              <a:lnTo>
                                <a:pt x="42934" y="257027"/>
                              </a:lnTo>
                              <a:lnTo>
                                <a:pt x="34349" y="265631"/>
                              </a:lnTo>
                              <a:lnTo>
                                <a:pt x="34349" y="346841"/>
                              </a:lnTo>
                              <a:lnTo>
                                <a:pt x="0" y="34684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6" name="Shape 18026"/>
                      <wps:cNvSpPr/>
                      <wps:spPr>
                        <a:xfrm>
                          <a:off x="516118" y="243652"/>
                          <a:ext cx="167906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7906" h="208291">
                              <a:moveTo>
                                <a:pt x="104943" y="0"/>
                              </a:moveTo>
                              <a:cubicBezTo>
                                <a:pt x="136431" y="0"/>
                                <a:pt x="156461" y="12421"/>
                                <a:pt x="165999" y="19103"/>
                              </a:cubicBezTo>
                              <a:lnTo>
                                <a:pt x="165999" y="60197"/>
                              </a:lnTo>
                              <a:cubicBezTo>
                                <a:pt x="147877" y="37264"/>
                                <a:pt x="122111" y="30569"/>
                                <a:pt x="104943" y="30569"/>
                              </a:cubicBezTo>
                              <a:cubicBezTo>
                                <a:pt x="67732" y="30569"/>
                                <a:pt x="34349" y="56366"/>
                                <a:pt x="34349" y="104142"/>
                              </a:cubicBezTo>
                              <a:cubicBezTo>
                                <a:pt x="34349" y="152872"/>
                                <a:pt x="68686" y="177715"/>
                                <a:pt x="103989" y="177715"/>
                              </a:cubicBezTo>
                              <a:cubicBezTo>
                                <a:pt x="124973" y="177715"/>
                                <a:pt x="149784" y="169112"/>
                                <a:pt x="167906" y="147145"/>
                              </a:cubicBezTo>
                              <a:lnTo>
                                <a:pt x="167906" y="188226"/>
                              </a:lnTo>
                              <a:cubicBezTo>
                                <a:pt x="146923" y="203513"/>
                                <a:pt x="124019" y="208291"/>
                                <a:pt x="104943" y="208291"/>
                              </a:cubicBezTo>
                              <a:cubicBezTo>
                                <a:pt x="43887" y="208291"/>
                                <a:pt x="0" y="164339"/>
                                <a:pt x="0" y="105097"/>
                              </a:cubicBezTo>
                              <a:cubicBezTo>
                                <a:pt x="0" y="44900"/>
                                <a:pt x="43887" y="0"/>
                                <a:pt x="10494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745" name="Shape 18745"/>
                      <wps:cNvSpPr/>
                      <wps:spPr>
                        <a:xfrm>
                          <a:off x="717420" y="248424"/>
                          <a:ext cx="34337" cy="30751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4337" h="307514">
                              <a:moveTo>
                                <a:pt x="0" y="0"/>
                              </a:moveTo>
                              <a:lnTo>
                                <a:pt x="34337" y="0"/>
                              </a:lnTo>
                              <a:lnTo>
                                <a:pt x="34337" y="307514"/>
                              </a:lnTo>
                              <a:lnTo>
                                <a:pt x="0" y="30751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8" name="Shape 18028"/>
                      <wps:cNvSpPr/>
                      <wps:spPr>
                        <a:xfrm>
                          <a:off x="709790" y="150009"/>
                          <a:ext cx="48656" cy="4873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56" h="48730">
                              <a:moveTo>
                                <a:pt x="24799" y="0"/>
                              </a:moveTo>
                              <a:cubicBezTo>
                                <a:pt x="38152" y="0"/>
                                <a:pt x="48656" y="10512"/>
                                <a:pt x="48656" y="23888"/>
                              </a:cubicBezTo>
                              <a:cubicBezTo>
                                <a:pt x="48656" y="37264"/>
                                <a:pt x="38152" y="48730"/>
                                <a:pt x="24799" y="48730"/>
                              </a:cubicBezTo>
                              <a:cubicBezTo>
                                <a:pt x="11446" y="48730"/>
                                <a:pt x="0" y="37264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479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29" name="Shape 18029"/>
                      <wps:cNvSpPr/>
                      <wps:spPr>
                        <a:xfrm>
                          <a:off x="784199" y="243652"/>
                          <a:ext cx="100651" cy="208291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0651" h="208291">
                              <a:moveTo>
                                <a:pt x="96359" y="0"/>
                              </a:moveTo>
                              <a:lnTo>
                                <a:pt x="100651" y="589"/>
                              </a:lnTo>
                              <a:lnTo>
                                <a:pt x="100651" y="30659"/>
                              </a:lnTo>
                              <a:lnTo>
                                <a:pt x="100174" y="30569"/>
                              </a:lnTo>
                              <a:cubicBezTo>
                                <a:pt x="66778" y="30569"/>
                                <a:pt x="35303" y="55412"/>
                                <a:pt x="35303" y="103188"/>
                              </a:cubicBezTo>
                              <a:cubicBezTo>
                                <a:pt x="35303" y="146191"/>
                                <a:pt x="59148" y="177715"/>
                                <a:pt x="100174" y="177715"/>
                              </a:cubicBezTo>
                              <a:lnTo>
                                <a:pt x="100651" y="177613"/>
                              </a:lnTo>
                              <a:lnTo>
                                <a:pt x="100651" y="207728"/>
                              </a:lnTo>
                              <a:lnTo>
                                <a:pt x="96359" y="208291"/>
                              </a:lnTo>
                              <a:cubicBezTo>
                                <a:pt x="46749" y="208291"/>
                                <a:pt x="0" y="172942"/>
                                <a:pt x="0" y="103188"/>
                              </a:cubicBezTo>
                              <a:cubicBezTo>
                                <a:pt x="0" y="35355"/>
                                <a:pt x="45795" y="0"/>
                                <a:pt x="963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0" name="Shape 18030"/>
                      <wps:cNvSpPr/>
                      <wps:spPr>
                        <a:xfrm>
                          <a:off x="884850" y="244241"/>
                          <a:ext cx="97777" cy="20713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7777" h="207139">
                              <a:moveTo>
                                <a:pt x="0" y="0"/>
                              </a:moveTo>
                              <a:lnTo>
                                <a:pt x="21045" y="2888"/>
                              </a:lnTo>
                              <a:cubicBezTo>
                                <a:pt x="43224" y="9380"/>
                                <a:pt x="56287" y="23528"/>
                                <a:pt x="63440" y="32844"/>
                              </a:cubicBezTo>
                              <a:lnTo>
                                <a:pt x="63440" y="4183"/>
                              </a:lnTo>
                              <a:lnTo>
                                <a:pt x="97777" y="4183"/>
                              </a:lnTo>
                              <a:lnTo>
                                <a:pt x="97777" y="201970"/>
                              </a:lnTo>
                              <a:lnTo>
                                <a:pt x="63440" y="201970"/>
                              </a:lnTo>
                              <a:lnTo>
                                <a:pt x="63440" y="174262"/>
                              </a:lnTo>
                              <a:cubicBezTo>
                                <a:pt x="54856" y="185727"/>
                                <a:pt x="40363" y="198804"/>
                                <a:pt x="19167" y="204626"/>
                              </a:cubicBezTo>
                              <a:lnTo>
                                <a:pt x="0" y="207139"/>
                              </a:lnTo>
                              <a:lnTo>
                                <a:pt x="0" y="177024"/>
                              </a:lnTo>
                              <a:lnTo>
                                <a:pt x="27513" y="171139"/>
                              </a:lnTo>
                              <a:cubicBezTo>
                                <a:pt x="51928" y="159627"/>
                                <a:pt x="65348" y="132932"/>
                                <a:pt x="65348" y="103553"/>
                              </a:cubicBezTo>
                              <a:cubicBezTo>
                                <a:pt x="65348" y="65574"/>
                                <a:pt x="45490" y="43179"/>
                                <a:pt x="22684" y="34355"/>
                              </a:cubicBezTo>
                              <a:lnTo>
                                <a:pt x="0" y="3007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1" name="Shape 18031"/>
                      <wps:cNvSpPr/>
                      <wps:spPr>
                        <a:xfrm>
                          <a:off x="1025560" y="397479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10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10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2" name="Shape 18032"/>
                      <wps:cNvSpPr/>
                      <wps:spPr>
                        <a:xfrm>
                          <a:off x="1025560" y="245561"/>
                          <a:ext cx="47703" cy="4777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7703" h="47776">
                              <a:moveTo>
                                <a:pt x="23858" y="0"/>
                              </a:moveTo>
                              <a:cubicBezTo>
                                <a:pt x="37211" y="0"/>
                                <a:pt x="47703" y="10512"/>
                                <a:pt x="47703" y="23888"/>
                              </a:cubicBezTo>
                              <a:cubicBezTo>
                                <a:pt x="47703" y="36309"/>
                                <a:pt x="37211" y="47776"/>
                                <a:pt x="23858" y="47776"/>
                              </a:cubicBezTo>
                              <a:cubicBezTo>
                                <a:pt x="11446" y="47776"/>
                                <a:pt x="0" y="36309"/>
                                <a:pt x="0" y="23888"/>
                              </a:cubicBezTo>
                              <a:cubicBezTo>
                                <a:pt x="0" y="10512"/>
                                <a:pt x="11446" y="0"/>
                                <a:pt x="2385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52575B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3" name="Shape 18033"/>
                      <wps:cNvSpPr/>
                      <wps:spPr>
                        <a:xfrm>
                          <a:off x="1125734" y="128997"/>
                          <a:ext cx="164053" cy="31721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4053" h="317213">
                              <a:moveTo>
                                <a:pt x="0" y="0"/>
                              </a:moveTo>
                              <a:lnTo>
                                <a:pt x="164053" y="0"/>
                              </a:lnTo>
                              <a:lnTo>
                                <a:pt x="164053" y="33433"/>
                              </a:lnTo>
                              <a:lnTo>
                                <a:pt x="35303" y="33433"/>
                              </a:lnTo>
                              <a:lnTo>
                                <a:pt x="35303" y="127076"/>
                              </a:lnTo>
                              <a:lnTo>
                                <a:pt x="160238" y="127076"/>
                              </a:lnTo>
                              <a:lnTo>
                                <a:pt x="160238" y="160508"/>
                              </a:lnTo>
                              <a:lnTo>
                                <a:pt x="35303" y="160508"/>
                              </a:lnTo>
                              <a:lnTo>
                                <a:pt x="35303" y="283766"/>
                              </a:lnTo>
                              <a:lnTo>
                                <a:pt x="164053" y="283766"/>
                              </a:lnTo>
                              <a:lnTo>
                                <a:pt x="164053" y="317213"/>
                              </a:lnTo>
                              <a:lnTo>
                                <a:pt x="0" y="31721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4" name="Shape 18034"/>
                      <wps:cNvSpPr/>
                      <wps:spPr>
                        <a:xfrm>
                          <a:off x="1324124" y="243652"/>
                          <a:ext cx="158457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58457" h="202559">
                              <a:moveTo>
                                <a:pt x="90674" y="0"/>
                              </a:moveTo>
                              <a:cubicBezTo>
                                <a:pt x="114583" y="0"/>
                                <a:pt x="135566" y="9558"/>
                                <a:pt x="147012" y="27706"/>
                              </a:cubicBezTo>
                              <a:cubicBezTo>
                                <a:pt x="157440" y="42036"/>
                                <a:pt x="158457" y="58275"/>
                                <a:pt x="158457" y="80254"/>
                              </a:cubicBezTo>
                              <a:lnTo>
                                <a:pt x="158457" y="202559"/>
                              </a:lnTo>
                              <a:lnTo>
                                <a:pt x="125011" y="202559"/>
                              </a:lnTo>
                              <a:lnTo>
                                <a:pt x="125011" y="81209"/>
                              </a:lnTo>
                              <a:cubicBezTo>
                                <a:pt x="125011" y="69742"/>
                                <a:pt x="124121" y="55412"/>
                                <a:pt x="115473" y="44900"/>
                              </a:cubicBezTo>
                              <a:cubicBezTo>
                                <a:pt x="108860" y="36309"/>
                                <a:pt x="98305" y="30569"/>
                                <a:pt x="83044" y="30569"/>
                              </a:cubicBezTo>
                              <a:cubicBezTo>
                                <a:pt x="71598" y="30569"/>
                                <a:pt x="58245" y="34400"/>
                                <a:pt x="48707" y="45854"/>
                              </a:cubicBezTo>
                              <a:cubicBezTo>
                                <a:pt x="35354" y="62106"/>
                                <a:pt x="34337" y="85039"/>
                                <a:pt x="34337" y="99370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7706"/>
                              </a:lnTo>
                              <a:cubicBezTo>
                                <a:pt x="40059" y="20057"/>
                                <a:pt x="58245" y="0"/>
                                <a:pt x="90674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5" name="Shape 18035"/>
                      <wps:cNvSpPr/>
                      <wps:spPr>
                        <a:xfrm>
                          <a:off x="1517808" y="177715"/>
                          <a:ext cx="89657" cy="26849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657" h="268495">
                              <a:moveTo>
                                <a:pt x="20984" y="0"/>
                              </a:moveTo>
                              <a:lnTo>
                                <a:pt x="55320" y="0"/>
                              </a:lnTo>
                              <a:lnTo>
                                <a:pt x="55320" y="70709"/>
                              </a:lnTo>
                              <a:lnTo>
                                <a:pt x="89657" y="70709"/>
                              </a:lnTo>
                              <a:lnTo>
                                <a:pt x="89657" y="102246"/>
                              </a:lnTo>
                              <a:lnTo>
                                <a:pt x="55320" y="102246"/>
                              </a:lnTo>
                              <a:lnTo>
                                <a:pt x="55320" y="268495"/>
                              </a:lnTo>
                              <a:lnTo>
                                <a:pt x="20984" y="268495"/>
                              </a:lnTo>
                              <a:lnTo>
                                <a:pt x="20984" y="102246"/>
                              </a:lnTo>
                              <a:lnTo>
                                <a:pt x="0" y="102246"/>
                              </a:lnTo>
                              <a:lnTo>
                                <a:pt x="0" y="70709"/>
                              </a:lnTo>
                              <a:lnTo>
                                <a:pt x="20984" y="70709"/>
                              </a:lnTo>
                              <a:lnTo>
                                <a:pt x="20984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6" name="Shape 18036"/>
                      <wps:cNvSpPr/>
                      <wps:spPr>
                        <a:xfrm>
                          <a:off x="1618020" y="243652"/>
                          <a:ext cx="95379" cy="20797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5379" h="207978">
                              <a:moveTo>
                                <a:pt x="95379" y="0"/>
                              </a:moveTo>
                              <a:lnTo>
                                <a:pt x="95379" y="30569"/>
                              </a:lnTo>
                              <a:cubicBezTo>
                                <a:pt x="65748" y="30569"/>
                                <a:pt x="42857" y="52548"/>
                                <a:pt x="37134" y="82163"/>
                              </a:cubicBezTo>
                              <a:lnTo>
                                <a:pt x="95379" y="82163"/>
                              </a:lnTo>
                              <a:lnTo>
                                <a:pt x="95379" y="110836"/>
                              </a:lnTo>
                              <a:lnTo>
                                <a:pt x="35227" y="110836"/>
                              </a:lnTo>
                              <a:cubicBezTo>
                                <a:pt x="35227" y="141648"/>
                                <a:pt x="51322" y="163861"/>
                                <a:pt x="73480" y="173042"/>
                              </a:cubicBezTo>
                              <a:lnTo>
                                <a:pt x="95379" y="177340"/>
                              </a:lnTo>
                              <a:lnTo>
                                <a:pt x="95379" y="207978"/>
                              </a:lnTo>
                              <a:lnTo>
                                <a:pt x="61967" y="202513"/>
                              </a:lnTo>
                              <a:cubicBezTo>
                                <a:pt x="27898" y="190733"/>
                                <a:pt x="0" y="160276"/>
                                <a:pt x="0" y="105097"/>
                              </a:cubicBezTo>
                              <a:cubicBezTo>
                                <a:pt x="0" y="45854"/>
                                <a:pt x="36244" y="0"/>
                                <a:pt x="9537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7" name="Shape 18037"/>
                      <wps:cNvSpPr/>
                      <wps:spPr>
                        <a:xfrm>
                          <a:off x="1713400" y="380285"/>
                          <a:ext cx="91564" cy="7165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564" h="71657">
                              <a:moveTo>
                                <a:pt x="62950" y="0"/>
                              </a:moveTo>
                              <a:lnTo>
                                <a:pt x="91564" y="15285"/>
                              </a:lnTo>
                              <a:cubicBezTo>
                                <a:pt x="85842" y="26751"/>
                                <a:pt x="77321" y="38218"/>
                                <a:pt x="67783" y="47776"/>
                              </a:cubicBezTo>
                              <a:cubicBezTo>
                                <a:pt x="49597" y="63058"/>
                                <a:pt x="26707" y="71657"/>
                                <a:pt x="1908" y="71657"/>
                              </a:cubicBezTo>
                              <a:lnTo>
                                <a:pt x="0" y="71345"/>
                              </a:lnTo>
                              <a:lnTo>
                                <a:pt x="0" y="40707"/>
                              </a:lnTo>
                              <a:lnTo>
                                <a:pt x="1908" y="41082"/>
                              </a:lnTo>
                              <a:cubicBezTo>
                                <a:pt x="18186" y="41082"/>
                                <a:pt x="31539" y="36309"/>
                                <a:pt x="42985" y="26751"/>
                              </a:cubicBezTo>
                              <a:cubicBezTo>
                                <a:pt x="51505" y="19103"/>
                                <a:pt x="59136" y="9558"/>
                                <a:pt x="6295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8" name="Shape 18038"/>
                      <wps:cNvSpPr/>
                      <wps:spPr>
                        <a:xfrm>
                          <a:off x="1713400" y="243652"/>
                          <a:ext cx="93472" cy="11083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3472" h="110836">
                              <a:moveTo>
                                <a:pt x="0" y="0"/>
                              </a:moveTo>
                              <a:cubicBezTo>
                                <a:pt x="38152" y="0"/>
                                <a:pt x="62950" y="19103"/>
                                <a:pt x="74396" y="36309"/>
                              </a:cubicBezTo>
                              <a:cubicBezTo>
                                <a:pt x="86859" y="54457"/>
                                <a:pt x="93472" y="85039"/>
                                <a:pt x="92582" y="110836"/>
                              </a:cubicBezTo>
                              <a:lnTo>
                                <a:pt x="0" y="110836"/>
                              </a:lnTo>
                              <a:lnTo>
                                <a:pt x="0" y="82163"/>
                              </a:lnTo>
                              <a:lnTo>
                                <a:pt x="58245" y="82163"/>
                              </a:lnTo>
                              <a:cubicBezTo>
                                <a:pt x="52522" y="51594"/>
                                <a:pt x="28614" y="30569"/>
                                <a:pt x="0" y="30569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39" name="Shape 18039"/>
                      <wps:cNvSpPr/>
                      <wps:spPr>
                        <a:xfrm>
                          <a:off x="1848839" y="243652"/>
                          <a:ext cx="109750" cy="20255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9750" h="202559">
                              <a:moveTo>
                                <a:pt x="79229" y="0"/>
                              </a:moveTo>
                              <a:cubicBezTo>
                                <a:pt x="89657" y="0"/>
                                <a:pt x="101102" y="3818"/>
                                <a:pt x="109750" y="8590"/>
                              </a:cubicBezTo>
                              <a:lnTo>
                                <a:pt x="93472" y="39173"/>
                              </a:lnTo>
                              <a:cubicBezTo>
                                <a:pt x="85842" y="34400"/>
                                <a:pt x="78212" y="32478"/>
                                <a:pt x="73506" y="32478"/>
                              </a:cubicBezTo>
                              <a:cubicBezTo>
                                <a:pt x="59136" y="32478"/>
                                <a:pt x="50615" y="38218"/>
                                <a:pt x="45782" y="44900"/>
                              </a:cubicBezTo>
                              <a:cubicBezTo>
                                <a:pt x="40060" y="52548"/>
                                <a:pt x="34337" y="65924"/>
                                <a:pt x="34337" y="98415"/>
                              </a:cubicBezTo>
                              <a:lnTo>
                                <a:pt x="34337" y="202559"/>
                              </a:lnTo>
                              <a:lnTo>
                                <a:pt x="0" y="202559"/>
                              </a:lnTo>
                              <a:lnTo>
                                <a:pt x="0" y="4772"/>
                              </a:lnTo>
                              <a:lnTo>
                                <a:pt x="34337" y="4772"/>
                              </a:lnTo>
                              <a:lnTo>
                                <a:pt x="34337" y="26751"/>
                              </a:lnTo>
                              <a:cubicBezTo>
                                <a:pt x="38152" y="21012"/>
                                <a:pt x="52522" y="0"/>
                                <a:pt x="7922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0" name="Shape 18040"/>
                      <wps:cNvSpPr/>
                      <wps:spPr>
                        <a:xfrm>
                          <a:off x="2051171" y="161476"/>
                          <a:ext cx="284232" cy="159567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84232" h="159567">
                              <a:moveTo>
                                <a:pt x="0" y="0"/>
                              </a:moveTo>
                              <a:lnTo>
                                <a:pt x="263248" y="0"/>
                              </a:lnTo>
                              <a:cubicBezTo>
                                <a:pt x="274694" y="0"/>
                                <a:pt x="284232" y="9558"/>
                                <a:pt x="284232" y="21979"/>
                              </a:cubicBezTo>
                              <a:lnTo>
                                <a:pt x="284232" y="143327"/>
                              </a:lnTo>
                              <a:cubicBezTo>
                                <a:pt x="284232" y="152872"/>
                                <a:pt x="276601" y="159567"/>
                                <a:pt x="268081" y="159567"/>
                              </a:cubicBezTo>
                              <a:lnTo>
                                <a:pt x="16151" y="159567"/>
                              </a:lnTo>
                              <a:cubicBezTo>
                                <a:pt x="7631" y="159567"/>
                                <a:pt x="0" y="152872"/>
                                <a:pt x="0" y="143327"/>
                              </a:cubicBez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1" name="Shape 18041"/>
                      <wps:cNvSpPr/>
                      <wps:spPr>
                        <a:xfrm>
                          <a:off x="1908992" y="30582"/>
                          <a:ext cx="142179" cy="1318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42179" h="131848">
                              <a:moveTo>
                                <a:pt x="18059" y="0"/>
                              </a:moveTo>
                              <a:lnTo>
                                <a:pt x="123994" y="0"/>
                              </a:lnTo>
                              <a:cubicBezTo>
                                <a:pt x="134549" y="0"/>
                                <a:pt x="142179" y="7636"/>
                                <a:pt x="142179" y="18148"/>
                              </a:cubicBezTo>
                              <a:lnTo>
                                <a:pt x="142179" y="131848"/>
                              </a:lnTo>
                              <a:lnTo>
                                <a:pt x="18059" y="131848"/>
                              </a:lnTo>
                              <a:cubicBezTo>
                                <a:pt x="7631" y="131848"/>
                                <a:pt x="0" y="123258"/>
                                <a:pt x="0" y="113700"/>
                              </a:cubicBezTo>
                              <a:lnTo>
                                <a:pt x="0" y="18148"/>
                              </a:lnTo>
                              <a:cubicBezTo>
                                <a:pt x="0" y="7636"/>
                                <a:pt x="7631" y="0"/>
                                <a:pt x="18059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2" name="Shape 18042"/>
                      <wps:cNvSpPr/>
                      <wps:spPr>
                        <a:xfrm>
                          <a:off x="2396445" y="113700"/>
                          <a:ext cx="126918" cy="9364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6918" h="93643">
                              <a:moveTo>
                                <a:pt x="12463" y="0"/>
                              </a:moveTo>
                              <a:lnTo>
                                <a:pt x="114455" y="0"/>
                              </a:lnTo>
                              <a:cubicBezTo>
                                <a:pt x="121196" y="0"/>
                                <a:pt x="126918" y="5740"/>
                                <a:pt x="126918" y="12421"/>
                              </a:cubicBezTo>
                              <a:lnTo>
                                <a:pt x="126918" y="81221"/>
                              </a:lnTo>
                              <a:cubicBezTo>
                                <a:pt x="126918" y="87903"/>
                                <a:pt x="121196" y="93643"/>
                                <a:pt x="114455" y="93643"/>
                              </a:cubicBezTo>
                              <a:lnTo>
                                <a:pt x="12463" y="93643"/>
                              </a:lnTo>
                              <a:cubicBezTo>
                                <a:pt x="5723" y="93643"/>
                                <a:pt x="0" y="87903"/>
                                <a:pt x="0" y="81221"/>
                              </a:cubicBezTo>
                              <a:lnTo>
                                <a:pt x="0" y="12421"/>
                              </a:lnTo>
                              <a:cubicBezTo>
                                <a:pt x="0" y="5740"/>
                                <a:pt x="5723" y="0"/>
                                <a:pt x="12463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3" name="Shape 18043"/>
                      <wps:cNvSpPr/>
                      <wps:spPr>
                        <a:xfrm>
                          <a:off x="2098861" y="370727"/>
                          <a:ext cx="99195" cy="754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195" h="75483">
                              <a:moveTo>
                                <a:pt x="10428" y="0"/>
                              </a:moveTo>
                              <a:lnTo>
                                <a:pt x="88639" y="0"/>
                              </a:lnTo>
                              <a:cubicBezTo>
                                <a:pt x="94362" y="0"/>
                                <a:pt x="99195" y="4772"/>
                                <a:pt x="99195" y="10512"/>
                              </a:cubicBezTo>
                              <a:lnTo>
                                <a:pt x="99195" y="64972"/>
                              </a:lnTo>
                              <a:cubicBezTo>
                                <a:pt x="99195" y="70705"/>
                                <a:pt x="94362" y="75483"/>
                                <a:pt x="88639" y="75483"/>
                              </a:cubicBezTo>
                              <a:lnTo>
                                <a:pt x="10428" y="75483"/>
                              </a:lnTo>
                              <a:cubicBezTo>
                                <a:pt x="3815" y="75483"/>
                                <a:pt x="0" y="70705"/>
                                <a:pt x="0" y="64972"/>
                              </a:cubicBezTo>
                              <a:lnTo>
                                <a:pt x="0" y="10512"/>
                              </a:lnTo>
                              <a:cubicBezTo>
                                <a:pt x="0" y="4772"/>
                                <a:pt x="3815" y="0"/>
                                <a:pt x="1042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4" name="Shape 18044"/>
                      <wps:cNvSpPr/>
                      <wps:spPr>
                        <a:xfrm>
                          <a:off x="2017725" y="503539"/>
                          <a:ext cx="66766" cy="5159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66" h="51596">
                              <a:moveTo>
                                <a:pt x="8648" y="0"/>
                              </a:moveTo>
                              <a:lnTo>
                                <a:pt x="58245" y="0"/>
                              </a:lnTo>
                              <a:cubicBezTo>
                                <a:pt x="62950" y="0"/>
                                <a:pt x="66766" y="3822"/>
                                <a:pt x="66766" y="8599"/>
                              </a:cubicBezTo>
                              <a:lnTo>
                                <a:pt x="66766" y="42996"/>
                              </a:lnTo>
                              <a:cubicBezTo>
                                <a:pt x="66766" y="47774"/>
                                <a:pt x="62950" y="51596"/>
                                <a:pt x="58245" y="51596"/>
                              </a:cubicBezTo>
                              <a:lnTo>
                                <a:pt x="8648" y="51596"/>
                              </a:lnTo>
                              <a:cubicBezTo>
                                <a:pt x="3815" y="51596"/>
                                <a:pt x="0" y="47774"/>
                                <a:pt x="0" y="42996"/>
                              </a:cubicBezTo>
                              <a:lnTo>
                                <a:pt x="0" y="8599"/>
                              </a:lnTo>
                              <a:cubicBezTo>
                                <a:pt x="0" y="3822"/>
                                <a:pt x="3815" y="0"/>
                                <a:pt x="8648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5" name="Shape 18045"/>
                      <wps:cNvSpPr/>
                      <wps:spPr>
                        <a:xfrm>
                          <a:off x="2365034" y="321042"/>
                          <a:ext cx="62950" cy="496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2950" h="49685">
                              <a:moveTo>
                                <a:pt x="7630" y="0"/>
                              </a:moveTo>
                              <a:lnTo>
                                <a:pt x="55320" y="0"/>
                              </a:lnTo>
                              <a:cubicBezTo>
                                <a:pt x="59135" y="0"/>
                                <a:pt x="62950" y="3818"/>
                                <a:pt x="62950" y="8603"/>
                              </a:cubicBezTo>
                              <a:lnTo>
                                <a:pt x="62950" y="41082"/>
                              </a:lnTo>
                              <a:cubicBezTo>
                                <a:pt x="62950" y="45867"/>
                                <a:pt x="59135" y="49685"/>
                                <a:pt x="55320" y="49685"/>
                              </a:cubicBezTo>
                              <a:lnTo>
                                <a:pt x="7630" y="49685"/>
                              </a:lnTo>
                              <a:cubicBezTo>
                                <a:pt x="3815" y="49685"/>
                                <a:pt x="0" y="45867"/>
                                <a:pt x="0" y="41082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6" name="Shape 18046"/>
                      <wps:cNvSpPr/>
                      <wps:spPr>
                        <a:xfrm>
                          <a:off x="2202761" y="65924"/>
                          <a:ext cx="65875" cy="5160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875" h="51606">
                              <a:moveTo>
                                <a:pt x="7630" y="0"/>
                              </a:moveTo>
                              <a:lnTo>
                                <a:pt x="57355" y="0"/>
                              </a:lnTo>
                              <a:cubicBezTo>
                                <a:pt x="62060" y="0"/>
                                <a:pt x="65875" y="3831"/>
                                <a:pt x="65875" y="8603"/>
                              </a:cubicBezTo>
                              <a:lnTo>
                                <a:pt x="65875" y="43003"/>
                              </a:lnTo>
                              <a:cubicBezTo>
                                <a:pt x="65875" y="47776"/>
                                <a:pt x="62060" y="51606"/>
                                <a:pt x="57355" y="51606"/>
                              </a:cubicBezTo>
                              <a:lnTo>
                                <a:pt x="7630" y="51606"/>
                              </a:lnTo>
                              <a:cubicBezTo>
                                <a:pt x="2925" y="51606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31"/>
                                <a:pt x="2925" y="0"/>
                                <a:pt x="763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18047" name="Shape 18047"/>
                      <wps:cNvSpPr/>
                      <wps:spPr>
                        <a:xfrm>
                          <a:off x="2119844" y="0"/>
                          <a:ext cx="65748" cy="5159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5748" h="51594">
                              <a:moveTo>
                                <a:pt x="8520" y="0"/>
                              </a:moveTo>
                              <a:lnTo>
                                <a:pt x="58118" y="0"/>
                              </a:lnTo>
                              <a:cubicBezTo>
                                <a:pt x="62950" y="0"/>
                                <a:pt x="65748" y="3818"/>
                                <a:pt x="65748" y="8603"/>
                              </a:cubicBezTo>
                              <a:lnTo>
                                <a:pt x="65748" y="43003"/>
                              </a:lnTo>
                              <a:cubicBezTo>
                                <a:pt x="65748" y="47776"/>
                                <a:pt x="62950" y="51594"/>
                                <a:pt x="58118" y="51594"/>
                              </a:cubicBezTo>
                              <a:lnTo>
                                <a:pt x="8520" y="51594"/>
                              </a:lnTo>
                              <a:cubicBezTo>
                                <a:pt x="3815" y="51594"/>
                                <a:pt x="0" y="47776"/>
                                <a:pt x="0" y="43003"/>
                              </a:cubicBezTo>
                              <a:lnTo>
                                <a:pt x="0" y="8603"/>
                              </a:lnTo>
                              <a:cubicBezTo>
                                <a:pt x="0" y="3818"/>
                                <a:pt x="3815" y="0"/>
                                <a:pt x="8520" y="0"/>
                              </a:cubicBezTo>
                              <a:close/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F58A1F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C94F9BA" id="Group 18020" o:spid="_x0000_s1026" style="position:absolute;margin-left:70.85pt;margin-top:35.65pt;width:198.7pt;height:43.75pt;z-index:251659264;mso-position-horizontal-relative:page;mso-position-vertical-relative:page" coordsize="25233,55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">
              <v:shape id="Shape 18021" o:spid="_x0000_s1027" style="position:absolute;top:1289;width:1221;height:3173;visibility:visible;mso-wrap-style:square;v-text-anchor:top" coordsize="122114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75zMMA&#10;AADeAAAADwAAAGRycy9kb3ducmV2LnhtbERPS4vCMBC+C/6HMMLeNNUFKdUoslJY9iK61vPYTB9s&#10;MylJ1PrvzcLC3ubje856O5hO3Mn51rKC+SwBQVxa3XKt4PydT1MQPiBr7CyTgid52G7GozVm2j74&#10;SPdTqEUMYZ+hgiaEPpPSlw0Z9DPbE0euss5giNDVUjt8xHDTyUWSLKXBlmNDgz19NFT+nG5GAVXP&#10;ojimRVtdrl8Hl+/e8/2BlXqbDLsViEBD+Bf/uT91nJ8mizn8vhNv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l75zMMAAADeAAAADwAAAAAAAAAAAAAAAACYAgAAZHJzL2Rv&#10;d25yZXYueG1sUEsFBgAAAAAEAAQA9QAAAIgDAAAAAA==&#10;" path="m,l34344,r,283766l122114,283766r,33447l,317213,,xe" fillcolor="#52575b" stroked="f" strokeweight="0">
                <v:stroke miterlimit="83231f" joinstyle="miter"/>
                <v:path arrowok="t" textboxrect="0,0,122114,317213"/>
              </v:shape>
              <v:shape id="Shape 18022" o:spid="_x0000_s1028" style="position:absolute;left:1297;top:2436;width:954;height:2080;visibility:visible;mso-wrap-style:square;v-text-anchor:top" coordsize="95405,207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j4csQA&#10;AADeAAAADwAAAGRycy9kb3ducmV2LnhtbERPTWvCQBC9F/oflil4q7vmoDZ1lSIUeumhiUJ7G7Jj&#10;EszOht2NRn99VxC8zeN9zmoz2k6cyIfWsYbZVIEgrpxpudawKz9flyBCRDbYOSYNFwqwWT8/rTA3&#10;7sw/dCpiLVIIhxw1NDH2uZShashimLqeOHEH5y3GBH0tjcdzCredzJSaS4stp4YGe9o2VB2LwWq4&#10;bmflsCsGvyj33+bXdX2m3v60nryMH+8gIo3xIb67v0yav1RZBrd30g1y/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84+HLEAAAA3gAAAA8AAAAAAAAAAAAAAAAAmAIAAGRycy9k&#10;b3ducmV2LnhtbFBLBQYAAAAABAAEAPUAAACJAwAAAAA=&#10;" path="m95405,r,30569c66778,30569,42934,52548,37211,82163r58194,l95405,110836r-60102,c35303,141648,51398,163861,73535,173042r21870,4298l95405,207979,61983,202513c27906,190733,,160276,,105097,,45854,36257,,95405,xe" fillcolor="#52575b" stroked="f" strokeweight="0">
                <v:stroke miterlimit="83231f" joinstyle="miter"/>
                <v:path arrowok="t" textboxrect="0,0,95405,207979"/>
              </v:shape>
              <v:shape id="Shape 18023" o:spid="_x0000_s1029" style="position:absolute;left:2251;top:3802;width:916;height:717;visibility:visible;mso-wrap-style:square;v-text-anchor:top" coordsize="91590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rI01sQA&#10;AADeAAAADwAAAGRycy9kb3ducmV2LnhtbERPTWvCQBC9C/6HZQRvujGiSOoqIkitPTV66HGaHZPQ&#10;7GzMbpPUX+8WCt7m8T5nve1NJVpqXGlZwWwagSDOrC45V3A5HyYrEM4ja6wsk4JfcrDdDAdrTLTt&#10;+IPa1OcihLBLUEHhfZ1I6bKCDLqprYkDd7WNQR9gk0vdYBfCTSXjKFpKgyWHhgJr2heUfac/RoHV&#10;dXr9mr/e31rzHi+63Y0+lyelxqN+9wLCU++f4n/3UYf5qyiew9874Qa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yNNbEAAAA3gAAAA8AAAAAAAAAAAAAAAAAmAIAAGRycy9k&#10;b3ducmV2LnhtbFBLBQYAAAAABAAEAPUAAACJAwAAAAA=&#10;" path="m62963,l91590,15285c85867,26751,77270,38218,67732,47776,49610,63058,26706,71657,1908,71657l,71345,,40707r1908,375c18122,41082,31488,36309,42934,26751,51518,19103,59148,9558,62963,xe" fillcolor="#52575b" stroked="f" strokeweight="0">
                <v:stroke miterlimit="83231f" joinstyle="miter"/>
                <v:path arrowok="t" textboxrect="0,0,91590,71657"/>
              </v:shape>
              <v:shape id="Shape 18024" o:spid="_x0000_s1030" style="position:absolute;left:2251;top:2436;width:944;height:1108;visibility:visible;mso-wrap-style:square;v-text-anchor:top" coordsize="94451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IsfMAA&#10;AADeAAAADwAAAGRycy9kb3ducmV2LnhtbERP24rCMBB9F/yHMIJvmqwULV1TWRTRVy8fMDSzbWkz&#10;KU3U6tebhQXf5nCus94MthV36n3tWMPXXIEgLpypudRwvexnKQgfkA22jknDkzxs8vFojZlxDz7R&#10;/RxKEUPYZ6ihCqHLpPRFRRb93HXEkft1vcUQYV9K0+MjhttWLpRaSos1x4YKO9pWVDTnm9VQ+9fh&#10;RW5lkia9+XLZuV2rEq2nk+HnG0SgIXzE/+6jifNTtUjg7514g8z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AIsfMAAAADeAAAADwAAAAAAAAAAAAAAAACYAgAAZHJzL2Rvd25y&#10;ZXYueG1sUEsFBgAAAAAEAAQA9QAAAIUDAAAAAA==&#10;" path="m,c38165,,62963,19103,74409,36309v12412,18148,20042,48730,19088,74527l,110836,,82163r58194,c52472,51594,28627,30569,,30569l,xe" fillcolor="#52575b" stroked="f" strokeweight="0">
                <v:stroke miterlimit="83231f" joinstyle="miter"/>
                <v:path arrowok="t" textboxrect="0,0,94451,110836"/>
              </v:shape>
              <v:shape id="Shape 18025" o:spid="_x0000_s1031" style="position:absolute;left:3510;top:993;width:1670;height:3469;visibility:visible;mso-wrap-style:square;v-text-anchor:top" coordsize="166952,3468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1R3cYA&#10;AADeAAAADwAAAGRycy9kb3ducmV2LnhtbERP32vCMBB+H/g/hBP2IprO4ZDOKDLY2AQFnSJ7O5qz&#10;LTaXkqRa/euNIOztPr6fN5m1phIncr60rOBlkIAgzqwuOVew/f3sj0H4gKyxskwKLuRhNu08TTDV&#10;9sxrOm1CLmII+xQVFCHUqZQ+K8igH9iaOHIH6wyGCF0utcNzDDeVHCbJmzRYcmwosKaPgrLjpjEK&#10;fv4Wy/qaz3erxh/3zl96h6/XRqnnbjt/BxGoDf/ih/tbx/njZDiC+zvxBj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d1R3cYAAADeAAAADwAAAAAAAAAAAAAAAACYAgAAZHJz&#10;L2Rvd25yZXYueG1sUEsFBgAAAAAEAAQA9QAAAIsDAAAAAA==&#10;" path="m,l34349,r,222627l106851,149054r44841,l66778,234094,166952,346841r-44841,l42934,257027r-8585,8604l34349,346841,,346841,,xe" fillcolor="#52575b" stroked="f" strokeweight="0">
                <v:stroke miterlimit="83231f" joinstyle="miter"/>
                <v:path arrowok="t" textboxrect="0,0,166952,346841"/>
              </v:shape>
              <v:shape id="Shape 18026" o:spid="_x0000_s1032" style="position:absolute;left:5161;top:2436;width:1679;height:2083;visibility:visible;mso-wrap-style:square;v-text-anchor:top" coordsize="167906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qq38IA&#10;AADeAAAADwAAAGRycy9kb3ducmV2LnhtbERPzWoCMRC+F3yHMEIvpSZdQWQ1iiiFQk9VH2C6GXdX&#10;k8mSRHd9e1MoeJuP73eW68FZcaMQW88aPiYKBHHlTcu1huPh830OIiZkg9YzabhThPVq9LLE0vie&#10;f+i2T7XIIRxL1NCk1JVSxqohh3HiO+LMnXxwmDIMtTQB+xzurCyUmkmHLeeGBjvaNlRd9len4Xf3&#10;drHn3fXbb85B2e20n3JRa/06HjYLEImG9BT/u79Mnj9XxQz+3sk3yN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+qrfwgAAAN4AAAAPAAAAAAAAAAAAAAAAAJgCAABkcnMvZG93&#10;bnJldi54bWxQSwUGAAAAAAQABAD1AAAAhwMAAAAA&#10;" path="m104943,v31488,,51518,12421,61056,19103l165999,60197c147877,37264,122111,30569,104943,30569v-37211,,-70594,25797,-70594,73573c34349,152872,68686,177715,103989,177715v20984,,45795,-8603,63917,-30570l167906,188226v-20983,15287,-43887,20065,-62963,20065c43887,208291,,164339,,105097,,44900,43887,,104943,xe" fillcolor="#52575b" stroked="f" strokeweight="0">
                <v:stroke miterlimit="83231f" joinstyle="miter"/>
                <v:path arrowok="t" textboxrect="0,0,167906,208291"/>
              </v:shape>
              <v:shape id="Shape 18745" o:spid="_x0000_s1033" style="position:absolute;left:7174;top:2484;width:343;height:3075;visibility:visible;mso-wrap-style:square;v-text-anchor:top" coordsize="34337,3075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8bQMYA&#10;AADeAAAADwAAAGRycy9kb3ducmV2LnhtbERPTWvCQBC9F/oflil4kbqp2iqpq4iQkoOgSYvnaXaa&#10;pGZnQ3ar8d+7gtDbPN7nLFa9acSJOldbVvAyikAQF1bXXCr4+kye5yCcR9bYWCYFF3KwWj4+LDDW&#10;9swZnXJfihDCLkYFlfdtLKUrKjLoRrYlDtyP7Qz6ALtS6g7PIdw0chxFb9JgzaGhwpY2FRXH/M8o&#10;SJP+mKeHejuT2W+z/04+JsPdQanBU79+B+Gp9//iuzvVYf58Nn2F2zvhBrm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q8bQMYAAADeAAAADwAAAAAAAAAAAAAAAACYAgAAZHJz&#10;L2Rvd25yZXYueG1sUEsFBgAAAAAEAAQA9QAAAIsDAAAAAA==&#10;" path="m,l34337,r,307514l,307514,,e" fillcolor="#52575b" stroked="f" strokeweight="0">
                <v:stroke miterlimit="83231f" joinstyle="miter"/>
                <v:path arrowok="t" textboxrect="0,0,34337,307514"/>
              </v:shape>
              <v:shape id="Shape 18028" o:spid="_x0000_s1034" style="position:absolute;left:7097;top:1500;width:487;height:487;visibility:visible;mso-wrap-style:square;v-text-anchor:top" coordsize="48656,48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K9hGMcA&#10;AADeAAAADwAAAGRycy9kb3ducmV2LnhtbESPQU8CMRCF7yb8h2ZIvElXjISsFCIQE+NNMCHexu2w&#10;u7CdNm1hV3+9czDxNpP35r1vFqvBdepKMbWeDdxPClDElbct1wY+9i93c1ApI1vsPJOBb0qwWo5u&#10;Flha3/M7XXe5VhLCqUQDTc6h1DpVDTlMEx+IRTv66DDLGmttI/YS7jo9LYqZdtiyNDQYaNNQdd5d&#10;nAHbb2n9Fj4Ph5N/OK7D7OcrPm6NuR0Pz0+gMg353/x3/WoFf15MhVfekRn08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SvYRjHAAAA3gAAAA8AAAAAAAAAAAAAAAAAmAIAAGRy&#10;cy9kb3ducmV2LnhtbFBLBQYAAAAABAAEAPUAAACMAwAAAAA=&#10;" path="m24799,c38152,,48656,10512,48656,23888v,13376,-10504,24842,-23857,24842c11446,48730,,37264,,23888,,10512,11446,,24799,xe" fillcolor="#52575b" stroked="f" strokeweight="0">
                <v:stroke miterlimit="83231f" joinstyle="miter"/>
                <v:path arrowok="t" textboxrect="0,0,48656,48730"/>
              </v:shape>
              <v:shape id="Shape 18029" o:spid="_x0000_s1035" style="position:absolute;left:7841;top:2436;width:1007;height:2083;visibility:visible;mso-wrap-style:square;v-text-anchor:top" coordsize="100651,2082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RP38UA&#10;AADeAAAADwAAAGRycy9kb3ducmV2LnhtbERPTWvCQBC9F/wPywi9FN2Yg8bUVdRSKvRkVPA4ZqdJ&#10;NDsbsltN/31XELzN433ObNGZWlypdZVlBaNhBII4t7riQsF+9zlIQDiPrLG2TAr+yMFi3nuZYart&#10;jbd0zXwhQgi7FBWU3jeplC4vyaAb2oY4cD+2NegDbAupW7yFcFPLOIrG0mDFoaHEhtYl5Zfs1yg4&#10;nKqv1fb4kbxhbJf6vP6ejPcTpV773fIdhKfOP8UP90aH+UkUT+H+TrhBz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E/fxQAAAN4AAAAPAAAAAAAAAAAAAAAAAJgCAABkcnMv&#10;ZG93bnJldi54bWxQSwUGAAAAAAQABAD1AAAAigMAAAAA&#10;" path="m96359,r4292,589l100651,30659r-477,-90c66778,30569,35303,55412,35303,103188v,43003,23845,74527,64871,74527l100651,177613r,30115l96359,208291c46749,208291,,172942,,103188,,35355,45795,,96359,xe" fillcolor="#52575b" stroked="f" strokeweight="0">
                <v:stroke miterlimit="83231f" joinstyle="miter"/>
                <v:path arrowok="t" textboxrect="0,0,100651,208291"/>
              </v:shape>
              <v:shape id="Shape 18030" o:spid="_x0000_s1036" style="position:absolute;left:8848;top:2442;width:978;height:2071;visibility:visible;mso-wrap-style:square;v-text-anchor:top" coordsize="97777,2071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rHxccA&#10;AADeAAAADwAAAGRycy9kb3ducmV2LnhtbESPQWvCQBCF7wX/wzKCt7qpliKpq4igeJFaq+11zI5J&#10;NDsbsmuM/75zKPQ2w7x5733Teecq1VITSs8GXoYJKOLM25JzA4ev1fMEVIjIFivPZOBBAeaz3tMU&#10;U+vv/EntPuZKTDikaKCIsU61DllBDsPQ18RyO/vGYZS1ybVt8C7mrtKjJHnTDkuWhAJrWhaUXfc3&#10;Z+BCr8vtt7+sbz+n62qRtefT7vhhzKDfLd5BReriv/jve2Ol/iQZC4DgyAx69g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/ax8XHAAAA3gAAAA8AAAAAAAAAAAAAAAAAmAIAAGRy&#10;cy9kb3ducmV2LnhtbFBLBQYAAAAABAAEAPUAAACMAwAAAAA=&#10;" path="m,l21045,2888c43224,9380,56287,23528,63440,32844r,-28661l97777,4183r,197787l63440,201970r,-27708c54856,185727,40363,198804,19167,204626l,207139,,177024r27513,-5885c51928,159627,65348,132932,65348,103553,65348,65574,45490,43179,22684,34355l,30070,,xe" fillcolor="#52575b" stroked="f" strokeweight="0">
                <v:stroke miterlimit="83231f" joinstyle="miter"/>
                <v:path arrowok="t" textboxrect="0,0,97777,207139"/>
              </v:shape>
              <v:shape id="Shape 18031" o:spid="_x0000_s1037" style="position:absolute;left:10255;top:3974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YaS8UA&#10;AADeAAAADwAAAGRycy9kb3ducmV2LnhtbERP22oCMRB9F/yHMEJfSs1uBStbo6i4eHlpa/sBQzLd&#10;XbqZLEmq2783QsG3OZzrzJe9bcWZfGgcK8jHGQhi7UzDlYKvz/JpBiJEZIOtY1LwRwGWi+FgjoVx&#10;F/6g8ylWIoVwKFBBHWNXSBl0TRbD2HXEift23mJM0FfSeLykcNvK5yybSosNp4YaO9rUpH9Ov1bB&#10;bp1vd4cXbfPHCZYb//Z+1NOVUg+jfvUKIlIf7+J/996k+bNsksPtnXSDX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5hpLxQAAAN4AAAAPAAAAAAAAAAAAAAAAAJgCAABkcnMv&#10;ZG93bnJldi54bWxQSwUGAAAAAAQABAD1AAAAigMAAAAA&#10;" path="m23858,c37211,,47703,10512,47703,23888v,12422,-10492,23888,-23845,23888c11446,47776,,36310,,23888,,10512,11446,,23858,xe" fillcolor="#52575b" stroked="f" strokeweight="0">
                <v:stroke miterlimit="83231f" joinstyle="miter"/>
                <v:path arrowok="t" textboxrect="0,0,47703,47776"/>
              </v:shape>
              <v:shape id="Shape 18032" o:spid="_x0000_s1038" style="position:absolute;left:10255;top:2455;width:477;height:478;visibility:visible;mso-wrap-style:square;v-text-anchor:top" coordsize="47703,47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SEPMQA&#10;AADeAAAADwAAAGRycy9kb3ducmV2LnhtbERP22oCMRB9L/gPYQq+FM2ugsrWKCqKrS9eP2BIprtL&#10;N5MlSXX7902h0Lc5nOvMl51txJ18qB0ryIcZCGLtTM2lgtt1N5iBCBHZYOOYFHxTgOWi9zTHwrgH&#10;n+l+iaVIIRwKVFDF2BZSBl2RxTB0LXHiPpy3GBP0pTQeHyncNnKUZRNpsebUUGFLm4r05+XLKtiv&#10;8+3+fapt/jLG3cYfTwc9WSnVf+5WryAidfFf/Od+M2n+LBuP4PeddIN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0hDzEAAAA3gAAAA8AAAAAAAAAAAAAAAAAmAIAAGRycy9k&#10;b3ducmV2LnhtbFBLBQYAAAAABAAEAPUAAACJAwAAAAA=&#10;" path="m23858,c37211,,47703,10512,47703,23888v,12421,-10492,23888,-23845,23888c11446,47776,,36309,,23888,,10512,11446,,23858,xe" fillcolor="#52575b" stroked="f" strokeweight="0">
                <v:stroke miterlimit="83231f" joinstyle="miter"/>
                <v:path arrowok="t" textboxrect="0,0,47703,47776"/>
              </v:shape>
              <v:shape id="Shape 18033" o:spid="_x0000_s1039" style="position:absolute;left:11257;top:1289;width:1640;height:3173;visibility:visible;mso-wrap-style:square;v-text-anchor:top" coordsize="164053,317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bpdsUA&#10;AADeAAAADwAAAGRycy9kb3ducmV2LnhtbERPTWvCQBC9F/wPyxR6q7tVKCF1FakIegho7KW3aXaa&#10;hGZnY3ZN0v56VxB6m8f7nMVqtI3oqfO1Yw0vUwWCuHCm5lLDx2n7nIDwAdlg45g0/JKH1XLysMDU&#10;uIGP1OehFDGEfYoaqhDaVEpfVGTRT11LHLlv11kMEXalNB0OMdw2cqbUq7RYc2yosKX3ioqf/GI1&#10;FHRSm2wfDutDfv4bvvqsTz4zrZ8ex/UbiEBj+Bff3TsT5ydqPofbO/EG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3Zul2xQAAAN4AAAAPAAAAAAAAAAAAAAAAAJgCAABkcnMv&#10;ZG93bnJldi54bWxQSwUGAAAAAAQABAD1AAAAigMAAAAA&#10;" path="m,l164053,r,33433l35303,33433r,93643l160238,127076r,33432l35303,160508r,123258l164053,283766r,33447l,317213,,xe" fillcolor="#f58a1f" stroked="f" strokeweight="0">
                <v:stroke miterlimit="83231f" joinstyle="miter"/>
                <v:path arrowok="t" textboxrect="0,0,164053,317213"/>
              </v:shape>
              <v:shape id="Shape 18034" o:spid="_x0000_s1040" style="position:absolute;left:13241;top:2436;width:1584;height:2026;visibility:visible;mso-wrap-style:square;v-text-anchor:top" coordsize="158457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YTL/sQA&#10;AADeAAAADwAAAGRycy9kb3ducmV2LnhtbERPyWrDMBC9F/IPYgK9NXJaUxwnikkMhV5ayELIcbAm&#10;tok1MpZqq39fFQq9zeOtsymC6cRIg2stK1guEhDEldUt1wrOp7enDITzyBo7y6TgmxwU29nDBnNt&#10;Jz7QePS1iCHsclTQeN/nUrqqIYNuYXviyN3sYNBHONRSDzjFcNPJ5yR5lQZbjg0N9lQ2VN2PX0bB&#10;/uzCNSPzMaYH61ehNO3986LU4zzs1iA8Bf8v/nO/6zg/S15S+H0n3iC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y/7EAAAA3gAAAA8AAAAAAAAAAAAAAAAAmAIAAGRycy9k&#10;b3ducmV2LnhtbFBLBQYAAAAABAAEAPUAAACJAwAAAAA=&#10;" path="m90674,v23909,,44892,9558,56338,27706c157440,42036,158457,58275,158457,80254r,122305l125011,202559r,-121350c125011,69742,124121,55412,115473,44900,108860,36309,98305,30569,83044,30569v-11446,,-24799,3831,-34337,15285c35354,62106,34337,85039,34337,99370r,103189l,202559,,4772r34337,l34337,27706c40059,20057,58245,,90674,xe" fillcolor="#f58a1f" stroked="f" strokeweight="0">
                <v:stroke miterlimit="83231f" joinstyle="miter"/>
                <v:path arrowok="t" textboxrect="0,0,158457,202559"/>
              </v:shape>
              <v:shape id="Shape 18035" o:spid="_x0000_s1041" style="position:absolute;left:15178;top:1777;width:896;height:2685;visibility:visible;mso-wrap-style:square;v-text-anchor:top" coordsize="89657,268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y48MA&#10;AADeAAAADwAAAGRycy9kb3ducmV2LnhtbERPTWvCQBC9F/wPywhepG6sVCR1lSBYFLw0CXgdstMk&#10;dHc2ZNcY/71bKPQ2j/c52/1ojRio961jBctFAoK4crrlWkFZHF83IHxA1mgck4IHedjvJi9bTLW7&#10;8xcNeahFDGGfooImhC6V0lcNWfQL1xFH7tv1FkOEfS11j/cYbo18S5K1tNhybGiwo0ND1U9+swrm&#10;hj7PtshGd7pcGa+Xdl6ah1Kz6Zh9gAg0hn/xn/uk4/xNsnqH33fiDXL3B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kIy48MAAADeAAAADwAAAAAAAAAAAAAAAACYAgAAZHJzL2Rv&#10;d25yZXYueG1sUEsFBgAAAAAEAAQA9QAAAIgDAAAAAA==&#10;" path="m20984,l55320,r,70709l89657,70709r,31537l55320,102246r,166249l20984,268495r,-166249l,102246,,70709r20984,l20984,xe" fillcolor="#f58a1f" stroked="f" strokeweight="0">
                <v:stroke miterlimit="83231f" joinstyle="miter"/>
                <v:path arrowok="t" textboxrect="0,0,89657,268495"/>
              </v:shape>
              <v:shape id="Shape 18036" o:spid="_x0000_s1042" style="position:absolute;left:16180;top:2436;width:953;height:2080;visibility:visible;mso-wrap-style:square;v-text-anchor:top" coordsize="95379,2079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6dHsQA&#10;AADeAAAADwAAAGRycy9kb3ducmV2LnhtbERP32vCMBB+F/Y/hBv4pukUqlSjbIKgwpB1g+nb0dza&#10;YnMpSdT63y+C4Nt9fD9vvuxMIy7kfG1ZwdswAUFcWF1zqeDnez2YgvABWWNjmRTcyMNy8dKbY6bt&#10;lb/okodSxBD2GSqoQmgzKX1RkUE/tC1x5P6sMxgidKXUDq8x3DRylCSpNFhzbKiwpVVFxSk/GwVH&#10;o1cHt5+Mts1nOPnDb/qh251S/dfufQYiUBee4od7o+P8aTJO4f5OvEE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OnR7EAAAA3gAAAA8AAAAAAAAAAAAAAAAAmAIAAGRycy9k&#10;b3ducmV2LnhtbFBLBQYAAAAABAAEAPUAAACJAwAAAAA=&#10;" path="m95379,r,30569c65748,30569,42857,52548,37134,82163r58245,l95379,110836r-60152,c35227,141648,51322,163861,73480,173042r21899,4298l95379,207978,61967,202513c27898,190733,,160276,,105097,,45854,36244,,95379,xe" fillcolor="#f58a1f" stroked="f" strokeweight="0">
                <v:stroke miterlimit="83231f" joinstyle="miter"/>
                <v:path arrowok="t" textboxrect="0,0,95379,207978"/>
              </v:shape>
              <v:shape id="Shape 18037" o:spid="_x0000_s1043" style="position:absolute;left:17134;top:3802;width:915;height:717;visibility:visible;mso-wrap-style:square;v-text-anchor:top" coordsize="91564,71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VLPMQA&#10;AADeAAAADwAAAGRycy9kb3ducmV2LnhtbERPTWsCMRC9F/wPYQQvRbO1spXVKK1VqGAP1dLzsBk3&#10;SzeTJYm6/nsjFHqbx/uc+bKzjTiTD7VjBU+jDARx6XTNlYLvw2Y4BREissbGMSm4UoDlovcwx0K7&#10;C3/ReR8rkUI4FKjAxNgWUobSkMUwci1x4o7OW4wJ+kpqj5cUbhs5zrJcWqw5NRhsaWWo/N2frAKc&#10;dM2jn6z1W/7+g7lZ7z631U6pQb97nYGI1MV/8Z/7Q6f50+z5Be7vpBvk4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CVSzzEAAAA3gAAAA8AAAAAAAAAAAAAAAAAmAIAAGRycy9k&#10;b3ducmV2LnhtbFBLBQYAAAAABAAEAPUAAACJAwAAAAA=&#10;" path="m62950,l91564,15285c85842,26751,77321,38218,67783,47776,49597,63058,26707,71657,1908,71657l,71345,,40707r1908,375c18186,41082,31539,36309,42985,26751,51505,19103,59136,9558,62950,xe" fillcolor="#f58a1f" stroked="f" strokeweight="0">
                <v:stroke miterlimit="83231f" joinstyle="miter"/>
                <v:path arrowok="t" textboxrect="0,0,91564,71657"/>
              </v:shape>
              <v:shape id="Shape 18038" o:spid="_x0000_s1044" style="position:absolute;left:17134;top:2436;width:934;height:1108;visibility:visible;mso-wrap-style:square;v-text-anchor:top" coordsize="93472,1108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GdT8kA&#10;AADeAAAADwAAAGRycy9kb3ducmV2LnhtbESPW2vCQBCF3wv9D8sIfSm6qYWi0VV6oUUKgjfExyE7&#10;JqHZ2TS7xthf7zwUfDvDnPnmnOm8c5VqqQmlZwNPgwQUceZtybmB3fazPwIVIrLFyjMZuFCA+ez+&#10;boqp9WdeU7uJuRIIhxQNFDHWqdYhK8hhGPiaWHZH3ziMMja5tg2eBe4qPUySF+2wZPlQYE3vBWU/&#10;m5MTynD51n4fPmg91qdHv/z7+s1We2Meet3rBFSkLt7M/9cLK/FHybPklTqiQc+u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OGdT8kAAADeAAAADwAAAAAAAAAAAAAAAACYAgAA&#10;ZHJzL2Rvd25yZXYueG1sUEsFBgAAAAAEAAQA9QAAAI4DAAAAAA==&#10;" path="m,c38152,,62950,19103,74396,36309v12463,18148,19076,48730,18186,74527l,110836,,82163r58245,c52522,51594,28614,30569,,30569l,xe" fillcolor="#f58a1f" stroked="f" strokeweight="0">
                <v:stroke miterlimit="83231f" joinstyle="miter"/>
                <v:path arrowok="t" textboxrect="0,0,93472,110836"/>
              </v:shape>
              <v:shape id="Shape 18039" o:spid="_x0000_s1045" style="position:absolute;left:18488;top:2436;width:1097;height:2026;visibility:visible;mso-wrap-style:square;v-text-anchor:top" coordsize="109750,202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6SJ0sUA&#10;AADeAAAADwAAAGRycy9kb3ducmV2LnhtbERPTWvCQBC9C/0PyxS8FN1UsU1TN0GkiuKlTbz0NmSn&#10;SWh2NmS3Gv+9KxS8zeN9zjIbTCtO1LvGsoLnaQSCuLS64UrBsdhMYhDOI2tsLZOCCznI0ofREhNt&#10;z/xFp9xXIoSwS1BB7X2XSOnKmgy6qe2IA/dje4M+wL6SusdzCDetnEXRizTYcGiosaN1TeVv/mcU&#10;rA87Z15nH0X8nctPtyhosd0/KTV+HFbvIDwN/i7+d+90mB9H8ze4vRNukO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7pInSxQAAAN4AAAAPAAAAAAAAAAAAAAAAAJgCAABkcnMv&#10;ZG93bnJldi54bWxQSwUGAAAAAAQABAD1AAAAigMAAAAA&#10;" path="m79229,v10428,,21873,3818,30521,8590l93472,39173c85842,34400,78212,32478,73506,32478v-14370,,-22891,5740,-27724,12422c40060,52548,34337,65924,34337,98415r,104144l,202559,,4772r34337,l34337,26751c38152,21012,52522,,79229,xe" fillcolor="#f58a1f" stroked="f" strokeweight="0">
                <v:stroke miterlimit="83231f" joinstyle="miter"/>
                <v:path arrowok="t" textboxrect="0,0,109750,202559"/>
              </v:shape>
              <v:shape id="Shape 18040" o:spid="_x0000_s1046" style="position:absolute;left:20511;top:1614;width:2843;height:1596;visibility:visible;mso-wrap-style:square;v-text-anchor:top" coordsize="284232,159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KfoiMcA&#10;AADeAAAADwAAAGRycy9kb3ducmV2LnhtbESPQW/CMAyF70j8h8hIu41008ZQR0CAxDZO04AfYDWm&#10;LWucLslo2a/Hh0ncbPn5vffNFr1r1JlCrD0beBhnoIgLb2suDRz2m/spqJiQLTaeycCFIizmw8EM&#10;c+s7/qLzLpVKTDjmaKBKqc21jkVFDuPYt8RyO/rgMMkaSm0DdmLuGv2YZRPtsGZJqLCldUXF9+7X&#10;GQg/b89p8znZ0vu+KU7dYf23erkYczfql6+gEvXpJv7//rBSf5o9CYDgyAx6fg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n6IjHAAAA3gAAAA8AAAAAAAAAAAAAAAAAmAIAAGRy&#10;cy9kb3ducmV2LnhtbFBLBQYAAAAABAAEAPUAAACMAwAAAAA=&#10;" path="m,l263248,v11446,,20984,9558,20984,21979l284232,143327v,9545,-7631,16240,-16151,16240l16151,159567c7631,159567,,152872,,143327l,xe" fillcolor="#f58a1f" stroked="f" strokeweight="0">
                <v:stroke miterlimit="83231f" joinstyle="miter"/>
                <v:path arrowok="t" textboxrect="0,0,284232,159567"/>
              </v:shape>
              <v:shape id="Shape 18041" o:spid="_x0000_s1047" style="position:absolute;left:19089;top:305;width:1422;height:1319;visibility:visible;mso-wrap-style:square;v-text-anchor:top" coordsize="142179,1318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8zVD8QA&#10;AADeAAAADwAAAGRycy9kb3ducmV2LnhtbERPS2sCMRC+C/6HMII3za6KynajiLSlID2ovfQ2bGYf&#10;dDNZkrhu++ubQsHbfHzPyfeDaUVPzjeWFaTzBARxYXXDlYKP68tsC8IHZI2tZVLwTR72u/Eox0zb&#10;O5+pv4RKxBD2GSqoQ+gyKX1Rk0E/tx1x5ErrDIYIXSW1w3sMN61cJMlaGmw4NtTY0bGm4utyMwpO&#10;R3xv+tefKl3K0t1WuPm0zyelppPh8AQi0BAe4n/3m47zt8kqhb934g1y9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M1Q/EAAAA3gAAAA8AAAAAAAAAAAAAAAAAmAIAAGRycy9k&#10;b3ducmV2LnhtbFBLBQYAAAAABAAEAPUAAACJAwAAAAA=&#10;" path="m18059,l123994,v10555,,18185,7636,18185,18148l142179,131848r-124120,c7631,131848,,123258,,113700l,18148c,7636,7631,,18059,xe" fillcolor="#f58a1f" stroked="f" strokeweight="0">
                <v:stroke miterlimit="83231f" joinstyle="miter"/>
                <v:path arrowok="t" textboxrect="0,0,142179,131848"/>
              </v:shape>
              <v:shape id="Shape 18042" o:spid="_x0000_s1048" style="position:absolute;left:23964;top:1137;width:1269;height:936;visibility:visible;mso-wrap-style:square;v-text-anchor:top" coordsize="126918,936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YYsb4A&#10;AADeAAAADwAAAGRycy9kb3ducmV2LnhtbERPSwrCMBDdC94hjODOpoqIVKOIIIig4OcAYzO2xWZS&#10;mlirpzeC4G4e7zvzZWtK0VDtCssKhlEMgji1uuBMweW8GUxBOI+ssbRMCl7kYLnoduaYaPvkIzUn&#10;n4kQwi5BBbn3VSKlS3My6CJbEQfuZmuDPsA6k7rGZwg3pRzF8UQaLDg05FjROqf0fnoYBa3UeG1W&#10;eCgd78/8elu322+V6vfa1QyEp9b/xT/3Vof503g8gu874Qa5+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WWGLG+AAAA3gAAAA8AAAAAAAAAAAAAAAAAmAIAAGRycy9kb3ducmV2&#10;LnhtbFBLBQYAAAAABAAEAPUAAACDAwAAAAA=&#10;" path="m12463,l114455,v6741,,12463,5740,12463,12421l126918,81221v,6682,-5722,12422,-12463,12422l12463,93643c5723,93643,,87903,,81221l,12421c,5740,5723,,12463,xe" fillcolor="#f58a1f" stroked="f" strokeweight="0">
                <v:stroke miterlimit="83231f" joinstyle="miter"/>
                <v:path arrowok="t" textboxrect="0,0,126918,93643"/>
              </v:shape>
              <v:shape id="Shape 18043" o:spid="_x0000_s1049" style="position:absolute;left:20988;top:3707;width:992;height:755;visibility:visible;mso-wrap-style:square;v-text-anchor:top" coordsize="99195,75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1CZcQA&#10;AADeAAAADwAAAGRycy9kb3ducmV2LnhtbERP24rCMBB9X/Afwgi+ramXFalGEWEX3YeFdfsBYzO2&#10;xWYSmtjWvzcLgm9zONdZb3tTi5YaX1lWMBknIIhzqysuFGR/n+9LED4ga6wtk4I7edhuBm9rTLXt&#10;+JfaUyhEDGGfooIyBJdK6fOSDPqxdcSRu9jGYIiwKaRusIvhppbTJFlIgxXHhhId7UvKr6ebUfBz&#10;uC0+ZlPTfR2zb3fOendt+ajUaNjvViAC9eElfroPOs5fJvMZ/L8Tb5Cb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9QmXEAAAA3gAAAA8AAAAAAAAAAAAAAAAAmAIAAGRycy9k&#10;b3ducmV2LnhtbFBLBQYAAAAABAAEAPUAAACJAwAAAAA=&#10;" path="m10428,l88639,v5723,,10556,4772,10556,10512l99195,64972v,5733,-4833,10511,-10556,10511l10428,75483c3815,75483,,70705,,64972l,10512c,4772,3815,,10428,xe" fillcolor="#f58a1f" stroked="f" strokeweight="0">
                <v:stroke miterlimit="83231f" joinstyle="miter"/>
                <v:path arrowok="t" textboxrect="0,0,99195,75483"/>
              </v:shape>
              <v:shape id="Shape 18044" o:spid="_x0000_s1050" style="position:absolute;left:20177;top:5035;width:667;height:516;visibility:visible;mso-wrap-style:square;v-text-anchor:top" coordsize="66766,51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SemG8QA&#10;AADeAAAADwAAAGRycy9kb3ducmV2LnhtbERPS2sCMRC+F/ofwhS81WzL0tqtUUpBEIuHboVeh2T2&#10;oZvJksR1219vBMHbfHzPmS9H24mBfGgdK3iaZiCItTMt1wp2P6vHGYgQkQ12jknBHwVYLu7v5lgY&#10;d+JvGspYixTCoUAFTYx9IWXQDVkMU9cTJ65y3mJM0NfSeDylcNvJ5yx7kRZbTg0N9vTZkD6UR6vg&#10;96vUu21lXsfB/4e3fe70plorNXkYP95BRBrjTXx1r02aP8vyHC7vpBvk4gw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nphvEAAAA3gAAAA8AAAAAAAAAAAAAAAAAmAIAAGRycy9k&#10;b3ducmV2LnhtbFBLBQYAAAAABAAEAPUAAACJAwAAAAA=&#10;" path="m8648,l58245,v4705,,8521,3822,8521,8599l66766,42996v,4778,-3816,8600,-8521,8600l8648,51596c3815,51596,,47774,,42996l,8599c,3822,3815,,8648,xe" fillcolor="#f58a1f" stroked="f" strokeweight="0">
                <v:stroke miterlimit="83231f" joinstyle="miter"/>
                <v:path arrowok="t" textboxrect="0,0,66766,51596"/>
              </v:shape>
              <v:shape id="Shape 18045" o:spid="_x0000_s1051" style="position:absolute;left:23650;top:3210;width:629;height:497;visibility:visible;mso-wrap-style:square;v-text-anchor:top" coordsize="62950,496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UglU8UA&#10;AADeAAAADwAAAGRycy9kb3ducmV2LnhtbERPTWvCQBC9F/wPywje6q6iRaKriFAq2EttD+Y2Zsck&#10;mJ0N2TWJ/fVdQehtHu9zVpveVqKlxpeONUzGCgRx5kzJuYaf7/fXBQgfkA1WjknDnTxs1oOXFSbG&#10;dfxF7THkIoawT1BDEUKdSOmzgiz6sauJI3dxjcUQYZNL02AXw20lp0q9SYslx4YCa9oVlF2PN6th&#10;mtrrPO1yde63pzb9PFx+zx+t1qNhv12CCNSHf/HTvTdx/kLN5vB4J94g1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CVTxQAAAN4AAAAPAAAAAAAAAAAAAAAAAJgCAABkcnMv&#10;ZG93bnJldi54bWxQSwUGAAAAAAQABAD1AAAAigMAAAAA&#10;" path="m7630,l55320,v3815,,7630,3818,7630,8603l62950,41082v,4785,-3815,8603,-7630,8603l7630,49685c3815,49685,,45867,,41082l,8603c,3818,3815,,7630,xe" fillcolor="#f58a1f" stroked="f" strokeweight="0">
                <v:stroke miterlimit="83231f" joinstyle="miter"/>
                <v:path arrowok="t" textboxrect="0,0,62950,49685"/>
              </v:shape>
              <v:shape id="Shape 18046" o:spid="_x0000_s1052" style="position:absolute;left:22027;top:659;width:659;height:516;visibility:visible;mso-wrap-style:square;v-text-anchor:top" coordsize="65875,516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QvG8QA&#10;AADeAAAADwAAAGRycy9kb3ducmV2LnhtbERPTWvCQBC9C/6HZYReRDcNrUh0lVIIFG+mFnocsmMS&#10;zc6mu5uY/vtuQfA2j/c52/1oWjGQ841lBc/LBARxaXXDlYLTZ75Yg/ABWWNrmRT8kof9bjrZYqbt&#10;jY80FKESMYR9hgrqELpMSl/WZNAvbUccubN1BkOErpLa4S2Gm1amSbKSBhuODTV29F5TeS16o6B/&#10;PR56OW/zS158H74uzgw/aarU02x824AINIaH+O7+0HH+OnlZwf878Qa5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ELxvEAAAA3gAAAA8AAAAAAAAAAAAAAAAAmAIAAGRycy9k&#10;b3ducmV2LnhtbFBLBQYAAAAABAAEAPUAAACJAwAAAAA=&#10;" path="m7630,l57355,v4705,,8520,3831,8520,8603l65875,43003v,4773,-3815,8603,-8520,8603l7630,51606c2925,51606,,47776,,43003l,8603c,3831,2925,,7630,xe" fillcolor="#f58a1f" stroked="f" strokeweight="0">
                <v:stroke miterlimit="83231f" joinstyle="miter"/>
                <v:path arrowok="t" textboxrect="0,0,65875,51606"/>
              </v:shape>
              <v:shape id="Shape 18047" o:spid="_x0000_s1053" style="position:absolute;left:21198;width:657;height:515;visibility:visible;mso-wrap-style:square;v-text-anchor:top" coordsize="65748,51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U9ncUA&#10;AADeAAAADwAAAGRycy9kb3ducmV2LnhtbERPTWvCQBC9F/wPywi9iG5agkrqKiK01N6MWnocstNs&#10;NDubZrca++tdQehtHu9zZovO1uJEra8cK3gaJSCIC6crLhXstq/DKQgfkDXWjknBhTws5r2HGWba&#10;nXlDpzyUIoawz1CBCaHJpPSFIYt+5BriyH271mKIsC2lbvEcw20tn5NkLC1WHBsMNrQyVBzzX6vg&#10;4xAGu7T4M+vcfr59bUy6/9mnSj32u+ULiEBd+Bff3e86zp8m6QRu78Qb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hT2dxQAAAN4AAAAPAAAAAAAAAAAAAAAAAJgCAABkcnMv&#10;ZG93bnJldi54bWxQSwUGAAAAAAQABAD1AAAAigMAAAAA&#10;" path="m8520,l58118,v4832,,7630,3818,7630,8603l65748,43003v,4773,-2798,8591,-7630,8591l8520,51594c3815,51594,,47776,,43003l,8603c,3818,3815,,8520,xe" fillcolor="#f58a1f" stroked="f" strokeweight="0">
                <v:stroke miterlimit="83231f" joinstyle="miter"/>
                <v:path arrowok="t" textboxrect="0,0,65748,51594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</w:p>
  <w:p w14:paraId="0D565BFA" w14:textId="77777777" w:rsidR="00EB091B" w:rsidRDefault="00EB091B">
    <w:pPr>
      <w:spacing w:after="0" w:line="259" w:lineRule="auto"/>
      <w:ind w:left="0" w:right="0" w:firstLine="0"/>
      <w:jc w:val="left"/>
    </w:pPr>
    <w:r>
      <w:rPr>
        <w:sz w:val="22"/>
      </w:rPr>
      <w:t xml:space="preserve"> </w:t>
    </w:r>
  </w:p>
  <w:p w14:paraId="45132C09" w14:textId="77777777" w:rsidR="00EB091B" w:rsidRDefault="00EB091B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4914161"/>
      <w:docPartObj>
        <w:docPartGallery w:val="Page Numbers (Top of Page)"/>
        <w:docPartUnique/>
      </w:docPartObj>
    </w:sdtPr>
    <w:sdtEndPr/>
    <w:sdtContent>
      <w:p w14:paraId="403E6EE6" w14:textId="77777777" w:rsidR="00EB091B" w:rsidRDefault="00EB091B">
        <w:pPr>
          <w:pStyle w:val="Nagwek"/>
          <w:jc w:val="right"/>
        </w:pPr>
        <w:r>
          <w:rPr>
            <w:noProof/>
            <w:sz w:val="16"/>
          </w:rPr>
          <w:drawing>
            <wp:anchor distT="0" distB="0" distL="114300" distR="114300" simplePos="0" relativeHeight="251663360" behindDoc="0" locked="0" layoutInCell="1" allowOverlap="1" wp14:anchorId="20ED77FA" wp14:editId="512085D0">
              <wp:simplePos x="0" y="0"/>
              <wp:positionH relativeFrom="margin">
                <wp:posOffset>0</wp:posOffset>
              </wp:positionH>
              <wp:positionV relativeFrom="page">
                <wp:posOffset>448945</wp:posOffset>
              </wp:positionV>
              <wp:extent cx="2091600" cy="475200"/>
              <wp:effectExtent l="0" t="0" r="0" b="0"/>
              <wp:wrapNone/>
              <wp:docPr id="23" name="Obraz 23" descr="C:\Documents and Settings\zzat\Pulpit\Manual - pliki\Logo\Malopolska\Wersja pozioma\Logo-Małopolska-H-rgb.pn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Obraz 1" descr="C:\Documents and Settings\zzat\Pulpit\Manual - pliki\Logo\Malopolska\Wersja pozioma\Logo-Małopolska-H-rgb.pn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91600" cy="475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882A3C">
          <w:rPr>
            <w:noProof/>
          </w:rPr>
          <w:t>4</w:t>
        </w:r>
        <w:r>
          <w:fldChar w:fldCharType="end"/>
        </w:r>
      </w:p>
    </w:sdtContent>
  </w:sdt>
  <w:p w14:paraId="36314632" w14:textId="77777777" w:rsidR="00EB091B" w:rsidRDefault="00EB091B">
    <w:pPr>
      <w:spacing w:after="0" w:line="259" w:lineRule="auto"/>
      <w:ind w:left="0" w:right="0" w:firstLine="0"/>
      <w:jc w:val="left"/>
    </w:pPr>
  </w:p>
  <w:p w14:paraId="1B5EC16F" w14:textId="77777777" w:rsidR="00EB091B" w:rsidRDefault="00EB091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60E22B" w14:textId="77777777" w:rsidR="00EB091B" w:rsidRDefault="00EB091B">
    <w:pPr>
      <w:pStyle w:val="Nagwek"/>
    </w:pPr>
    <w:r>
      <w:rPr>
        <w:noProof/>
        <w:sz w:val="16"/>
      </w:rPr>
      <w:drawing>
        <wp:anchor distT="0" distB="0" distL="114300" distR="114300" simplePos="0" relativeHeight="251661312" behindDoc="0" locked="0" layoutInCell="1" allowOverlap="1" wp14:anchorId="5FF68E15" wp14:editId="10B5B40B">
          <wp:simplePos x="0" y="0"/>
          <wp:positionH relativeFrom="margin">
            <wp:posOffset>0</wp:posOffset>
          </wp:positionH>
          <wp:positionV relativeFrom="page">
            <wp:posOffset>448945</wp:posOffset>
          </wp:positionV>
          <wp:extent cx="2091600" cy="475200"/>
          <wp:effectExtent l="0" t="0" r="0" b="0"/>
          <wp:wrapNone/>
          <wp:docPr id="25" name="Obraz 25" descr="C:\Documents and Settings\zzat\Pulpit\Manual - pliki\Logo\Malopolska\Wersja pozioma\Logo-Małopolska-H-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00" cy="47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CD13EDE" w14:textId="77777777" w:rsidR="00EB091B" w:rsidRDefault="00EB091B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2443A8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15"/>
    <w:multiLevelType w:val="hybridMultilevel"/>
    <w:tmpl w:val="F5CE9D2A"/>
    <w:lvl w:ilvl="0" w:tplc="D0F01EE8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decimal"/>
      <w:lvlText w:val="%2)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1D"/>
    <w:multiLevelType w:val="hybridMultilevel"/>
    <w:tmpl w:val="3804823E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1E"/>
    <w:multiLevelType w:val="hybridMultilevel"/>
    <w:tmpl w:val="54C8DF82"/>
    <w:lvl w:ilvl="0" w:tplc="363CFD30">
      <w:start w:val="2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21"/>
    <w:multiLevelType w:val="hybridMultilevel"/>
    <w:tmpl w:val="2463B9EA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24"/>
    <w:multiLevelType w:val="hybridMultilevel"/>
    <w:tmpl w:val="C52473CA"/>
    <w:lvl w:ilvl="0" w:tplc="A27AAD36">
      <w:start w:val="1"/>
      <w:numFmt w:val="decimal"/>
      <w:lvlText w:val="%1."/>
      <w:lvlJc w:val="left"/>
      <w:rPr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25"/>
    <w:multiLevelType w:val="hybridMultilevel"/>
    <w:tmpl w:val="06728636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26"/>
    <w:multiLevelType w:val="hybridMultilevel"/>
    <w:tmpl w:val="153EA43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29"/>
    <w:multiLevelType w:val="hybridMultilevel"/>
    <w:tmpl w:val="6A2342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0000002A"/>
    <w:multiLevelType w:val="hybridMultilevel"/>
    <w:tmpl w:val="FF260134"/>
    <w:lvl w:ilvl="0" w:tplc="96E07A30">
      <w:start w:val="1"/>
      <w:numFmt w:val="decimal"/>
      <w:lvlText w:val="%1."/>
      <w:lvlJc w:val="left"/>
      <w:rPr>
        <w:strike w:val="0"/>
        <w:color w:val="auto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 w15:restartNumberingAfterBreak="0">
    <w:nsid w:val="0000002B"/>
    <w:multiLevelType w:val="hybridMultilevel"/>
    <w:tmpl w:val="E7B475B2"/>
    <w:lvl w:ilvl="0" w:tplc="99E2FF9C">
      <w:start w:val="1"/>
      <w:numFmt w:val="decimal"/>
      <w:lvlText w:val="%1."/>
      <w:lvlJc w:val="left"/>
      <w:rPr>
        <w:rFonts w:ascii="Arial" w:hAnsi="Arial" w:cs="Arial" w:hint="default"/>
      </w:rPr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 w15:restartNumberingAfterBreak="0">
    <w:nsid w:val="0000003B"/>
    <w:multiLevelType w:val="hybridMultilevel"/>
    <w:tmpl w:val="7E0C57B0"/>
    <w:lvl w:ilvl="0" w:tplc="FFFFFFFF">
      <w:start w:val="1"/>
      <w:numFmt w:val="decimal"/>
      <w:lvlText w:val="%1"/>
      <w:lvlJc w:val="left"/>
    </w:lvl>
    <w:lvl w:ilvl="1" w:tplc="FFFFFFFF">
      <w:start w:val="2"/>
      <w:numFmt w:val="decimal"/>
      <w:lvlText w:val="%2)"/>
      <w:lvlJc w:val="left"/>
    </w:lvl>
    <w:lvl w:ilvl="2" w:tplc="FFFFFFFF">
      <w:start w:val="15"/>
      <w:numFmt w:val="lowerLetter"/>
      <w:lvlText w:val="%3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 w15:restartNumberingAfterBreak="0">
    <w:nsid w:val="00CB11BB"/>
    <w:multiLevelType w:val="hybridMultilevel"/>
    <w:tmpl w:val="9544011A"/>
    <w:lvl w:ilvl="0" w:tplc="BA164E04">
      <w:start w:val="1"/>
      <w:numFmt w:val="lowerLetter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05C22526"/>
    <w:multiLevelType w:val="hybridMultilevel"/>
    <w:tmpl w:val="3D2ACA52"/>
    <w:lvl w:ilvl="0" w:tplc="6004FAA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Calibr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B9A5171"/>
    <w:multiLevelType w:val="hybridMultilevel"/>
    <w:tmpl w:val="3EF498AC"/>
    <w:lvl w:ilvl="0" w:tplc="04150017">
      <w:start w:val="1"/>
      <w:numFmt w:val="lowerLetter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12503140"/>
    <w:multiLevelType w:val="hybridMultilevel"/>
    <w:tmpl w:val="CBB0D674"/>
    <w:lvl w:ilvl="0" w:tplc="E05CE72E">
      <w:start w:val="1"/>
      <w:numFmt w:val="decimal"/>
      <w:lvlText w:val="%1)"/>
      <w:lvlJc w:val="left"/>
      <w:pPr>
        <w:ind w:left="502" w:hanging="360"/>
      </w:pPr>
      <w:rPr>
        <w:rFonts w:ascii="Arial" w:eastAsia="Arial" w:hAnsi="Arial" w:cs="Calibri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16476772"/>
    <w:multiLevelType w:val="hybridMultilevel"/>
    <w:tmpl w:val="9E2A2776"/>
    <w:lvl w:ilvl="0" w:tplc="04150017">
      <w:start w:val="1"/>
      <w:numFmt w:val="lowerLetter"/>
      <w:lvlText w:val="%1)"/>
      <w:lvlJc w:val="left"/>
      <w:pPr>
        <w:ind w:left="1996" w:hanging="360"/>
      </w:pPr>
    </w:lvl>
    <w:lvl w:ilvl="1" w:tplc="04150019" w:tentative="1">
      <w:start w:val="1"/>
      <w:numFmt w:val="lowerLetter"/>
      <w:lvlText w:val="%2."/>
      <w:lvlJc w:val="left"/>
      <w:pPr>
        <w:ind w:left="2716" w:hanging="360"/>
      </w:pPr>
    </w:lvl>
    <w:lvl w:ilvl="2" w:tplc="0415001B" w:tentative="1">
      <w:start w:val="1"/>
      <w:numFmt w:val="lowerRoman"/>
      <w:lvlText w:val="%3."/>
      <w:lvlJc w:val="right"/>
      <w:pPr>
        <w:ind w:left="3436" w:hanging="180"/>
      </w:pPr>
    </w:lvl>
    <w:lvl w:ilvl="3" w:tplc="0415000F" w:tentative="1">
      <w:start w:val="1"/>
      <w:numFmt w:val="decimal"/>
      <w:lvlText w:val="%4."/>
      <w:lvlJc w:val="left"/>
      <w:pPr>
        <w:ind w:left="4156" w:hanging="360"/>
      </w:pPr>
    </w:lvl>
    <w:lvl w:ilvl="4" w:tplc="04150019" w:tentative="1">
      <w:start w:val="1"/>
      <w:numFmt w:val="lowerLetter"/>
      <w:lvlText w:val="%5."/>
      <w:lvlJc w:val="left"/>
      <w:pPr>
        <w:ind w:left="4876" w:hanging="360"/>
      </w:pPr>
    </w:lvl>
    <w:lvl w:ilvl="5" w:tplc="0415001B" w:tentative="1">
      <w:start w:val="1"/>
      <w:numFmt w:val="lowerRoman"/>
      <w:lvlText w:val="%6."/>
      <w:lvlJc w:val="right"/>
      <w:pPr>
        <w:ind w:left="5596" w:hanging="180"/>
      </w:pPr>
    </w:lvl>
    <w:lvl w:ilvl="6" w:tplc="0415000F" w:tentative="1">
      <w:start w:val="1"/>
      <w:numFmt w:val="decimal"/>
      <w:lvlText w:val="%7."/>
      <w:lvlJc w:val="left"/>
      <w:pPr>
        <w:ind w:left="6316" w:hanging="360"/>
      </w:pPr>
    </w:lvl>
    <w:lvl w:ilvl="7" w:tplc="04150019" w:tentative="1">
      <w:start w:val="1"/>
      <w:numFmt w:val="lowerLetter"/>
      <w:lvlText w:val="%8."/>
      <w:lvlJc w:val="left"/>
      <w:pPr>
        <w:ind w:left="7036" w:hanging="360"/>
      </w:pPr>
    </w:lvl>
    <w:lvl w:ilvl="8" w:tplc="0415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7" w15:restartNumberingAfterBreak="0">
    <w:nsid w:val="1CB461EA"/>
    <w:multiLevelType w:val="hybridMultilevel"/>
    <w:tmpl w:val="2A1CC16C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104467"/>
    <w:multiLevelType w:val="hybridMultilevel"/>
    <w:tmpl w:val="65EEDAB2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5567BD"/>
    <w:multiLevelType w:val="hybridMultilevel"/>
    <w:tmpl w:val="35B00E46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6F4B81"/>
    <w:multiLevelType w:val="hybridMultilevel"/>
    <w:tmpl w:val="8D72B660"/>
    <w:lvl w:ilvl="0" w:tplc="BBDC575A">
      <w:start w:val="11"/>
      <w:numFmt w:val="decimal"/>
      <w:lvlText w:val="%1."/>
      <w:lvlJc w:val="left"/>
      <w:pPr>
        <w:ind w:left="8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80" w:hanging="360"/>
      </w:pPr>
    </w:lvl>
    <w:lvl w:ilvl="2" w:tplc="0415001B" w:tentative="1">
      <w:start w:val="1"/>
      <w:numFmt w:val="lowerRoman"/>
      <w:lvlText w:val="%3."/>
      <w:lvlJc w:val="right"/>
      <w:pPr>
        <w:ind w:left="2300" w:hanging="180"/>
      </w:pPr>
    </w:lvl>
    <w:lvl w:ilvl="3" w:tplc="0415000F" w:tentative="1">
      <w:start w:val="1"/>
      <w:numFmt w:val="decimal"/>
      <w:lvlText w:val="%4."/>
      <w:lvlJc w:val="left"/>
      <w:pPr>
        <w:ind w:left="3020" w:hanging="360"/>
      </w:pPr>
    </w:lvl>
    <w:lvl w:ilvl="4" w:tplc="04150019" w:tentative="1">
      <w:start w:val="1"/>
      <w:numFmt w:val="lowerLetter"/>
      <w:lvlText w:val="%5."/>
      <w:lvlJc w:val="left"/>
      <w:pPr>
        <w:ind w:left="3740" w:hanging="360"/>
      </w:pPr>
    </w:lvl>
    <w:lvl w:ilvl="5" w:tplc="0415001B" w:tentative="1">
      <w:start w:val="1"/>
      <w:numFmt w:val="lowerRoman"/>
      <w:lvlText w:val="%6."/>
      <w:lvlJc w:val="right"/>
      <w:pPr>
        <w:ind w:left="4460" w:hanging="180"/>
      </w:pPr>
    </w:lvl>
    <w:lvl w:ilvl="6" w:tplc="0415000F" w:tentative="1">
      <w:start w:val="1"/>
      <w:numFmt w:val="decimal"/>
      <w:lvlText w:val="%7."/>
      <w:lvlJc w:val="left"/>
      <w:pPr>
        <w:ind w:left="5180" w:hanging="360"/>
      </w:pPr>
    </w:lvl>
    <w:lvl w:ilvl="7" w:tplc="04150019" w:tentative="1">
      <w:start w:val="1"/>
      <w:numFmt w:val="lowerLetter"/>
      <w:lvlText w:val="%8."/>
      <w:lvlJc w:val="left"/>
      <w:pPr>
        <w:ind w:left="5900" w:hanging="360"/>
      </w:pPr>
    </w:lvl>
    <w:lvl w:ilvl="8" w:tplc="041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21" w15:restartNumberingAfterBreak="0">
    <w:nsid w:val="3C6832DE"/>
    <w:multiLevelType w:val="hybridMultilevel"/>
    <w:tmpl w:val="3DA2F9EA"/>
    <w:lvl w:ilvl="0" w:tplc="04150011">
      <w:start w:val="1"/>
      <w:numFmt w:val="decimal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22" w15:restartNumberingAfterBreak="0">
    <w:nsid w:val="424C16F4"/>
    <w:multiLevelType w:val="hybridMultilevel"/>
    <w:tmpl w:val="43267612"/>
    <w:lvl w:ilvl="0" w:tplc="077C74EC">
      <w:start w:val="1"/>
      <w:numFmt w:val="decimal"/>
      <w:lvlText w:val="%1)"/>
      <w:lvlJc w:val="left"/>
      <w:pPr>
        <w:ind w:left="1004" w:hanging="360"/>
      </w:pPr>
      <w:rPr>
        <w:rFonts w:eastAsia="Calibri" w:hint="default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426C7553"/>
    <w:multiLevelType w:val="hybridMultilevel"/>
    <w:tmpl w:val="B8CCFB08"/>
    <w:lvl w:ilvl="0" w:tplc="30602D8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4" w15:restartNumberingAfterBreak="0">
    <w:nsid w:val="43B6630D"/>
    <w:multiLevelType w:val="hybridMultilevel"/>
    <w:tmpl w:val="FCE6CC2C"/>
    <w:lvl w:ilvl="0" w:tplc="46B03ACC">
      <w:start w:val="2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3292D"/>
    <w:multiLevelType w:val="multilevel"/>
    <w:tmpl w:val="EBB41752"/>
    <w:lvl w:ilvl="0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Calibri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EB40B86"/>
    <w:multiLevelType w:val="hybridMultilevel"/>
    <w:tmpl w:val="659CAF58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CD28DC"/>
    <w:multiLevelType w:val="hybridMultilevel"/>
    <w:tmpl w:val="7F3A676A"/>
    <w:lvl w:ilvl="0" w:tplc="04150017">
      <w:start w:val="1"/>
      <w:numFmt w:val="lowerLetter"/>
      <w:lvlText w:val="%1)"/>
      <w:lvlJc w:val="left"/>
      <w:pPr>
        <w:ind w:left="1163" w:hanging="360"/>
      </w:pPr>
    </w:lvl>
    <w:lvl w:ilvl="1" w:tplc="04150019" w:tentative="1">
      <w:start w:val="1"/>
      <w:numFmt w:val="lowerLetter"/>
      <w:lvlText w:val="%2."/>
      <w:lvlJc w:val="left"/>
      <w:pPr>
        <w:ind w:left="1883" w:hanging="360"/>
      </w:pPr>
    </w:lvl>
    <w:lvl w:ilvl="2" w:tplc="0415001B" w:tentative="1">
      <w:start w:val="1"/>
      <w:numFmt w:val="lowerRoman"/>
      <w:lvlText w:val="%3."/>
      <w:lvlJc w:val="right"/>
      <w:pPr>
        <w:ind w:left="2603" w:hanging="180"/>
      </w:pPr>
    </w:lvl>
    <w:lvl w:ilvl="3" w:tplc="0415000F" w:tentative="1">
      <w:start w:val="1"/>
      <w:numFmt w:val="decimal"/>
      <w:lvlText w:val="%4."/>
      <w:lvlJc w:val="left"/>
      <w:pPr>
        <w:ind w:left="3323" w:hanging="360"/>
      </w:pPr>
    </w:lvl>
    <w:lvl w:ilvl="4" w:tplc="04150019" w:tentative="1">
      <w:start w:val="1"/>
      <w:numFmt w:val="lowerLetter"/>
      <w:lvlText w:val="%5."/>
      <w:lvlJc w:val="left"/>
      <w:pPr>
        <w:ind w:left="4043" w:hanging="360"/>
      </w:pPr>
    </w:lvl>
    <w:lvl w:ilvl="5" w:tplc="0415001B" w:tentative="1">
      <w:start w:val="1"/>
      <w:numFmt w:val="lowerRoman"/>
      <w:lvlText w:val="%6."/>
      <w:lvlJc w:val="right"/>
      <w:pPr>
        <w:ind w:left="4763" w:hanging="180"/>
      </w:pPr>
    </w:lvl>
    <w:lvl w:ilvl="6" w:tplc="0415000F" w:tentative="1">
      <w:start w:val="1"/>
      <w:numFmt w:val="decimal"/>
      <w:lvlText w:val="%7."/>
      <w:lvlJc w:val="left"/>
      <w:pPr>
        <w:ind w:left="5483" w:hanging="360"/>
      </w:pPr>
    </w:lvl>
    <w:lvl w:ilvl="7" w:tplc="04150019" w:tentative="1">
      <w:start w:val="1"/>
      <w:numFmt w:val="lowerLetter"/>
      <w:lvlText w:val="%8."/>
      <w:lvlJc w:val="left"/>
      <w:pPr>
        <w:ind w:left="6203" w:hanging="360"/>
      </w:pPr>
    </w:lvl>
    <w:lvl w:ilvl="8" w:tplc="0415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8" w15:restartNumberingAfterBreak="0">
    <w:nsid w:val="560958F3"/>
    <w:multiLevelType w:val="hybridMultilevel"/>
    <w:tmpl w:val="2F648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2F165E"/>
    <w:multiLevelType w:val="hybridMultilevel"/>
    <w:tmpl w:val="76FAAEBC"/>
    <w:lvl w:ilvl="0" w:tplc="015A2F94">
      <w:start w:val="1"/>
      <w:numFmt w:val="decimal"/>
      <w:lvlText w:val="%1."/>
      <w:lvlJc w:val="left"/>
      <w:pPr>
        <w:ind w:left="644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272B44"/>
    <w:multiLevelType w:val="hybridMultilevel"/>
    <w:tmpl w:val="D936ADA8"/>
    <w:lvl w:ilvl="0" w:tplc="AE186A5A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4" w:hanging="360"/>
      </w:pPr>
    </w:lvl>
    <w:lvl w:ilvl="2" w:tplc="0415001B" w:tentative="1">
      <w:start w:val="1"/>
      <w:numFmt w:val="lowerRoman"/>
      <w:lvlText w:val="%3."/>
      <w:lvlJc w:val="right"/>
      <w:pPr>
        <w:ind w:left="2164" w:hanging="180"/>
      </w:pPr>
    </w:lvl>
    <w:lvl w:ilvl="3" w:tplc="0415000F" w:tentative="1">
      <w:start w:val="1"/>
      <w:numFmt w:val="decimal"/>
      <w:lvlText w:val="%4."/>
      <w:lvlJc w:val="left"/>
      <w:pPr>
        <w:ind w:left="2884" w:hanging="360"/>
      </w:pPr>
    </w:lvl>
    <w:lvl w:ilvl="4" w:tplc="04150019" w:tentative="1">
      <w:start w:val="1"/>
      <w:numFmt w:val="lowerLetter"/>
      <w:lvlText w:val="%5."/>
      <w:lvlJc w:val="left"/>
      <w:pPr>
        <w:ind w:left="3604" w:hanging="360"/>
      </w:pPr>
    </w:lvl>
    <w:lvl w:ilvl="5" w:tplc="0415001B" w:tentative="1">
      <w:start w:val="1"/>
      <w:numFmt w:val="lowerRoman"/>
      <w:lvlText w:val="%6."/>
      <w:lvlJc w:val="right"/>
      <w:pPr>
        <w:ind w:left="4324" w:hanging="180"/>
      </w:pPr>
    </w:lvl>
    <w:lvl w:ilvl="6" w:tplc="0415000F" w:tentative="1">
      <w:start w:val="1"/>
      <w:numFmt w:val="decimal"/>
      <w:lvlText w:val="%7."/>
      <w:lvlJc w:val="left"/>
      <w:pPr>
        <w:ind w:left="5044" w:hanging="360"/>
      </w:pPr>
    </w:lvl>
    <w:lvl w:ilvl="7" w:tplc="04150019" w:tentative="1">
      <w:start w:val="1"/>
      <w:numFmt w:val="lowerLetter"/>
      <w:lvlText w:val="%8."/>
      <w:lvlJc w:val="left"/>
      <w:pPr>
        <w:ind w:left="5764" w:hanging="360"/>
      </w:pPr>
    </w:lvl>
    <w:lvl w:ilvl="8" w:tplc="0415001B" w:tentative="1">
      <w:start w:val="1"/>
      <w:numFmt w:val="lowerRoman"/>
      <w:lvlText w:val="%9."/>
      <w:lvlJc w:val="right"/>
      <w:pPr>
        <w:ind w:left="6484" w:hanging="180"/>
      </w:pPr>
    </w:lvl>
  </w:abstractNum>
  <w:abstractNum w:abstractNumId="31" w15:restartNumberingAfterBreak="0">
    <w:nsid w:val="590442DC"/>
    <w:multiLevelType w:val="hybridMultilevel"/>
    <w:tmpl w:val="A65E0E6A"/>
    <w:lvl w:ilvl="0" w:tplc="8878CBB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5AE41671"/>
    <w:multiLevelType w:val="hybridMultilevel"/>
    <w:tmpl w:val="27683C32"/>
    <w:lvl w:ilvl="0" w:tplc="04150011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3" w15:restartNumberingAfterBreak="0">
    <w:nsid w:val="5E35697F"/>
    <w:multiLevelType w:val="hybridMultilevel"/>
    <w:tmpl w:val="EFC01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E885A8C"/>
    <w:multiLevelType w:val="hybridMultilevel"/>
    <w:tmpl w:val="45B0D7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7020C53"/>
    <w:multiLevelType w:val="hybridMultilevel"/>
    <w:tmpl w:val="628E7214"/>
    <w:lvl w:ilvl="0" w:tplc="E1425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EE41D6"/>
    <w:multiLevelType w:val="hybridMultilevel"/>
    <w:tmpl w:val="DD489F62"/>
    <w:lvl w:ilvl="0" w:tplc="04150011">
      <w:start w:val="1"/>
      <w:numFmt w:val="decimal"/>
      <w:lvlText w:val="%1)"/>
      <w:lvlJc w:val="left"/>
      <w:pPr>
        <w:ind w:left="1146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A9C2322"/>
    <w:multiLevelType w:val="hybridMultilevel"/>
    <w:tmpl w:val="21005C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320E01"/>
    <w:multiLevelType w:val="hybridMultilevel"/>
    <w:tmpl w:val="1DC8FCD6"/>
    <w:lvl w:ilvl="0" w:tplc="A002F1B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9" w15:restartNumberingAfterBreak="0">
    <w:nsid w:val="71A76A0E"/>
    <w:multiLevelType w:val="hybridMultilevel"/>
    <w:tmpl w:val="E648EE1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29A5283"/>
    <w:multiLevelType w:val="hybridMultilevel"/>
    <w:tmpl w:val="DF102A00"/>
    <w:lvl w:ilvl="0" w:tplc="27CE9140">
      <w:start w:val="1"/>
      <w:numFmt w:val="lowerLetter"/>
      <w:lvlText w:val="%1)"/>
      <w:lvlJc w:val="left"/>
      <w:pPr>
        <w:ind w:left="10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0" w:hanging="360"/>
      </w:pPr>
    </w:lvl>
    <w:lvl w:ilvl="2" w:tplc="0415001B" w:tentative="1">
      <w:start w:val="1"/>
      <w:numFmt w:val="lowerRoman"/>
      <w:lvlText w:val="%3."/>
      <w:lvlJc w:val="right"/>
      <w:pPr>
        <w:ind w:left="2440" w:hanging="180"/>
      </w:pPr>
    </w:lvl>
    <w:lvl w:ilvl="3" w:tplc="0415000F" w:tentative="1">
      <w:start w:val="1"/>
      <w:numFmt w:val="decimal"/>
      <w:lvlText w:val="%4."/>
      <w:lvlJc w:val="left"/>
      <w:pPr>
        <w:ind w:left="3160" w:hanging="360"/>
      </w:pPr>
    </w:lvl>
    <w:lvl w:ilvl="4" w:tplc="04150019" w:tentative="1">
      <w:start w:val="1"/>
      <w:numFmt w:val="lowerLetter"/>
      <w:lvlText w:val="%5."/>
      <w:lvlJc w:val="left"/>
      <w:pPr>
        <w:ind w:left="3880" w:hanging="360"/>
      </w:pPr>
    </w:lvl>
    <w:lvl w:ilvl="5" w:tplc="0415001B" w:tentative="1">
      <w:start w:val="1"/>
      <w:numFmt w:val="lowerRoman"/>
      <w:lvlText w:val="%6."/>
      <w:lvlJc w:val="right"/>
      <w:pPr>
        <w:ind w:left="4600" w:hanging="180"/>
      </w:pPr>
    </w:lvl>
    <w:lvl w:ilvl="6" w:tplc="0415000F" w:tentative="1">
      <w:start w:val="1"/>
      <w:numFmt w:val="decimal"/>
      <w:lvlText w:val="%7."/>
      <w:lvlJc w:val="left"/>
      <w:pPr>
        <w:ind w:left="5320" w:hanging="360"/>
      </w:pPr>
    </w:lvl>
    <w:lvl w:ilvl="7" w:tplc="04150019" w:tentative="1">
      <w:start w:val="1"/>
      <w:numFmt w:val="lowerLetter"/>
      <w:lvlText w:val="%8."/>
      <w:lvlJc w:val="left"/>
      <w:pPr>
        <w:ind w:left="6040" w:hanging="360"/>
      </w:pPr>
    </w:lvl>
    <w:lvl w:ilvl="8" w:tplc="0415001B" w:tentative="1">
      <w:start w:val="1"/>
      <w:numFmt w:val="lowerRoman"/>
      <w:lvlText w:val="%9."/>
      <w:lvlJc w:val="right"/>
      <w:pPr>
        <w:ind w:left="6760" w:hanging="180"/>
      </w:pPr>
    </w:lvl>
  </w:abstractNum>
  <w:abstractNum w:abstractNumId="41" w15:restartNumberingAfterBreak="0">
    <w:nsid w:val="79DA6501"/>
    <w:multiLevelType w:val="hybridMultilevel"/>
    <w:tmpl w:val="527264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25"/>
  </w:num>
  <w:num w:numId="13">
    <w:abstractNumId w:val="20"/>
  </w:num>
  <w:num w:numId="14">
    <w:abstractNumId w:val="35"/>
  </w:num>
  <w:num w:numId="15">
    <w:abstractNumId w:val="40"/>
  </w:num>
  <w:num w:numId="16">
    <w:abstractNumId w:val="27"/>
  </w:num>
  <w:num w:numId="17">
    <w:abstractNumId w:val="30"/>
  </w:num>
  <w:num w:numId="18">
    <w:abstractNumId w:val="13"/>
  </w:num>
  <w:num w:numId="19">
    <w:abstractNumId w:val="18"/>
  </w:num>
  <w:num w:numId="20">
    <w:abstractNumId w:val="38"/>
  </w:num>
  <w:num w:numId="21">
    <w:abstractNumId w:val="15"/>
  </w:num>
  <w:num w:numId="22">
    <w:abstractNumId w:val="23"/>
  </w:num>
  <w:num w:numId="23">
    <w:abstractNumId w:val="39"/>
  </w:num>
  <w:num w:numId="24">
    <w:abstractNumId w:val="41"/>
  </w:num>
  <w:num w:numId="25">
    <w:abstractNumId w:val="17"/>
  </w:num>
  <w:num w:numId="26">
    <w:abstractNumId w:val="24"/>
  </w:num>
  <w:num w:numId="27">
    <w:abstractNumId w:val="22"/>
  </w:num>
  <w:num w:numId="28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12"/>
  </w:num>
  <w:num w:numId="31">
    <w:abstractNumId w:val="34"/>
  </w:num>
  <w:num w:numId="32">
    <w:abstractNumId w:val="29"/>
  </w:num>
  <w:num w:numId="33">
    <w:abstractNumId w:val="11"/>
  </w:num>
  <w:num w:numId="34">
    <w:abstractNumId w:val="28"/>
  </w:num>
  <w:num w:numId="35">
    <w:abstractNumId w:val="32"/>
  </w:num>
  <w:num w:numId="36">
    <w:abstractNumId w:val="26"/>
  </w:num>
  <w:num w:numId="37">
    <w:abstractNumId w:val="19"/>
  </w:num>
  <w:num w:numId="38">
    <w:abstractNumId w:val="36"/>
  </w:num>
  <w:num w:numId="39">
    <w:abstractNumId w:val="21"/>
  </w:num>
  <w:num w:numId="40">
    <w:abstractNumId w:val="37"/>
  </w:num>
  <w:num w:numId="41">
    <w:abstractNumId w:val="16"/>
  </w:num>
  <w:num w:numId="42">
    <w:abstractNumId w:val="1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4E"/>
    <w:rsid w:val="000005E5"/>
    <w:rsid w:val="0000279A"/>
    <w:rsid w:val="00003B0F"/>
    <w:rsid w:val="00004D57"/>
    <w:rsid w:val="00016051"/>
    <w:rsid w:val="000235C4"/>
    <w:rsid w:val="0002449D"/>
    <w:rsid w:val="0003209B"/>
    <w:rsid w:val="00034A8E"/>
    <w:rsid w:val="00041ED9"/>
    <w:rsid w:val="000431E1"/>
    <w:rsid w:val="0004664A"/>
    <w:rsid w:val="00046DC1"/>
    <w:rsid w:val="00047D32"/>
    <w:rsid w:val="00051180"/>
    <w:rsid w:val="0005200A"/>
    <w:rsid w:val="00055AB7"/>
    <w:rsid w:val="00056521"/>
    <w:rsid w:val="00065656"/>
    <w:rsid w:val="00072457"/>
    <w:rsid w:val="00082243"/>
    <w:rsid w:val="0009097F"/>
    <w:rsid w:val="00095CEF"/>
    <w:rsid w:val="00097DC8"/>
    <w:rsid w:val="000B30C5"/>
    <w:rsid w:val="000B3DBE"/>
    <w:rsid w:val="000B3EC7"/>
    <w:rsid w:val="000B4C78"/>
    <w:rsid w:val="000C4BCE"/>
    <w:rsid w:val="000D1122"/>
    <w:rsid w:val="000D5C2D"/>
    <w:rsid w:val="000D7065"/>
    <w:rsid w:val="000E0407"/>
    <w:rsid w:val="000E6685"/>
    <w:rsid w:val="000F0087"/>
    <w:rsid w:val="000F102F"/>
    <w:rsid w:val="000F40C3"/>
    <w:rsid w:val="000F452B"/>
    <w:rsid w:val="00102F06"/>
    <w:rsid w:val="00104204"/>
    <w:rsid w:val="00105114"/>
    <w:rsid w:val="00105B20"/>
    <w:rsid w:val="00105D2F"/>
    <w:rsid w:val="0010755B"/>
    <w:rsid w:val="001122F3"/>
    <w:rsid w:val="00116904"/>
    <w:rsid w:val="0012254C"/>
    <w:rsid w:val="00124279"/>
    <w:rsid w:val="0012489C"/>
    <w:rsid w:val="00124E75"/>
    <w:rsid w:val="00126D0C"/>
    <w:rsid w:val="00126FAE"/>
    <w:rsid w:val="001270B0"/>
    <w:rsid w:val="00133453"/>
    <w:rsid w:val="00134757"/>
    <w:rsid w:val="0013510F"/>
    <w:rsid w:val="001366ED"/>
    <w:rsid w:val="0014562F"/>
    <w:rsid w:val="001536ED"/>
    <w:rsid w:val="00154010"/>
    <w:rsid w:val="001579FE"/>
    <w:rsid w:val="00157C5D"/>
    <w:rsid w:val="001610A4"/>
    <w:rsid w:val="001668F8"/>
    <w:rsid w:val="00167376"/>
    <w:rsid w:val="00167C4E"/>
    <w:rsid w:val="00173B66"/>
    <w:rsid w:val="001754DE"/>
    <w:rsid w:val="00186FC2"/>
    <w:rsid w:val="00190431"/>
    <w:rsid w:val="00190FAB"/>
    <w:rsid w:val="0019411C"/>
    <w:rsid w:val="00194750"/>
    <w:rsid w:val="0019617B"/>
    <w:rsid w:val="001B197D"/>
    <w:rsid w:val="001B1F49"/>
    <w:rsid w:val="001B560D"/>
    <w:rsid w:val="001B7558"/>
    <w:rsid w:val="001C535B"/>
    <w:rsid w:val="001C7A70"/>
    <w:rsid w:val="001D1060"/>
    <w:rsid w:val="001D357D"/>
    <w:rsid w:val="001D3DD7"/>
    <w:rsid w:val="001D4BEA"/>
    <w:rsid w:val="001D689D"/>
    <w:rsid w:val="001E0386"/>
    <w:rsid w:val="001E1888"/>
    <w:rsid w:val="001E2AD1"/>
    <w:rsid w:val="001E2BE4"/>
    <w:rsid w:val="001E2C7B"/>
    <w:rsid w:val="001E3222"/>
    <w:rsid w:val="001E4A43"/>
    <w:rsid w:val="001F1600"/>
    <w:rsid w:val="001F22AA"/>
    <w:rsid w:val="00207E07"/>
    <w:rsid w:val="0022092B"/>
    <w:rsid w:val="0023297C"/>
    <w:rsid w:val="00234A96"/>
    <w:rsid w:val="00236C69"/>
    <w:rsid w:val="00241AD1"/>
    <w:rsid w:val="00243B83"/>
    <w:rsid w:val="00244D2B"/>
    <w:rsid w:val="00251E36"/>
    <w:rsid w:val="00260B98"/>
    <w:rsid w:val="002624E8"/>
    <w:rsid w:val="002640CF"/>
    <w:rsid w:val="00266B5B"/>
    <w:rsid w:val="00267943"/>
    <w:rsid w:val="0027134D"/>
    <w:rsid w:val="00275216"/>
    <w:rsid w:val="00275494"/>
    <w:rsid w:val="00276754"/>
    <w:rsid w:val="002779B0"/>
    <w:rsid w:val="00280356"/>
    <w:rsid w:val="00284BFD"/>
    <w:rsid w:val="0028560C"/>
    <w:rsid w:val="002868D5"/>
    <w:rsid w:val="002908C4"/>
    <w:rsid w:val="002916F5"/>
    <w:rsid w:val="002944E7"/>
    <w:rsid w:val="00295044"/>
    <w:rsid w:val="002A45A6"/>
    <w:rsid w:val="002A7812"/>
    <w:rsid w:val="002C3BFD"/>
    <w:rsid w:val="002C589A"/>
    <w:rsid w:val="002C7881"/>
    <w:rsid w:val="002C7EEE"/>
    <w:rsid w:val="002D24BD"/>
    <w:rsid w:val="002D37A8"/>
    <w:rsid w:val="002D6430"/>
    <w:rsid w:val="002D79F2"/>
    <w:rsid w:val="002E28E4"/>
    <w:rsid w:val="002E4A2E"/>
    <w:rsid w:val="002E547D"/>
    <w:rsid w:val="002F20AC"/>
    <w:rsid w:val="002F3611"/>
    <w:rsid w:val="0030726E"/>
    <w:rsid w:val="00310031"/>
    <w:rsid w:val="0031015F"/>
    <w:rsid w:val="00312A15"/>
    <w:rsid w:val="00317916"/>
    <w:rsid w:val="003224C1"/>
    <w:rsid w:val="00322AE8"/>
    <w:rsid w:val="00330B4A"/>
    <w:rsid w:val="003428D9"/>
    <w:rsid w:val="00342FBA"/>
    <w:rsid w:val="0034329A"/>
    <w:rsid w:val="0034350D"/>
    <w:rsid w:val="00347AEA"/>
    <w:rsid w:val="00351781"/>
    <w:rsid w:val="00352BC4"/>
    <w:rsid w:val="00362659"/>
    <w:rsid w:val="0036641F"/>
    <w:rsid w:val="003739B5"/>
    <w:rsid w:val="003769E8"/>
    <w:rsid w:val="00377F6D"/>
    <w:rsid w:val="00381D0F"/>
    <w:rsid w:val="003826D6"/>
    <w:rsid w:val="00391117"/>
    <w:rsid w:val="0039735C"/>
    <w:rsid w:val="003A786B"/>
    <w:rsid w:val="003B6E41"/>
    <w:rsid w:val="003B7C1B"/>
    <w:rsid w:val="003C3307"/>
    <w:rsid w:val="003C3352"/>
    <w:rsid w:val="003E215B"/>
    <w:rsid w:val="003E3521"/>
    <w:rsid w:val="003E7471"/>
    <w:rsid w:val="003F02F5"/>
    <w:rsid w:val="003F115F"/>
    <w:rsid w:val="003F58BA"/>
    <w:rsid w:val="004001F5"/>
    <w:rsid w:val="004007BD"/>
    <w:rsid w:val="0040554A"/>
    <w:rsid w:val="004058AB"/>
    <w:rsid w:val="0041354F"/>
    <w:rsid w:val="0041405E"/>
    <w:rsid w:val="00415DDC"/>
    <w:rsid w:val="00417B5D"/>
    <w:rsid w:val="00425842"/>
    <w:rsid w:val="00426C22"/>
    <w:rsid w:val="004270D9"/>
    <w:rsid w:val="004331BA"/>
    <w:rsid w:val="004420DB"/>
    <w:rsid w:val="00443D8D"/>
    <w:rsid w:val="00445FFB"/>
    <w:rsid w:val="00450559"/>
    <w:rsid w:val="004557E2"/>
    <w:rsid w:val="004611C4"/>
    <w:rsid w:val="004622FB"/>
    <w:rsid w:val="004642B1"/>
    <w:rsid w:val="004650F8"/>
    <w:rsid w:val="004707D2"/>
    <w:rsid w:val="00474FC8"/>
    <w:rsid w:val="00477A38"/>
    <w:rsid w:val="004826C4"/>
    <w:rsid w:val="00483535"/>
    <w:rsid w:val="00486BD5"/>
    <w:rsid w:val="00494554"/>
    <w:rsid w:val="00497E9E"/>
    <w:rsid w:val="004A1CFC"/>
    <w:rsid w:val="004A2B39"/>
    <w:rsid w:val="004A45AC"/>
    <w:rsid w:val="004B6D21"/>
    <w:rsid w:val="004D4923"/>
    <w:rsid w:val="004D7795"/>
    <w:rsid w:val="004E765F"/>
    <w:rsid w:val="004F0734"/>
    <w:rsid w:val="004F42D4"/>
    <w:rsid w:val="00500345"/>
    <w:rsid w:val="00500C79"/>
    <w:rsid w:val="00501ADE"/>
    <w:rsid w:val="00506D1E"/>
    <w:rsid w:val="00511E5F"/>
    <w:rsid w:val="00512B11"/>
    <w:rsid w:val="00517042"/>
    <w:rsid w:val="00521342"/>
    <w:rsid w:val="00525216"/>
    <w:rsid w:val="005258B1"/>
    <w:rsid w:val="00531467"/>
    <w:rsid w:val="005345C0"/>
    <w:rsid w:val="0053501D"/>
    <w:rsid w:val="005369A1"/>
    <w:rsid w:val="00537AF1"/>
    <w:rsid w:val="00542B1B"/>
    <w:rsid w:val="00543670"/>
    <w:rsid w:val="00546620"/>
    <w:rsid w:val="00555BEE"/>
    <w:rsid w:val="00560DE7"/>
    <w:rsid w:val="00560E1E"/>
    <w:rsid w:val="00560F82"/>
    <w:rsid w:val="00561AEC"/>
    <w:rsid w:val="005646EB"/>
    <w:rsid w:val="005669B4"/>
    <w:rsid w:val="00574A12"/>
    <w:rsid w:val="00583238"/>
    <w:rsid w:val="00583D23"/>
    <w:rsid w:val="00585140"/>
    <w:rsid w:val="0058750F"/>
    <w:rsid w:val="00592A39"/>
    <w:rsid w:val="005945B6"/>
    <w:rsid w:val="005947AF"/>
    <w:rsid w:val="00594953"/>
    <w:rsid w:val="00596240"/>
    <w:rsid w:val="00597DFB"/>
    <w:rsid w:val="005A4A8E"/>
    <w:rsid w:val="005B5193"/>
    <w:rsid w:val="005C0EE0"/>
    <w:rsid w:val="005C1E24"/>
    <w:rsid w:val="005C20BD"/>
    <w:rsid w:val="005C2630"/>
    <w:rsid w:val="005C3077"/>
    <w:rsid w:val="005D2B75"/>
    <w:rsid w:val="005D4036"/>
    <w:rsid w:val="005D5BF4"/>
    <w:rsid w:val="005D76A7"/>
    <w:rsid w:val="005E081E"/>
    <w:rsid w:val="005E2033"/>
    <w:rsid w:val="005E2F32"/>
    <w:rsid w:val="005E3119"/>
    <w:rsid w:val="005E3A7A"/>
    <w:rsid w:val="005E41A3"/>
    <w:rsid w:val="005E5BA6"/>
    <w:rsid w:val="005F4953"/>
    <w:rsid w:val="0060353C"/>
    <w:rsid w:val="00603703"/>
    <w:rsid w:val="00605A81"/>
    <w:rsid w:val="00607406"/>
    <w:rsid w:val="00614A49"/>
    <w:rsid w:val="00622590"/>
    <w:rsid w:val="00625E9F"/>
    <w:rsid w:val="00630F47"/>
    <w:rsid w:val="0063166C"/>
    <w:rsid w:val="00631751"/>
    <w:rsid w:val="006323A0"/>
    <w:rsid w:val="00633B8C"/>
    <w:rsid w:val="0063584F"/>
    <w:rsid w:val="00640EA7"/>
    <w:rsid w:val="00641493"/>
    <w:rsid w:val="00643DAE"/>
    <w:rsid w:val="00644202"/>
    <w:rsid w:val="006465F2"/>
    <w:rsid w:val="0065307C"/>
    <w:rsid w:val="006556AD"/>
    <w:rsid w:val="006557F1"/>
    <w:rsid w:val="00657BE7"/>
    <w:rsid w:val="00660FDE"/>
    <w:rsid w:val="0066474E"/>
    <w:rsid w:val="00665E67"/>
    <w:rsid w:val="006677F9"/>
    <w:rsid w:val="006704DC"/>
    <w:rsid w:val="00670D2F"/>
    <w:rsid w:val="006713A6"/>
    <w:rsid w:val="006771DA"/>
    <w:rsid w:val="00682E33"/>
    <w:rsid w:val="0068422D"/>
    <w:rsid w:val="006846E7"/>
    <w:rsid w:val="00687BC3"/>
    <w:rsid w:val="0069646D"/>
    <w:rsid w:val="006B2839"/>
    <w:rsid w:val="006C4CF3"/>
    <w:rsid w:val="006C5167"/>
    <w:rsid w:val="006C7038"/>
    <w:rsid w:val="006D34D2"/>
    <w:rsid w:val="006D3C87"/>
    <w:rsid w:val="006D5B32"/>
    <w:rsid w:val="006D61C5"/>
    <w:rsid w:val="006E042A"/>
    <w:rsid w:val="006E096B"/>
    <w:rsid w:val="006E1501"/>
    <w:rsid w:val="006E1FB2"/>
    <w:rsid w:val="006E649C"/>
    <w:rsid w:val="006E692D"/>
    <w:rsid w:val="006E6FD5"/>
    <w:rsid w:val="0070007B"/>
    <w:rsid w:val="00704D14"/>
    <w:rsid w:val="007127D5"/>
    <w:rsid w:val="00717615"/>
    <w:rsid w:val="0071773A"/>
    <w:rsid w:val="007200BF"/>
    <w:rsid w:val="007201F6"/>
    <w:rsid w:val="007265E5"/>
    <w:rsid w:val="00726E28"/>
    <w:rsid w:val="00731520"/>
    <w:rsid w:val="00735C08"/>
    <w:rsid w:val="00736DF0"/>
    <w:rsid w:val="00740065"/>
    <w:rsid w:val="00740FF0"/>
    <w:rsid w:val="0074101E"/>
    <w:rsid w:val="007417E6"/>
    <w:rsid w:val="00744503"/>
    <w:rsid w:val="0074581A"/>
    <w:rsid w:val="007466BF"/>
    <w:rsid w:val="00752570"/>
    <w:rsid w:val="0075322D"/>
    <w:rsid w:val="00755F05"/>
    <w:rsid w:val="00760D98"/>
    <w:rsid w:val="007614DB"/>
    <w:rsid w:val="00764C26"/>
    <w:rsid w:val="007702FE"/>
    <w:rsid w:val="00770DEF"/>
    <w:rsid w:val="007718A2"/>
    <w:rsid w:val="0078049A"/>
    <w:rsid w:val="00787153"/>
    <w:rsid w:val="00787C51"/>
    <w:rsid w:val="0079063A"/>
    <w:rsid w:val="007A26D4"/>
    <w:rsid w:val="007A5F30"/>
    <w:rsid w:val="007A5FC5"/>
    <w:rsid w:val="007A78ED"/>
    <w:rsid w:val="007A7C1C"/>
    <w:rsid w:val="007B2384"/>
    <w:rsid w:val="007B6AE0"/>
    <w:rsid w:val="007C1E47"/>
    <w:rsid w:val="007C1FB9"/>
    <w:rsid w:val="007C3AC0"/>
    <w:rsid w:val="007C6C5D"/>
    <w:rsid w:val="007D081F"/>
    <w:rsid w:val="007D7BF0"/>
    <w:rsid w:val="007E12C5"/>
    <w:rsid w:val="007E2A4E"/>
    <w:rsid w:val="007E78D9"/>
    <w:rsid w:val="007F6002"/>
    <w:rsid w:val="008002CC"/>
    <w:rsid w:val="008038F9"/>
    <w:rsid w:val="0080420D"/>
    <w:rsid w:val="00806F97"/>
    <w:rsid w:val="00811740"/>
    <w:rsid w:val="00814CE0"/>
    <w:rsid w:val="00817729"/>
    <w:rsid w:val="00822462"/>
    <w:rsid w:val="00823E27"/>
    <w:rsid w:val="00824B56"/>
    <w:rsid w:val="00825C04"/>
    <w:rsid w:val="008277B4"/>
    <w:rsid w:val="008309D3"/>
    <w:rsid w:val="00834B96"/>
    <w:rsid w:val="00834FDE"/>
    <w:rsid w:val="00844AA2"/>
    <w:rsid w:val="008535C4"/>
    <w:rsid w:val="0085734B"/>
    <w:rsid w:val="00857C0A"/>
    <w:rsid w:val="00862F3F"/>
    <w:rsid w:val="008661CA"/>
    <w:rsid w:val="00874D1F"/>
    <w:rsid w:val="008818D6"/>
    <w:rsid w:val="00881B7E"/>
    <w:rsid w:val="008822A0"/>
    <w:rsid w:val="00882A3C"/>
    <w:rsid w:val="00884076"/>
    <w:rsid w:val="00887650"/>
    <w:rsid w:val="00895BEF"/>
    <w:rsid w:val="00897704"/>
    <w:rsid w:val="008A020E"/>
    <w:rsid w:val="008A5BAB"/>
    <w:rsid w:val="008B0EE1"/>
    <w:rsid w:val="008B15F1"/>
    <w:rsid w:val="008B4A63"/>
    <w:rsid w:val="008B576A"/>
    <w:rsid w:val="008C4780"/>
    <w:rsid w:val="008C787F"/>
    <w:rsid w:val="008D3C98"/>
    <w:rsid w:val="008D6625"/>
    <w:rsid w:val="008D706F"/>
    <w:rsid w:val="008F0EBE"/>
    <w:rsid w:val="008F3457"/>
    <w:rsid w:val="008F3DD6"/>
    <w:rsid w:val="008F5D48"/>
    <w:rsid w:val="00901060"/>
    <w:rsid w:val="00913192"/>
    <w:rsid w:val="0091346B"/>
    <w:rsid w:val="00914A0C"/>
    <w:rsid w:val="00915680"/>
    <w:rsid w:val="00924CFC"/>
    <w:rsid w:val="00925FF9"/>
    <w:rsid w:val="00927ECC"/>
    <w:rsid w:val="00927F0C"/>
    <w:rsid w:val="009303CF"/>
    <w:rsid w:val="009312E0"/>
    <w:rsid w:val="00931A2C"/>
    <w:rsid w:val="00931A6E"/>
    <w:rsid w:val="009327E7"/>
    <w:rsid w:val="009342F8"/>
    <w:rsid w:val="00934726"/>
    <w:rsid w:val="00935CC3"/>
    <w:rsid w:val="00936533"/>
    <w:rsid w:val="00943649"/>
    <w:rsid w:val="00943753"/>
    <w:rsid w:val="00944476"/>
    <w:rsid w:val="009446D0"/>
    <w:rsid w:val="00945077"/>
    <w:rsid w:val="00946A55"/>
    <w:rsid w:val="00955234"/>
    <w:rsid w:val="0095799C"/>
    <w:rsid w:val="00965176"/>
    <w:rsid w:val="00965B8B"/>
    <w:rsid w:val="009673E0"/>
    <w:rsid w:val="00972DA3"/>
    <w:rsid w:val="00972EA7"/>
    <w:rsid w:val="00973191"/>
    <w:rsid w:val="00975D97"/>
    <w:rsid w:val="0098099B"/>
    <w:rsid w:val="00981200"/>
    <w:rsid w:val="00985230"/>
    <w:rsid w:val="009864D4"/>
    <w:rsid w:val="009912C8"/>
    <w:rsid w:val="009926DB"/>
    <w:rsid w:val="009946F4"/>
    <w:rsid w:val="00994A25"/>
    <w:rsid w:val="00994BCA"/>
    <w:rsid w:val="00997909"/>
    <w:rsid w:val="009A0068"/>
    <w:rsid w:val="009A24F5"/>
    <w:rsid w:val="009A6D49"/>
    <w:rsid w:val="009B01AA"/>
    <w:rsid w:val="009B0700"/>
    <w:rsid w:val="009B30B4"/>
    <w:rsid w:val="009B390D"/>
    <w:rsid w:val="009B4834"/>
    <w:rsid w:val="009B57CB"/>
    <w:rsid w:val="009B6FB4"/>
    <w:rsid w:val="009B725F"/>
    <w:rsid w:val="009C0B5E"/>
    <w:rsid w:val="009C0EB9"/>
    <w:rsid w:val="009D0862"/>
    <w:rsid w:val="009D11AE"/>
    <w:rsid w:val="009D29E8"/>
    <w:rsid w:val="009D461E"/>
    <w:rsid w:val="009D4C72"/>
    <w:rsid w:val="009D581E"/>
    <w:rsid w:val="009E24EC"/>
    <w:rsid w:val="009E45C3"/>
    <w:rsid w:val="009E6F6E"/>
    <w:rsid w:val="009E7F36"/>
    <w:rsid w:val="009F2311"/>
    <w:rsid w:val="009F6FD4"/>
    <w:rsid w:val="00A02412"/>
    <w:rsid w:val="00A0679A"/>
    <w:rsid w:val="00A11CFC"/>
    <w:rsid w:val="00A13705"/>
    <w:rsid w:val="00A14585"/>
    <w:rsid w:val="00A146BC"/>
    <w:rsid w:val="00A17BA3"/>
    <w:rsid w:val="00A2146D"/>
    <w:rsid w:val="00A22ACF"/>
    <w:rsid w:val="00A258F8"/>
    <w:rsid w:val="00A3192E"/>
    <w:rsid w:val="00A33F6D"/>
    <w:rsid w:val="00A350A9"/>
    <w:rsid w:val="00A35D0B"/>
    <w:rsid w:val="00A36C6A"/>
    <w:rsid w:val="00A377B3"/>
    <w:rsid w:val="00A42A6D"/>
    <w:rsid w:val="00A43707"/>
    <w:rsid w:val="00A51008"/>
    <w:rsid w:val="00A54FFF"/>
    <w:rsid w:val="00A55C9A"/>
    <w:rsid w:val="00A61D23"/>
    <w:rsid w:val="00A61E66"/>
    <w:rsid w:val="00A62BAC"/>
    <w:rsid w:val="00A63B2E"/>
    <w:rsid w:val="00A65AA5"/>
    <w:rsid w:val="00A663A9"/>
    <w:rsid w:val="00A73930"/>
    <w:rsid w:val="00A75325"/>
    <w:rsid w:val="00A76325"/>
    <w:rsid w:val="00A769F3"/>
    <w:rsid w:val="00A771CA"/>
    <w:rsid w:val="00A80C20"/>
    <w:rsid w:val="00A81C89"/>
    <w:rsid w:val="00A84BBE"/>
    <w:rsid w:val="00A9395B"/>
    <w:rsid w:val="00A964B3"/>
    <w:rsid w:val="00A96AC2"/>
    <w:rsid w:val="00AA2068"/>
    <w:rsid w:val="00AA5061"/>
    <w:rsid w:val="00AB174E"/>
    <w:rsid w:val="00AC2421"/>
    <w:rsid w:val="00AD4023"/>
    <w:rsid w:val="00AE5DD6"/>
    <w:rsid w:val="00AF0896"/>
    <w:rsid w:val="00AF4CE3"/>
    <w:rsid w:val="00AF66EF"/>
    <w:rsid w:val="00B0018D"/>
    <w:rsid w:val="00B010C4"/>
    <w:rsid w:val="00B03249"/>
    <w:rsid w:val="00B10BE5"/>
    <w:rsid w:val="00B116B3"/>
    <w:rsid w:val="00B1353F"/>
    <w:rsid w:val="00B15CD7"/>
    <w:rsid w:val="00B178A3"/>
    <w:rsid w:val="00B21549"/>
    <w:rsid w:val="00B22A74"/>
    <w:rsid w:val="00B25F5D"/>
    <w:rsid w:val="00B26D3B"/>
    <w:rsid w:val="00B274E6"/>
    <w:rsid w:val="00B32EA5"/>
    <w:rsid w:val="00B33BFB"/>
    <w:rsid w:val="00B447A1"/>
    <w:rsid w:val="00B45225"/>
    <w:rsid w:val="00B45E32"/>
    <w:rsid w:val="00B46424"/>
    <w:rsid w:val="00B46E0E"/>
    <w:rsid w:val="00B52984"/>
    <w:rsid w:val="00B5470F"/>
    <w:rsid w:val="00B57714"/>
    <w:rsid w:val="00B65167"/>
    <w:rsid w:val="00B65948"/>
    <w:rsid w:val="00B65C76"/>
    <w:rsid w:val="00B71EE6"/>
    <w:rsid w:val="00B80F07"/>
    <w:rsid w:val="00B81348"/>
    <w:rsid w:val="00B82D9C"/>
    <w:rsid w:val="00B84375"/>
    <w:rsid w:val="00B8455B"/>
    <w:rsid w:val="00B85269"/>
    <w:rsid w:val="00B86965"/>
    <w:rsid w:val="00B87CE6"/>
    <w:rsid w:val="00B92FEE"/>
    <w:rsid w:val="00B93335"/>
    <w:rsid w:val="00B942D6"/>
    <w:rsid w:val="00BA627D"/>
    <w:rsid w:val="00BB083C"/>
    <w:rsid w:val="00BC24D8"/>
    <w:rsid w:val="00BC371A"/>
    <w:rsid w:val="00BC3DEB"/>
    <w:rsid w:val="00BC3F8C"/>
    <w:rsid w:val="00BC44E0"/>
    <w:rsid w:val="00BC56AE"/>
    <w:rsid w:val="00BD2996"/>
    <w:rsid w:val="00BD3F18"/>
    <w:rsid w:val="00BD5BF2"/>
    <w:rsid w:val="00BE431F"/>
    <w:rsid w:val="00BE5E86"/>
    <w:rsid w:val="00BE6C15"/>
    <w:rsid w:val="00BE7572"/>
    <w:rsid w:val="00BF0FB0"/>
    <w:rsid w:val="00BF3041"/>
    <w:rsid w:val="00BF34FC"/>
    <w:rsid w:val="00BF67DC"/>
    <w:rsid w:val="00C0064F"/>
    <w:rsid w:val="00C02275"/>
    <w:rsid w:val="00C03465"/>
    <w:rsid w:val="00C03551"/>
    <w:rsid w:val="00C1336C"/>
    <w:rsid w:val="00C223D0"/>
    <w:rsid w:val="00C22665"/>
    <w:rsid w:val="00C22DC9"/>
    <w:rsid w:val="00C24F6D"/>
    <w:rsid w:val="00C2751F"/>
    <w:rsid w:val="00C31AAF"/>
    <w:rsid w:val="00C41094"/>
    <w:rsid w:val="00C456B4"/>
    <w:rsid w:val="00C475CC"/>
    <w:rsid w:val="00C531D3"/>
    <w:rsid w:val="00C54775"/>
    <w:rsid w:val="00C60171"/>
    <w:rsid w:val="00C607A7"/>
    <w:rsid w:val="00C6199C"/>
    <w:rsid w:val="00C6440D"/>
    <w:rsid w:val="00C72EA7"/>
    <w:rsid w:val="00C903B6"/>
    <w:rsid w:val="00C923A8"/>
    <w:rsid w:val="00C9307D"/>
    <w:rsid w:val="00C93C0C"/>
    <w:rsid w:val="00CA015C"/>
    <w:rsid w:val="00CA5321"/>
    <w:rsid w:val="00CA79D6"/>
    <w:rsid w:val="00CB13EC"/>
    <w:rsid w:val="00CB185A"/>
    <w:rsid w:val="00CB6352"/>
    <w:rsid w:val="00CB64CF"/>
    <w:rsid w:val="00CB7325"/>
    <w:rsid w:val="00CB7327"/>
    <w:rsid w:val="00CC1151"/>
    <w:rsid w:val="00CC2DAC"/>
    <w:rsid w:val="00CC7A3A"/>
    <w:rsid w:val="00CD098F"/>
    <w:rsid w:val="00CD1808"/>
    <w:rsid w:val="00CD24B5"/>
    <w:rsid w:val="00CD2750"/>
    <w:rsid w:val="00CD2C17"/>
    <w:rsid w:val="00CD45D3"/>
    <w:rsid w:val="00CD595C"/>
    <w:rsid w:val="00CD77E7"/>
    <w:rsid w:val="00CD7D88"/>
    <w:rsid w:val="00CE051A"/>
    <w:rsid w:val="00CE4578"/>
    <w:rsid w:val="00CE5C1B"/>
    <w:rsid w:val="00CF0D67"/>
    <w:rsid w:val="00CF4157"/>
    <w:rsid w:val="00CF4749"/>
    <w:rsid w:val="00D1467A"/>
    <w:rsid w:val="00D164C2"/>
    <w:rsid w:val="00D175F0"/>
    <w:rsid w:val="00D20811"/>
    <w:rsid w:val="00D233ED"/>
    <w:rsid w:val="00D234AE"/>
    <w:rsid w:val="00D23D34"/>
    <w:rsid w:val="00D24A38"/>
    <w:rsid w:val="00D26B84"/>
    <w:rsid w:val="00D30B6A"/>
    <w:rsid w:val="00D3651E"/>
    <w:rsid w:val="00D378AA"/>
    <w:rsid w:val="00D4347B"/>
    <w:rsid w:val="00D434D2"/>
    <w:rsid w:val="00D604A7"/>
    <w:rsid w:val="00D67567"/>
    <w:rsid w:val="00D80DB4"/>
    <w:rsid w:val="00D945DA"/>
    <w:rsid w:val="00D958AF"/>
    <w:rsid w:val="00D974AB"/>
    <w:rsid w:val="00D97B65"/>
    <w:rsid w:val="00DA7553"/>
    <w:rsid w:val="00DB4D25"/>
    <w:rsid w:val="00DB7F52"/>
    <w:rsid w:val="00DC2CA7"/>
    <w:rsid w:val="00DC336B"/>
    <w:rsid w:val="00DC5823"/>
    <w:rsid w:val="00DD295F"/>
    <w:rsid w:val="00DD3EE7"/>
    <w:rsid w:val="00DD49E5"/>
    <w:rsid w:val="00DE63EB"/>
    <w:rsid w:val="00DF1F94"/>
    <w:rsid w:val="00DF3B3D"/>
    <w:rsid w:val="00DF6E1E"/>
    <w:rsid w:val="00E0077C"/>
    <w:rsid w:val="00E063F1"/>
    <w:rsid w:val="00E074DE"/>
    <w:rsid w:val="00E108DD"/>
    <w:rsid w:val="00E1204C"/>
    <w:rsid w:val="00E2034D"/>
    <w:rsid w:val="00E2038E"/>
    <w:rsid w:val="00E2217D"/>
    <w:rsid w:val="00E3169D"/>
    <w:rsid w:val="00E3337C"/>
    <w:rsid w:val="00E35288"/>
    <w:rsid w:val="00E37219"/>
    <w:rsid w:val="00E406A2"/>
    <w:rsid w:val="00E45545"/>
    <w:rsid w:val="00E525D9"/>
    <w:rsid w:val="00E53A5F"/>
    <w:rsid w:val="00E558C8"/>
    <w:rsid w:val="00E6269D"/>
    <w:rsid w:val="00E63601"/>
    <w:rsid w:val="00E63B81"/>
    <w:rsid w:val="00E66401"/>
    <w:rsid w:val="00E6665B"/>
    <w:rsid w:val="00E66BCF"/>
    <w:rsid w:val="00E703F0"/>
    <w:rsid w:val="00E85380"/>
    <w:rsid w:val="00E87EB9"/>
    <w:rsid w:val="00E95AA9"/>
    <w:rsid w:val="00EA0567"/>
    <w:rsid w:val="00EA146F"/>
    <w:rsid w:val="00EA2C43"/>
    <w:rsid w:val="00EA40AA"/>
    <w:rsid w:val="00EA42CA"/>
    <w:rsid w:val="00EB091B"/>
    <w:rsid w:val="00EB73FC"/>
    <w:rsid w:val="00EC45B5"/>
    <w:rsid w:val="00EC6DAB"/>
    <w:rsid w:val="00ED01CC"/>
    <w:rsid w:val="00ED146F"/>
    <w:rsid w:val="00ED6996"/>
    <w:rsid w:val="00ED7E2C"/>
    <w:rsid w:val="00EE0550"/>
    <w:rsid w:val="00EF2C05"/>
    <w:rsid w:val="00EF39F5"/>
    <w:rsid w:val="00F04868"/>
    <w:rsid w:val="00F05168"/>
    <w:rsid w:val="00F067CD"/>
    <w:rsid w:val="00F06845"/>
    <w:rsid w:val="00F1034E"/>
    <w:rsid w:val="00F11AE4"/>
    <w:rsid w:val="00F149EA"/>
    <w:rsid w:val="00F150F3"/>
    <w:rsid w:val="00F1708E"/>
    <w:rsid w:val="00F269D8"/>
    <w:rsid w:val="00F3072D"/>
    <w:rsid w:val="00F31576"/>
    <w:rsid w:val="00F33041"/>
    <w:rsid w:val="00F33148"/>
    <w:rsid w:val="00F33BFC"/>
    <w:rsid w:val="00F377DA"/>
    <w:rsid w:val="00F4175B"/>
    <w:rsid w:val="00F41C89"/>
    <w:rsid w:val="00F454D2"/>
    <w:rsid w:val="00F475EB"/>
    <w:rsid w:val="00F520D8"/>
    <w:rsid w:val="00F521AC"/>
    <w:rsid w:val="00F532ED"/>
    <w:rsid w:val="00F61A94"/>
    <w:rsid w:val="00F61C3D"/>
    <w:rsid w:val="00F65B83"/>
    <w:rsid w:val="00F664B3"/>
    <w:rsid w:val="00F742D8"/>
    <w:rsid w:val="00F7604B"/>
    <w:rsid w:val="00F81BC6"/>
    <w:rsid w:val="00F8385C"/>
    <w:rsid w:val="00F917CF"/>
    <w:rsid w:val="00F92994"/>
    <w:rsid w:val="00F94D03"/>
    <w:rsid w:val="00FA07AB"/>
    <w:rsid w:val="00FA39B8"/>
    <w:rsid w:val="00FB0A04"/>
    <w:rsid w:val="00FC2763"/>
    <w:rsid w:val="00FC5E69"/>
    <w:rsid w:val="00FC7CE3"/>
    <w:rsid w:val="00FD3C6D"/>
    <w:rsid w:val="00FD606F"/>
    <w:rsid w:val="00FE117B"/>
    <w:rsid w:val="00FE5B94"/>
    <w:rsid w:val="00FE5EA4"/>
    <w:rsid w:val="00FE6540"/>
    <w:rsid w:val="00FE7DE5"/>
    <w:rsid w:val="00FF11BC"/>
    <w:rsid w:val="00FF1CF2"/>
    <w:rsid w:val="00FF6EA4"/>
    <w:rsid w:val="00FF6FF2"/>
    <w:rsid w:val="00FF7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76A5FFC"/>
  <w15:chartTrackingRefBased/>
  <w15:docId w15:val="{E840D47B-27AA-43FA-B35B-205D642B5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33148"/>
    <w:pPr>
      <w:spacing w:after="125" w:line="271" w:lineRule="auto"/>
      <w:ind w:left="10" w:right="726" w:hanging="10"/>
      <w:jc w:val="both"/>
    </w:pPr>
    <w:rPr>
      <w:rFonts w:ascii="Calibri" w:eastAsia="Calibri" w:hAnsi="Calibri" w:cs="Calibri"/>
      <w:color w:val="000000"/>
      <w:sz w:val="20"/>
      <w:lang w:eastAsia="pl-PL"/>
    </w:rPr>
  </w:style>
  <w:style w:type="paragraph" w:styleId="Nagwek1">
    <w:name w:val="heading 1"/>
    <w:next w:val="Normalny"/>
    <w:link w:val="Nagwek1Znak"/>
    <w:autoRedefine/>
    <w:uiPriority w:val="9"/>
    <w:unhideWhenUsed/>
    <w:qFormat/>
    <w:rsid w:val="007702FE"/>
    <w:pPr>
      <w:keepNext/>
      <w:keepLines/>
      <w:spacing w:after="133"/>
      <w:ind w:left="10" w:right="-1" w:hanging="10"/>
      <w:jc w:val="center"/>
      <w:outlineLvl w:val="0"/>
    </w:pPr>
    <w:rPr>
      <w:rFonts w:ascii="Arial" w:eastAsia="Arial" w:hAnsi="Arial" w:cs="Calibri"/>
      <w:b/>
      <w:color w:val="00000A"/>
      <w:sz w:val="18"/>
      <w:szCs w:val="20"/>
      <w:lang w:eastAsia="pl-PL"/>
    </w:rPr>
  </w:style>
  <w:style w:type="paragraph" w:styleId="Nagwek2">
    <w:name w:val="heading 2"/>
    <w:next w:val="Normalny"/>
    <w:link w:val="Nagwek2Znak"/>
    <w:uiPriority w:val="9"/>
    <w:unhideWhenUsed/>
    <w:qFormat/>
    <w:rsid w:val="008277B4"/>
    <w:pPr>
      <w:keepNext/>
      <w:keepLines/>
      <w:spacing w:after="133"/>
      <w:ind w:left="10" w:hanging="10"/>
      <w:outlineLvl w:val="1"/>
    </w:pPr>
    <w:rPr>
      <w:rFonts w:ascii="Arial" w:eastAsia="Calibri" w:hAnsi="Arial" w:cs="Calibri"/>
      <w:b/>
      <w:color w:val="000000"/>
      <w:sz w:val="24"/>
      <w:lang w:eastAsia="pl-PL"/>
    </w:rPr>
  </w:style>
  <w:style w:type="paragraph" w:styleId="Nagwek3">
    <w:name w:val="heading 3"/>
    <w:next w:val="Normalny"/>
    <w:link w:val="Nagwek3Znak"/>
    <w:autoRedefine/>
    <w:uiPriority w:val="9"/>
    <w:unhideWhenUsed/>
    <w:qFormat/>
    <w:rsid w:val="00CF4157"/>
    <w:pPr>
      <w:keepNext/>
      <w:keepLines/>
      <w:spacing w:after="169"/>
      <w:ind w:left="719" w:hanging="10"/>
      <w:outlineLvl w:val="2"/>
    </w:pPr>
    <w:rPr>
      <w:rFonts w:ascii="Arial" w:eastAsia="Calibri" w:hAnsi="Arial" w:cs="Calibri"/>
      <w:color w:val="000000"/>
      <w:sz w:val="24"/>
      <w:lang w:eastAsia="pl-PL"/>
    </w:rPr>
  </w:style>
  <w:style w:type="paragraph" w:styleId="Nagwek4">
    <w:name w:val="heading 4"/>
    <w:aliases w:val="Spis treści"/>
    <w:basedOn w:val="Normalny"/>
    <w:next w:val="Normalny"/>
    <w:link w:val="Nagwek4Znak"/>
    <w:autoRedefine/>
    <w:uiPriority w:val="9"/>
    <w:unhideWhenUsed/>
    <w:qFormat/>
    <w:rsid w:val="00FD606F"/>
    <w:pPr>
      <w:keepNext/>
      <w:keepLines/>
      <w:spacing w:before="40" w:after="0"/>
      <w:jc w:val="center"/>
      <w:outlineLvl w:val="3"/>
    </w:pPr>
    <w:rPr>
      <w:rFonts w:ascii="Arial" w:eastAsiaTheme="majorEastAsia" w:hAnsi="Arial" w:cstheme="majorBidi"/>
      <w:b/>
      <w:iCs/>
      <w:color w:val="000000" w:themeColor="text1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02FE"/>
    <w:rPr>
      <w:rFonts w:ascii="Arial" w:eastAsia="Arial" w:hAnsi="Arial" w:cs="Calibri"/>
      <w:b/>
      <w:color w:val="00000A"/>
      <w:sz w:val="1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8277B4"/>
    <w:rPr>
      <w:rFonts w:ascii="Arial" w:eastAsia="Calibri" w:hAnsi="Arial" w:cs="Calibri"/>
      <w:b/>
      <w:color w:val="000000"/>
      <w:sz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CF4157"/>
    <w:rPr>
      <w:rFonts w:ascii="Arial" w:eastAsia="Calibri" w:hAnsi="Arial" w:cs="Calibri"/>
      <w:color w:val="000000"/>
      <w:sz w:val="24"/>
      <w:lang w:eastAsia="pl-PL"/>
    </w:rPr>
  </w:style>
  <w:style w:type="paragraph" w:styleId="Spistreci1">
    <w:name w:val="toc 1"/>
    <w:hidden/>
    <w:uiPriority w:val="39"/>
    <w:rsid w:val="00F33148"/>
    <w:pPr>
      <w:ind w:left="15" w:right="15"/>
    </w:pPr>
    <w:rPr>
      <w:rFonts w:ascii="Calibri" w:eastAsia="Calibri" w:hAnsi="Calibri" w:cs="Calibri"/>
      <w:color w:val="000000"/>
      <w:lang w:eastAsia="pl-PL"/>
    </w:rPr>
  </w:style>
  <w:style w:type="table" w:customStyle="1" w:styleId="TableGrid">
    <w:name w:val="TableGrid"/>
    <w:rsid w:val="00F3314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497E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97E9E"/>
    <w:pPr>
      <w:spacing w:line="240" w:lineRule="auto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97E9E"/>
    <w:rPr>
      <w:rFonts w:ascii="Calibri" w:eastAsia="Calibri" w:hAnsi="Calibri" w:cs="Calibri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97E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97E9E"/>
    <w:rPr>
      <w:rFonts w:ascii="Calibri" w:eastAsia="Calibri" w:hAnsi="Calibri" w:cs="Calibri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97E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7E9E"/>
    <w:rPr>
      <w:rFonts w:ascii="Segoe UI" w:eastAsia="Calibri" w:hAnsi="Segoe UI" w:cs="Segoe UI"/>
      <w:color w:val="000000"/>
      <w:sz w:val="18"/>
      <w:szCs w:val="18"/>
      <w:lang w:eastAsia="pl-PL"/>
    </w:rPr>
  </w:style>
  <w:style w:type="character" w:styleId="Hipercze">
    <w:name w:val="Hyperlink"/>
    <w:basedOn w:val="Domylnaczcionkaakapitu"/>
    <w:uiPriority w:val="99"/>
    <w:unhideWhenUsed/>
    <w:rsid w:val="00497E9E"/>
    <w:rPr>
      <w:color w:val="0563C1" w:themeColor="hyperlink"/>
      <w:u w:val="single"/>
    </w:rPr>
  </w:style>
  <w:style w:type="paragraph" w:styleId="Akapitzlist">
    <w:name w:val="List Paragraph"/>
    <w:aliases w:val="Numerowanie,List Paragraph"/>
    <w:basedOn w:val="Normalny"/>
    <w:link w:val="AkapitzlistZnak"/>
    <w:uiPriority w:val="34"/>
    <w:qFormat/>
    <w:rsid w:val="00735C08"/>
    <w:pPr>
      <w:ind w:left="720"/>
      <w:contextualSpacing/>
    </w:pPr>
  </w:style>
  <w:style w:type="table" w:styleId="Tabela-Siatka">
    <w:name w:val="Table Grid"/>
    <w:basedOn w:val="Standardowy"/>
    <w:uiPriority w:val="39"/>
    <w:rsid w:val="000520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65176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NagwekZnak">
    <w:name w:val="Nagłówek Znak"/>
    <w:basedOn w:val="Domylnaczcionkaakapitu"/>
    <w:link w:val="Nagwek"/>
    <w:uiPriority w:val="99"/>
    <w:rsid w:val="00965176"/>
    <w:rPr>
      <w:rFonts w:eastAsiaTheme="minorEastAsia" w:cs="Times New Roman"/>
      <w:lang w:eastAsia="pl-PL"/>
    </w:rPr>
  </w:style>
  <w:style w:type="paragraph" w:customStyle="1" w:styleId="Default">
    <w:name w:val="Default"/>
    <w:rsid w:val="005C263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D0862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sz w:val="22"/>
    </w:rPr>
  </w:style>
  <w:style w:type="character" w:customStyle="1" w:styleId="StopkaZnak">
    <w:name w:val="Stopka Znak"/>
    <w:basedOn w:val="Domylnaczcionkaakapitu"/>
    <w:link w:val="Stopka"/>
    <w:uiPriority w:val="99"/>
    <w:rsid w:val="009D0862"/>
    <w:rPr>
      <w:rFonts w:eastAsiaTheme="minorEastAsia" w:cs="Times New Roman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525D9"/>
    <w:pPr>
      <w:spacing w:before="240" w:after="0"/>
      <w:ind w:left="0" w:firstLine="0"/>
      <w:outlineLvl w:val="9"/>
    </w:pPr>
    <w:rPr>
      <w:rFonts w:asciiTheme="majorHAnsi" w:eastAsiaTheme="majorEastAsia" w:hAnsiTheme="majorHAnsi" w:cstheme="majorBidi"/>
      <w:b w:val="0"/>
      <w:color w:val="2E74B5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FD606F"/>
    <w:pPr>
      <w:tabs>
        <w:tab w:val="right" w:leader="dot" w:pos="9791"/>
      </w:tabs>
      <w:spacing w:after="240"/>
      <w:ind w:left="204" w:right="20" w:hanging="11"/>
    </w:pPr>
  </w:style>
  <w:style w:type="paragraph" w:styleId="Spistreci3">
    <w:name w:val="toc 3"/>
    <w:basedOn w:val="Normalny"/>
    <w:next w:val="Normalny"/>
    <w:autoRedefine/>
    <w:uiPriority w:val="39"/>
    <w:unhideWhenUsed/>
    <w:rsid w:val="00FD606F"/>
    <w:pPr>
      <w:tabs>
        <w:tab w:val="left" w:pos="1760"/>
        <w:tab w:val="right" w:leader="dot" w:pos="9791"/>
      </w:tabs>
      <w:spacing w:after="240"/>
      <w:ind w:left="400" w:right="20"/>
    </w:pPr>
  </w:style>
  <w:style w:type="character" w:customStyle="1" w:styleId="Nagwek4Znak">
    <w:name w:val="Nagłówek 4 Znak"/>
    <w:aliases w:val="Spis treści Znak"/>
    <w:basedOn w:val="Domylnaczcionkaakapitu"/>
    <w:link w:val="Nagwek4"/>
    <w:uiPriority w:val="9"/>
    <w:rsid w:val="00FD606F"/>
    <w:rPr>
      <w:rFonts w:ascii="Arial" w:eastAsiaTheme="majorEastAsia" w:hAnsi="Arial" w:cstheme="majorBidi"/>
      <w:b/>
      <w:iCs/>
      <w:color w:val="000000" w:themeColor="text1"/>
      <w:sz w:val="24"/>
      <w:lang w:eastAsia="pl-PL"/>
    </w:rPr>
  </w:style>
  <w:style w:type="paragraph" w:customStyle="1" w:styleId="dtn">
    <w:name w:val="dtn"/>
    <w:basedOn w:val="Normalny"/>
    <w:rsid w:val="00DB4D25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Theme="minorHAnsi" w:hAnsi="Times New Roman" w:cs="Times New Roman"/>
      <w:color w:val="auto"/>
      <w:sz w:val="24"/>
      <w:szCs w:val="24"/>
    </w:rPr>
  </w:style>
  <w:style w:type="character" w:customStyle="1" w:styleId="AkapitzlistZnak">
    <w:name w:val="Akapit z listą Znak"/>
    <w:aliases w:val="Numerowanie Znak,List Paragraph Znak"/>
    <w:link w:val="Akapitzlist"/>
    <w:uiPriority w:val="34"/>
    <w:locked/>
    <w:rsid w:val="00E2034D"/>
    <w:rPr>
      <w:rFonts w:ascii="Calibri" w:eastAsia="Calibri" w:hAnsi="Calibri" w:cs="Calibri"/>
      <w:color w:val="000000"/>
      <w:sz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locked/>
    <w:rsid w:val="00965B8B"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unhideWhenUsed/>
    <w:rsid w:val="00965B8B"/>
    <w:pPr>
      <w:spacing w:after="200" w:line="276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965B8B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unhideWhenUsed/>
    <w:rsid w:val="00965B8B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7C3AC0"/>
    <w:rPr>
      <w:color w:val="954F72" w:themeColor="followed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A39B8"/>
    <w:pPr>
      <w:spacing w:after="0" w:line="240" w:lineRule="auto"/>
    </w:pPr>
    <w:rPr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A39B8"/>
    <w:rPr>
      <w:rFonts w:ascii="Calibri" w:eastAsia="Calibri" w:hAnsi="Calibri" w:cs="Calibri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A39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8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3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302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3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2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8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8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1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55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6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00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5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35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83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1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8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6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9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44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01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34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3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czaedukacyjna@umwm.malopolska.pl" TargetMode="External"/><Relationship Id="rId13" Type="http://schemas.openxmlformats.org/officeDocument/2006/relationships/hyperlink" Target="http://www.malopolska.pl/mta-pakiet-edukacyjny" TargetMode="External"/><Relationship Id="rId18" Type="http://schemas.openxmlformats.org/officeDocument/2006/relationships/hyperlink" Target="https://bdl.stat.gov.pl/BDL/dane/podgrup/tablica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mailto:Tarczaedukacyjna@umwm.malopolska.p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bip.malopolska.pl/umwm" TargetMode="External"/><Relationship Id="rId17" Type="http://schemas.openxmlformats.org/officeDocument/2006/relationships/hyperlink" Target="mailto:Tarczaedukacyjna@umwm.malopolska.p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mailto:Tarczaedukacyjna@umwm.malopolska.pl" TargetMode="External"/><Relationship Id="rId20" Type="http://schemas.openxmlformats.org/officeDocument/2006/relationships/hyperlink" Target="mailto:Tarczaedukacyjna@umwm.malopolska.pl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rpo.malopolska.p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s://www.fundusze.malopolska.pl" TargetMode="Externa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hyperlink" Target="https://www.fundusze.malopolska.pl" TargetMode="External"/><Relationship Id="rId19" Type="http://schemas.openxmlformats.org/officeDocument/2006/relationships/hyperlink" Target="https://bdl.stat.gov.pl/BDL/dane/podgrup/tablic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alopolska.pl/mta-pakiet-edukacyjny" TargetMode="External"/><Relationship Id="rId14" Type="http://schemas.openxmlformats.org/officeDocument/2006/relationships/hyperlink" Target="https://bip.malopolska.pl/umwm" TargetMode="External"/><Relationship Id="rId22" Type="http://schemas.openxmlformats.org/officeDocument/2006/relationships/hyperlink" Target="mailto:iod@mfipr.gov.pl" TargetMode="Externa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DF03ED-D4C4-4686-991B-0226A28B3A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17</Pages>
  <Words>6357</Words>
  <Characters>38143</Characters>
  <Application>Microsoft Office Word</Application>
  <DocSecurity>0</DocSecurity>
  <Lines>317</Lines>
  <Paragraphs>88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Kurowska-Szczepańska</dc:creator>
  <cp:keywords/>
  <dc:description/>
  <cp:lastModifiedBy>Palimąka, Małgorzata</cp:lastModifiedBy>
  <cp:revision>4</cp:revision>
  <cp:lastPrinted>2020-10-02T11:10:00Z</cp:lastPrinted>
  <dcterms:created xsi:type="dcterms:W3CDTF">2020-10-05T08:06:00Z</dcterms:created>
  <dcterms:modified xsi:type="dcterms:W3CDTF">2020-10-05T08:11:00Z</dcterms:modified>
</cp:coreProperties>
</file>