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54" w:rsidRDefault="0000771F" w:rsidP="00022E54">
      <w:pPr>
        <w:tabs>
          <w:tab w:val="left" w:pos="1300"/>
        </w:tabs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10 </w:t>
      </w:r>
    </w:p>
    <w:p w:rsidR="00022E54" w:rsidRDefault="0000771F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Ramowy program naukowych warsztatów weekendowych</w:t>
      </w:r>
    </w:p>
    <w:p w:rsidR="00022E54" w:rsidRPr="009E6C93" w:rsidRDefault="00022E54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Piątek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rPr>
          <w:trHeight w:val="481"/>
        </w:trPr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jazd uczestników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:00 -18:00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ze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Szkół z terenu Województwa Małopolskiego do Krakowa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19:00 – 19:45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</w:tbl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rPr>
          <w:trHeight w:val="510"/>
        </w:trPr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7:00 – 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zajęcia dydaktyczne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8:30 – 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z miejsca zakwaterowani na uczelnie wyższą w Krakowie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Zaj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ęcia dydaktyczne realizowane w 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obszarach tematycznych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9:00 – 13:30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uczelnie wyższe z terenu Krakowa *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14:00 – 15:00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na miejsce realizacji programu naukowego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15:00 – 18:30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na miejsce realizacji programu naukowego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kolację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18:30 – 19:00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kolację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19:30 – 20:15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</w:tbl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b/>
          <w:sz w:val="22"/>
          <w:szCs w:val="22"/>
          <w:lang w:val="pl-PL"/>
        </w:rPr>
      </w:pPr>
      <w:r w:rsidRPr="009E6C93">
        <w:rPr>
          <w:rFonts w:ascii="Arial" w:hAnsi="Arial" w:cs="Arial"/>
          <w:b/>
          <w:sz w:val="22"/>
          <w:szCs w:val="22"/>
          <w:lang w:val="pl-PL"/>
        </w:rPr>
        <w:t>Niedzie</w:t>
      </w:r>
      <w:r>
        <w:rPr>
          <w:rFonts w:ascii="Arial" w:hAnsi="Arial" w:cs="Arial"/>
          <w:b/>
          <w:sz w:val="22"/>
          <w:szCs w:val="22"/>
          <w:lang w:val="pl-PL"/>
        </w:rPr>
        <w:t>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7:00 – 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zajęcia dydaktyczne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8:30 – 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z miejsca zakwaterowani na uczelnie wyższą w Krakowie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Zaj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ęcia dydaktyczne realizowane w 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obszarach tematycznych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9:00 – 13:30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uczelnie wyższe z terenu Krakowa *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14:00 – 15:00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15:00 – 16:00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Przejazd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uczest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ników warsztatów z Krakowa do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Szkół z terenu Województwa Małopolskiego </w:t>
            </w:r>
          </w:p>
        </w:tc>
      </w:tr>
    </w:tbl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</w:rPr>
        <w:t>*</w:t>
      </w:r>
      <w:r w:rsidRPr="00C974C0">
        <w:rPr>
          <w:rFonts w:ascii="Arial" w:hAnsi="Arial" w:cs="Arial"/>
          <w:sz w:val="20"/>
          <w:szCs w:val="20"/>
          <w:lang w:val="pl-PL"/>
        </w:rPr>
        <w:t>Obszar Budownictwo – Politechnika Krakowska Wydział Inżynierii Lądowej,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lastRenderedPageBreak/>
        <w:t>Obszar Żywność – Uniwersytet Rolniczy Wydział Technologii Żywności,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t>Obszar Środowisko – Uniwersytet Rolniczy Wydział Inżynierii Środowiska i Geodezji,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t>Obszar Język angielski – Uniwersytet Pedagogiczny Wydział Filologiczny.</w:t>
      </w:r>
    </w:p>
    <w:p w:rsidR="00A62711" w:rsidRDefault="00022E54" w:rsidP="00022E54">
      <w:r w:rsidRPr="00C974C0">
        <w:rPr>
          <w:rFonts w:ascii="Arial" w:hAnsi="Arial" w:cs="Arial"/>
          <w:sz w:val="20"/>
          <w:szCs w:val="20"/>
          <w:lang w:val="pl-PL"/>
        </w:rPr>
        <w:t xml:space="preserve">Obszar Mechaniczno- </w:t>
      </w:r>
      <w:proofErr w:type="spellStart"/>
      <w:r w:rsidRPr="00C974C0">
        <w:rPr>
          <w:rFonts w:ascii="Arial" w:hAnsi="Arial" w:cs="Arial"/>
          <w:sz w:val="20"/>
          <w:szCs w:val="20"/>
          <w:lang w:val="pl-PL"/>
        </w:rPr>
        <w:t>Mechatroniczny</w:t>
      </w:r>
      <w:proofErr w:type="spellEnd"/>
      <w:r w:rsidRPr="00C974C0">
        <w:rPr>
          <w:rFonts w:ascii="Arial" w:hAnsi="Arial" w:cs="Arial"/>
          <w:sz w:val="20"/>
          <w:szCs w:val="20"/>
          <w:lang w:val="pl-PL"/>
        </w:rPr>
        <w:t xml:space="preserve"> – Akademia Górniczo – Hutnicza </w:t>
      </w:r>
      <w:r>
        <w:rPr>
          <w:rFonts w:ascii="Arial" w:hAnsi="Arial" w:cs="Arial"/>
          <w:sz w:val="20"/>
          <w:szCs w:val="20"/>
          <w:lang w:val="pl-PL"/>
        </w:rPr>
        <w:t>i</w:t>
      </w:r>
      <w:r w:rsidRPr="00C974C0">
        <w:rPr>
          <w:rFonts w:ascii="Arial" w:hAnsi="Arial" w:cs="Arial"/>
          <w:sz w:val="20"/>
          <w:szCs w:val="20"/>
          <w:lang w:val="pl-PL"/>
        </w:rPr>
        <w:t xml:space="preserve"> Uniwersytet Pedagogiczny</w:t>
      </w:r>
    </w:p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>
      <w:bookmarkStart w:id="0" w:name="_GoBack"/>
      <w:bookmarkEnd w:id="0"/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76773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1B" w:rsidRDefault="00647E1B" w:rsidP="00C77112">
      <w:r>
        <w:separator/>
      </w:r>
    </w:p>
  </w:endnote>
  <w:endnote w:type="continuationSeparator" w:id="0">
    <w:p w:rsidR="00647E1B" w:rsidRDefault="00647E1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D461B6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25F6F5" wp14:editId="5A800DF0">
              <wp:simplePos x="0" y="0"/>
              <wp:positionH relativeFrom="column">
                <wp:posOffset>-100330</wp:posOffset>
              </wp:positionH>
              <wp:positionV relativeFrom="paragraph">
                <wp:posOffset>404495</wp:posOffset>
              </wp:positionV>
              <wp:extent cx="5791200" cy="542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542925"/>
                        <a:chOff x="0" y="-9525"/>
                        <a:chExt cx="5791200" cy="54292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9525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2580" y="-9525"/>
                          <a:ext cx="238887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2745F" id="Grupa 6" o:spid="_x0000_s1026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1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0671;top:952;width:1724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12" o:spid="_x0000_s1029" type="#_x0000_t75" style="position:absolute;left:15925;top:-95;width:2388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A134E" wp14:editId="68937CDD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EF292"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A08D7" wp14:editId="50A22926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AB9B8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1B" w:rsidRDefault="00647E1B" w:rsidP="00C77112">
      <w:r>
        <w:separator/>
      </w:r>
    </w:p>
  </w:footnote>
  <w:footnote w:type="continuationSeparator" w:id="0">
    <w:p w:rsidR="00647E1B" w:rsidRDefault="00647E1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0771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0771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D5B"/>
    <w:multiLevelType w:val="hybridMultilevel"/>
    <w:tmpl w:val="B476AEF4"/>
    <w:lvl w:ilvl="0" w:tplc="63F66C2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6570E"/>
    <w:multiLevelType w:val="hybridMultilevel"/>
    <w:tmpl w:val="F814C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58A3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22B03"/>
    <w:multiLevelType w:val="hybridMultilevel"/>
    <w:tmpl w:val="48D2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0ED"/>
    <w:multiLevelType w:val="hybridMultilevel"/>
    <w:tmpl w:val="91421024"/>
    <w:lvl w:ilvl="0" w:tplc="AC7A77E8">
      <w:start w:val="4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1E5"/>
    <w:multiLevelType w:val="hybridMultilevel"/>
    <w:tmpl w:val="1BC6DB66"/>
    <w:lvl w:ilvl="0" w:tplc="5AB4337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BA067B"/>
    <w:multiLevelType w:val="hybridMultilevel"/>
    <w:tmpl w:val="828E0ADC"/>
    <w:lvl w:ilvl="0" w:tplc="ECD651F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A702E"/>
    <w:multiLevelType w:val="hybridMultilevel"/>
    <w:tmpl w:val="4D948D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FF4CDD"/>
    <w:multiLevelType w:val="hybridMultilevel"/>
    <w:tmpl w:val="C9F4441A"/>
    <w:lvl w:ilvl="0" w:tplc="E62A8F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806BE0"/>
    <w:multiLevelType w:val="hybridMultilevel"/>
    <w:tmpl w:val="605403B6"/>
    <w:lvl w:ilvl="0" w:tplc="311EC0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7446E"/>
    <w:multiLevelType w:val="hybridMultilevel"/>
    <w:tmpl w:val="5A2EF7D0"/>
    <w:lvl w:ilvl="0" w:tplc="6EDC54C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90D5E"/>
    <w:multiLevelType w:val="hybridMultilevel"/>
    <w:tmpl w:val="E314F1E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181AF9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944E66"/>
    <w:multiLevelType w:val="hybridMultilevel"/>
    <w:tmpl w:val="D3CC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3007B2"/>
    <w:multiLevelType w:val="hybridMultilevel"/>
    <w:tmpl w:val="BCAEDA7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637A12"/>
    <w:multiLevelType w:val="hybridMultilevel"/>
    <w:tmpl w:val="BB288E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0771F"/>
    <w:rsid w:val="000152F7"/>
    <w:rsid w:val="00022E54"/>
    <w:rsid w:val="0002799D"/>
    <w:rsid w:val="00041D58"/>
    <w:rsid w:val="00042D41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23540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953A9"/>
    <w:rsid w:val="006A3047"/>
    <w:rsid w:val="006A3BC4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67731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2C27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0EF7"/>
    <w:rsid w:val="00B7562D"/>
    <w:rsid w:val="00BA18A8"/>
    <w:rsid w:val="00BA35CA"/>
    <w:rsid w:val="00BC0178"/>
    <w:rsid w:val="00C06E24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3280B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39CC3-9A14-424D-A29C-35F3108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8A98-2233-4B7B-9275-B21B6EC9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Gabryszewska, Monika (UMWM)</cp:lastModifiedBy>
  <cp:revision>3</cp:revision>
  <cp:lastPrinted>2017-07-03T10:39:00Z</cp:lastPrinted>
  <dcterms:created xsi:type="dcterms:W3CDTF">2017-09-26T06:32:00Z</dcterms:created>
  <dcterms:modified xsi:type="dcterms:W3CDTF">2017-09-26T08:44:00Z</dcterms:modified>
</cp:coreProperties>
</file>