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3E" w:rsidRPr="00D93DF8" w:rsidRDefault="00531D2E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UCHWAŁA Nr </w:t>
      </w:r>
      <w:r w:rsidR="00F47C37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2/2024</w:t>
      </w:r>
    </w:p>
    <w:p w:rsidR="00EB493E" w:rsidRPr="00D93DF8" w:rsidRDefault="00D93DF8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Małopolskiej Rady Działalności Pożytku Publicznego</w:t>
      </w:r>
    </w:p>
    <w:p w:rsidR="00EB493E" w:rsidRPr="00D93DF8" w:rsidRDefault="006976C5" w:rsidP="002B3FD2">
      <w:pPr>
        <w:suppressAutoHyphens w:val="0"/>
        <w:autoSpaceDN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z dnia </w:t>
      </w:r>
      <w:r w:rsidR="00F47C37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22 marca 2024</w:t>
      </w: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r.</w:t>
      </w:r>
    </w:p>
    <w:p w:rsidR="00EB493E" w:rsidRPr="00D93DF8" w:rsidRDefault="008D78EA" w:rsidP="00D93DF8">
      <w:pPr>
        <w:suppressAutoHyphens w:val="0"/>
        <w:autoSpaceDN/>
        <w:spacing w:line="259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8D78EA">
        <w:rPr>
          <w:rFonts w:ascii="Arial" w:hAnsi="Arial" w:cs="Arial"/>
          <w:b/>
          <w:sz w:val="24"/>
          <w:szCs w:val="24"/>
          <w:lang w:val="pl-PL"/>
        </w:rPr>
        <w:t>w s</w:t>
      </w:r>
      <w:r w:rsidR="005665F5">
        <w:rPr>
          <w:rFonts w:ascii="Arial" w:hAnsi="Arial" w:cs="Arial"/>
          <w:b/>
          <w:sz w:val="24"/>
          <w:szCs w:val="24"/>
          <w:lang w:val="pl-PL"/>
        </w:rPr>
        <w:t xml:space="preserve">prawie </w:t>
      </w:r>
      <w:r w:rsidR="00506EB3">
        <w:rPr>
          <w:rFonts w:ascii="Arial" w:hAnsi="Arial" w:cs="Arial"/>
          <w:b/>
          <w:sz w:val="24"/>
          <w:szCs w:val="24"/>
          <w:lang w:val="pl-PL"/>
        </w:rPr>
        <w:t>w</w:t>
      </w:r>
      <w:r w:rsidR="00506EB3" w:rsidRPr="00506EB3">
        <w:rPr>
          <w:rFonts w:ascii="Arial" w:hAnsi="Arial" w:cs="Arial"/>
          <w:b/>
          <w:sz w:val="24"/>
          <w:szCs w:val="24"/>
          <w:lang w:val="pl-PL"/>
        </w:rPr>
        <w:t>yb</w:t>
      </w:r>
      <w:r w:rsidR="00506EB3">
        <w:rPr>
          <w:rFonts w:ascii="Arial" w:hAnsi="Arial" w:cs="Arial"/>
          <w:b/>
          <w:sz w:val="24"/>
          <w:szCs w:val="24"/>
          <w:lang w:val="pl-PL"/>
        </w:rPr>
        <w:t xml:space="preserve">oru członków </w:t>
      </w:r>
      <w:r w:rsidR="00506EB3" w:rsidRPr="00506EB3">
        <w:rPr>
          <w:rFonts w:ascii="Arial" w:hAnsi="Arial" w:cs="Arial"/>
          <w:b/>
          <w:sz w:val="24"/>
          <w:szCs w:val="24"/>
          <w:lang w:val="pl-PL"/>
        </w:rPr>
        <w:t>reprezentujących organizacje pozarządowe do prac w komisjach konkursowych oceniających oferty składane w ramach otwartych konkursów ofert na realizację zadań publicznych województwa małopolskiego</w:t>
      </w:r>
    </w:p>
    <w:p w:rsidR="00EB493E" w:rsidRPr="00F65E02" w:rsidRDefault="008D78EA" w:rsidP="00F65E02">
      <w:pPr>
        <w:suppressAutoHyphens w:val="0"/>
        <w:autoSpaceDN/>
        <w:spacing w:before="480" w:line="240" w:lineRule="auto"/>
        <w:jc w:val="both"/>
        <w:outlineLvl w:val="0"/>
      </w:pPr>
      <w:r w:rsidRPr="008D78EA">
        <w:rPr>
          <w:rFonts w:ascii="Arial" w:eastAsia="Times New Roman" w:hAnsi="Arial" w:cs="Arial"/>
          <w:color w:val="000000"/>
          <w:lang w:val="pl-PL" w:eastAsia="pl-PL"/>
        </w:rPr>
        <w:t xml:space="preserve">Na </w:t>
      </w:r>
      <w:r w:rsidR="00671CF2">
        <w:rPr>
          <w:rFonts w:ascii="Arial" w:eastAsia="Times New Roman" w:hAnsi="Arial" w:cs="Arial"/>
          <w:color w:val="000000"/>
          <w:lang w:val="pl-PL" w:eastAsia="pl-PL"/>
        </w:rPr>
        <w:t>podstawie § 2 ust</w:t>
      </w:r>
      <w:r w:rsidR="00506EB3">
        <w:rPr>
          <w:rFonts w:ascii="Arial" w:eastAsia="Times New Roman" w:hAnsi="Arial" w:cs="Arial"/>
          <w:color w:val="000000"/>
          <w:lang w:val="pl-PL" w:eastAsia="pl-PL"/>
        </w:rPr>
        <w:t>. 1 pkt. 6</w:t>
      </w:r>
      <w:r w:rsidR="00671CF2">
        <w:rPr>
          <w:rFonts w:ascii="Arial" w:eastAsia="Times New Roman" w:hAnsi="Arial" w:cs="Arial"/>
          <w:color w:val="000000"/>
          <w:lang w:val="pl-PL" w:eastAsia="pl-PL"/>
        </w:rPr>
        <w:t xml:space="preserve"> i § 8</w:t>
      </w:r>
      <w:r w:rsidR="00671CF2" w:rsidRPr="00671CF2">
        <w:rPr>
          <w:rFonts w:ascii="Arial" w:eastAsia="Times New Roman" w:hAnsi="Arial" w:cs="Arial"/>
          <w:color w:val="000000"/>
          <w:lang w:val="pl-PL" w:eastAsia="pl-PL"/>
        </w:rPr>
        <w:t xml:space="preserve"> ust. </w:t>
      </w:r>
      <w:r w:rsidR="00671CF2">
        <w:rPr>
          <w:rFonts w:ascii="Arial" w:eastAsia="Times New Roman" w:hAnsi="Arial" w:cs="Arial"/>
          <w:color w:val="000000"/>
          <w:lang w:val="pl-PL" w:eastAsia="pl-PL"/>
        </w:rPr>
        <w:t>2</w:t>
      </w:r>
      <w:r w:rsidRPr="008D78EA">
        <w:rPr>
          <w:rFonts w:ascii="Arial" w:eastAsia="Times New Roman" w:hAnsi="Arial" w:cs="Arial"/>
          <w:color w:val="000000"/>
          <w:lang w:val="pl-PL" w:eastAsia="pl-PL"/>
        </w:rPr>
        <w:t xml:space="preserve"> Regulaminu określającego organizację i tryb działania Małopolskiej Rady Działalności Pożytku Publicznego będącego Załącznikiem nr 2 do Uchwały nr 874/22 Zarządu Województwa Małopolskiego z dnia 31 maja 2022 r. w sprawie trybu powołania członków Małopolskiej Rady Działalności Pożytku Publicznego, terminu i sposobu zgłaszania kandydatów oraz określenia organizacji i trybu jej działania, Małopolska Rada Działalności Pożytku Publicznego uchwala, co następuje: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1</w:t>
      </w:r>
    </w:p>
    <w:p w:rsidR="0015500E" w:rsidRDefault="00506EB3" w:rsidP="008D78EA">
      <w:pPr>
        <w:pStyle w:val="Akapitzlist"/>
        <w:numPr>
          <w:ilvl w:val="0"/>
          <w:numId w:val="17"/>
        </w:numPr>
        <w:spacing w:after="12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15500E">
        <w:rPr>
          <w:rFonts w:ascii="Arial" w:eastAsia="Times New Roman" w:hAnsi="Arial" w:cs="Arial"/>
          <w:color w:val="000000"/>
          <w:lang w:val="pl-PL" w:eastAsia="pl-PL"/>
        </w:rPr>
        <w:t xml:space="preserve">Mając na względzie przedstawione w zgłoszeniach Kandydatów kwalifikacje, doświadczenie oraz rekomendacje, tworzy się Bazę Członków Komisji Konkursowych </w:t>
      </w:r>
      <w:r w:rsidR="0015500E" w:rsidRPr="0015500E">
        <w:rPr>
          <w:rFonts w:ascii="Arial" w:eastAsia="Times New Roman" w:hAnsi="Arial" w:cs="Arial"/>
          <w:color w:val="000000"/>
          <w:lang w:val="pl-PL" w:eastAsia="pl-PL"/>
        </w:rPr>
        <w:t xml:space="preserve">reprezentujących organizacje pozarządowe do prac w komisjach konkursowych oceniających oferty składane w ramach otwartych konkursów ofert na realizację zadań publicznych województwa małopolskiego </w:t>
      </w:r>
      <w:r w:rsidR="00F47C37">
        <w:rPr>
          <w:rFonts w:ascii="Arial" w:eastAsia="Times New Roman" w:hAnsi="Arial" w:cs="Arial"/>
          <w:color w:val="000000"/>
          <w:lang w:val="pl-PL" w:eastAsia="pl-PL"/>
        </w:rPr>
        <w:t>na rok 2024</w:t>
      </w:r>
      <w:r w:rsidR="0015500E" w:rsidRPr="0015500E">
        <w:rPr>
          <w:rFonts w:ascii="Arial" w:eastAsia="Times New Roman" w:hAnsi="Arial" w:cs="Arial"/>
          <w:color w:val="000000"/>
          <w:lang w:val="pl-PL" w:eastAsia="pl-PL"/>
        </w:rPr>
        <w:t>.</w:t>
      </w:r>
    </w:p>
    <w:p w:rsidR="0015500E" w:rsidRPr="0015500E" w:rsidRDefault="0015500E" w:rsidP="008D78EA">
      <w:pPr>
        <w:pStyle w:val="Akapitzlist"/>
        <w:numPr>
          <w:ilvl w:val="0"/>
          <w:numId w:val="17"/>
        </w:numPr>
        <w:spacing w:after="12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Lista osób przyjętych do Bazy, o której mowa w ust. 1 stanowi załącznik do niniejszej uchwały.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2</w:t>
      </w:r>
    </w:p>
    <w:p w:rsidR="00EB493E" w:rsidRDefault="006976C5" w:rsidP="0015500E">
      <w:pPr>
        <w:spacing w:after="516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>Uchwała wc</w:t>
      </w:r>
      <w:r w:rsidR="008D78EA">
        <w:rPr>
          <w:rFonts w:ascii="Arial" w:eastAsia="Times New Roman" w:hAnsi="Arial" w:cs="Arial"/>
          <w:color w:val="000000"/>
          <w:lang w:val="pl-PL" w:eastAsia="pl-PL"/>
        </w:rPr>
        <w:t>hodzi w życie z dniem podjęcia.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>Uprawnionych do głosowania:16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Obecnych na posiedzeniu: </w:t>
      </w:r>
      <w:r w:rsidR="00027E45">
        <w:rPr>
          <w:rFonts w:ascii="Arial" w:eastAsia="Times New Roman" w:hAnsi="Arial" w:cs="Arial"/>
          <w:color w:val="000000"/>
          <w:lang w:val="pl-PL" w:eastAsia="pl-PL"/>
        </w:rPr>
        <w:t>13</w:t>
      </w:r>
    </w:p>
    <w:p w:rsidR="00B33A9C" w:rsidRDefault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Oddane głosy: „za”: </w:t>
      </w:r>
      <w:r w:rsidR="00605A96">
        <w:rPr>
          <w:rFonts w:ascii="Arial" w:eastAsia="Times New Roman" w:hAnsi="Arial" w:cs="Arial"/>
          <w:color w:val="000000"/>
          <w:lang w:val="pl-PL" w:eastAsia="pl-PL"/>
        </w:rPr>
        <w:t>13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; „przeciw”: </w:t>
      </w:r>
      <w:r w:rsidR="00605A96">
        <w:rPr>
          <w:rFonts w:ascii="Arial" w:eastAsia="Times New Roman" w:hAnsi="Arial" w:cs="Arial"/>
          <w:color w:val="000000"/>
          <w:lang w:val="pl-PL" w:eastAsia="pl-PL"/>
        </w:rPr>
        <w:t>0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, „wstrzymujący się”: </w:t>
      </w:r>
      <w:r w:rsidR="00605A96">
        <w:rPr>
          <w:rFonts w:ascii="Arial" w:eastAsia="Times New Roman" w:hAnsi="Arial" w:cs="Arial"/>
          <w:color w:val="000000"/>
          <w:lang w:val="pl-PL" w:eastAsia="pl-PL"/>
        </w:rPr>
        <w:t>0</w:t>
      </w:r>
      <w:bookmarkStart w:id="0" w:name="_GoBack"/>
      <w:bookmarkEnd w:id="0"/>
    </w:p>
    <w:sectPr w:rsidR="00B33A9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C5" w:rsidRDefault="006976C5">
      <w:pPr>
        <w:spacing w:after="0" w:line="240" w:lineRule="auto"/>
      </w:pPr>
      <w:r>
        <w:separator/>
      </w:r>
    </w:p>
  </w:endnote>
  <w:endnote w:type="continuationSeparator" w:id="0">
    <w:p w:rsidR="006976C5" w:rsidRDefault="006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C5" w:rsidRDefault="00697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76C5" w:rsidRDefault="0069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398"/>
    <w:multiLevelType w:val="multilevel"/>
    <w:tmpl w:val="C50C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D1EBE"/>
    <w:multiLevelType w:val="hybridMultilevel"/>
    <w:tmpl w:val="29AAA4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760876"/>
    <w:multiLevelType w:val="hybridMultilevel"/>
    <w:tmpl w:val="8BBAF6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373167"/>
    <w:multiLevelType w:val="hybridMultilevel"/>
    <w:tmpl w:val="07C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75FE8"/>
    <w:multiLevelType w:val="hybridMultilevel"/>
    <w:tmpl w:val="2F66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C31A8"/>
    <w:multiLevelType w:val="hybridMultilevel"/>
    <w:tmpl w:val="4E40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E4761"/>
    <w:multiLevelType w:val="hybridMultilevel"/>
    <w:tmpl w:val="48C072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8D5DCA"/>
    <w:multiLevelType w:val="hybridMultilevel"/>
    <w:tmpl w:val="A97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2616C"/>
    <w:multiLevelType w:val="hybridMultilevel"/>
    <w:tmpl w:val="7EF2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025C7"/>
    <w:multiLevelType w:val="multilevel"/>
    <w:tmpl w:val="F6AA9BB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461F5A52"/>
    <w:multiLevelType w:val="hybridMultilevel"/>
    <w:tmpl w:val="AC88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D6439"/>
    <w:multiLevelType w:val="hybridMultilevel"/>
    <w:tmpl w:val="4258A838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2" w15:restartNumberingAfterBreak="0">
    <w:nsid w:val="6990751E"/>
    <w:multiLevelType w:val="hybridMultilevel"/>
    <w:tmpl w:val="92C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67852"/>
    <w:multiLevelType w:val="multilevel"/>
    <w:tmpl w:val="5AD4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0308C"/>
    <w:multiLevelType w:val="hybridMultilevel"/>
    <w:tmpl w:val="5734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63DD6"/>
    <w:multiLevelType w:val="hybridMultilevel"/>
    <w:tmpl w:val="90C418B4"/>
    <w:lvl w:ilvl="0" w:tplc="BCA21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876FA4"/>
    <w:multiLevelType w:val="hybridMultilevel"/>
    <w:tmpl w:val="9F7E0EFE"/>
    <w:lvl w:ilvl="0" w:tplc="1C08C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4"/>
  </w:num>
  <w:num w:numId="9">
    <w:abstractNumId w:val="7"/>
  </w:num>
  <w:num w:numId="10">
    <w:abstractNumId w:val="10"/>
  </w:num>
  <w:num w:numId="11">
    <w:abstractNumId w:val="4"/>
  </w:num>
  <w:num w:numId="12">
    <w:abstractNumId w:val="12"/>
  </w:num>
  <w:num w:numId="13">
    <w:abstractNumId w:val="5"/>
  </w:num>
  <w:num w:numId="14">
    <w:abstractNumId w:val="6"/>
  </w:num>
  <w:num w:numId="15">
    <w:abstractNumId w:val="15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27E45"/>
    <w:rsid w:val="00037047"/>
    <w:rsid w:val="00037ADB"/>
    <w:rsid w:val="000B2C6B"/>
    <w:rsid w:val="0015500E"/>
    <w:rsid w:val="00223198"/>
    <w:rsid w:val="00272CB2"/>
    <w:rsid w:val="0028514D"/>
    <w:rsid w:val="002A1676"/>
    <w:rsid w:val="002B3FD2"/>
    <w:rsid w:val="003303C7"/>
    <w:rsid w:val="003E0C68"/>
    <w:rsid w:val="004926FA"/>
    <w:rsid w:val="00506EB3"/>
    <w:rsid w:val="00531D2E"/>
    <w:rsid w:val="005665F5"/>
    <w:rsid w:val="005F42B4"/>
    <w:rsid w:val="005F7766"/>
    <w:rsid w:val="00605A96"/>
    <w:rsid w:val="00671CF2"/>
    <w:rsid w:val="006976C5"/>
    <w:rsid w:val="00704D2B"/>
    <w:rsid w:val="007C5B07"/>
    <w:rsid w:val="007F04A2"/>
    <w:rsid w:val="008158EF"/>
    <w:rsid w:val="00831E91"/>
    <w:rsid w:val="008D78EA"/>
    <w:rsid w:val="009900E5"/>
    <w:rsid w:val="00A22AA8"/>
    <w:rsid w:val="00A42AA4"/>
    <w:rsid w:val="00B33A9C"/>
    <w:rsid w:val="00B91313"/>
    <w:rsid w:val="00C362C5"/>
    <w:rsid w:val="00C96035"/>
    <w:rsid w:val="00CC6A25"/>
    <w:rsid w:val="00D27350"/>
    <w:rsid w:val="00D44E06"/>
    <w:rsid w:val="00D67BDB"/>
    <w:rsid w:val="00D93DF8"/>
    <w:rsid w:val="00DC61FA"/>
    <w:rsid w:val="00E4789C"/>
    <w:rsid w:val="00EB493E"/>
    <w:rsid w:val="00EF5B26"/>
    <w:rsid w:val="00F421D3"/>
    <w:rsid w:val="00F46557"/>
    <w:rsid w:val="00F47C37"/>
    <w:rsid w:val="00F65E02"/>
    <w:rsid w:val="00F6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63EC6-3ECE-498E-8EF6-52A29A6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27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dc:description/>
  <cp:lastModifiedBy>Seweryn, Monika</cp:lastModifiedBy>
  <cp:revision>5</cp:revision>
  <dcterms:created xsi:type="dcterms:W3CDTF">2024-03-22T08:22:00Z</dcterms:created>
  <dcterms:modified xsi:type="dcterms:W3CDTF">2024-03-22T13:09:00Z</dcterms:modified>
</cp:coreProperties>
</file>