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51" w:rsidRPr="00BA4806" w:rsidRDefault="00A02A51" w:rsidP="00A02A51">
      <w:pPr>
        <w:ind w:left="10080"/>
        <w:rPr>
          <w:rFonts w:ascii="Arial" w:eastAsia="Arial Unicode MS" w:hAnsi="Arial" w:cs="Arial"/>
          <w:iCs/>
          <w:sz w:val="20"/>
          <w:szCs w:val="20"/>
        </w:rPr>
      </w:pPr>
      <w:r w:rsidRPr="00BA4806">
        <w:rPr>
          <w:rFonts w:ascii="Arial" w:eastAsia="Arial Unicode MS" w:hAnsi="Arial" w:cs="Arial"/>
          <w:iCs/>
          <w:sz w:val="20"/>
          <w:szCs w:val="20"/>
        </w:rPr>
        <w:t xml:space="preserve">Załącznik nr 1 do uchwały nr </w:t>
      </w:r>
      <w:r w:rsidR="00613B60">
        <w:rPr>
          <w:rFonts w:ascii="Arial" w:eastAsia="Arial Unicode MS" w:hAnsi="Arial" w:cs="Arial"/>
          <w:iCs/>
          <w:sz w:val="20"/>
          <w:szCs w:val="20"/>
        </w:rPr>
        <w:t>210/20</w:t>
      </w:r>
    </w:p>
    <w:p w:rsidR="00A02A51" w:rsidRPr="00BA4806" w:rsidRDefault="00A02A51" w:rsidP="00A02A51">
      <w:pPr>
        <w:ind w:left="10080"/>
        <w:rPr>
          <w:rFonts w:ascii="Arial" w:eastAsia="Arial Unicode MS" w:hAnsi="Arial" w:cs="Arial"/>
          <w:iCs/>
          <w:sz w:val="20"/>
          <w:szCs w:val="20"/>
        </w:rPr>
      </w:pPr>
      <w:r w:rsidRPr="00BA4806">
        <w:rPr>
          <w:rFonts w:ascii="Arial" w:eastAsia="Arial Unicode MS" w:hAnsi="Arial" w:cs="Arial"/>
          <w:iCs/>
          <w:sz w:val="20"/>
          <w:szCs w:val="20"/>
        </w:rPr>
        <w:t>Zarządu Województwa Małopolskiego</w:t>
      </w:r>
    </w:p>
    <w:p w:rsidR="00A02A51" w:rsidRPr="00BA4806" w:rsidRDefault="00A02A51" w:rsidP="00A02A51">
      <w:pPr>
        <w:tabs>
          <w:tab w:val="left" w:pos="12600"/>
        </w:tabs>
        <w:ind w:left="10080"/>
        <w:rPr>
          <w:rFonts w:ascii="Arial" w:eastAsia="Arial Unicode MS" w:hAnsi="Arial" w:cs="Arial"/>
          <w:iCs/>
          <w:sz w:val="22"/>
          <w:szCs w:val="22"/>
        </w:rPr>
      </w:pPr>
      <w:r w:rsidRPr="00BA4806">
        <w:rPr>
          <w:rFonts w:ascii="Arial" w:eastAsia="Arial Unicode MS" w:hAnsi="Arial" w:cs="Arial"/>
          <w:iCs/>
          <w:sz w:val="20"/>
          <w:szCs w:val="20"/>
        </w:rPr>
        <w:t xml:space="preserve">z dnia </w:t>
      </w:r>
      <w:r w:rsidR="00613B60">
        <w:rPr>
          <w:rFonts w:ascii="Arial" w:eastAsia="Arial Unicode MS" w:hAnsi="Arial" w:cs="Arial"/>
          <w:iCs/>
          <w:sz w:val="20"/>
          <w:szCs w:val="20"/>
        </w:rPr>
        <w:t>18 lutego 2020 r.</w:t>
      </w:r>
      <w:r w:rsidRPr="00BA4806">
        <w:rPr>
          <w:rFonts w:ascii="Arial" w:eastAsia="Arial Unicode MS" w:hAnsi="Arial" w:cs="Arial"/>
          <w:iCs/>
          <w:sz w:val="22"/>
          <w:szCs w:val="22"/>
        </w:rPr>
        <w:tab/>
      </w:r>
    </w:p>
    <w:p w:rsidR="00A02A51" w:rsidRPr="00BA4806" w:rsidRDefault="00A02A51" w:rsidP="00A02A51">
      <w:pPr>
        <w:keepNext/>
        <w:spacing w:line="360" w:lineRule="auto"/>
        <w:jc w:val="center"/>
        <w:outlineLvl w:val="1"/>
        <w:rPr>
          <w:rFonts w:ascii="Arial" w:eastAsia="Arial Unicode MS" w:hAnsi="Arial" w:cs="Arial"/>
          <w:b/>
          <w:sz w:val="20"/>
          <w:szCs w:val="20"/>
        </w:rPr>
      </w:pPr>
      <w:r w:rsidRPr="00BA4806">
        <w:rPr>
          <w:rFonts w:ascii="Arial" w:eastAsia="Arial Unicode MS" w:hAnsi="Arial" w:cs="Arial"/>
          <w:b/>
          <w:sz w:val="20"/>
          <w:szCs w:val="20"/>
        </w:rPr>
        <w:t>Zarząd Województwa Małopolskiego</w:t>
      </w:r>
      <w:r w:rsidRPr="00BA4806">
        <w:rPr>
          <w:rFonts w:ascii="Arial" w:eastAsia="Arial Unicode MS" w:hAnsi="Arial" w:cs="Arial"/>
          <w:b/>
          <w:sz w:val="20"/>
          <w:szCs w:val="20"/>
        </w:rPr>
        <w:br/>
        <w:t xml:space="preserve">zgodnie z art. 35 ustawy z dn. 21 sierpnia 1997 r. o gospodarce nieruchomościami </w:t>
      </w:r>
    </w:p>
    <w:p w:rsidR="00A02A51" w:rsidRPr="002C4188" w:rsidRDefault="00A02A51" w:rsidP="00A02A51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2C4188">
        <w:rPr>
          <w:rFonts w:ascii="Arial" w:hAnsi="Arial" w:cs="Arial"/>
          <w:sz w:val="20"/>
          <w:szCs w:val="20"/>
          <w:lang w:eastAsia="en-US"/>
        </w:rPr>
        <w:t xml:space="preserve">(tekst jedn.: </w:t>
      </w:r>
      <w:r w:rsidR="000719C8" w:rsidRPr="000719C8">
        <w:rPr>
          <w:rFonts w:ascii="Arial" w:hAnsi="Arial" w:cs="Arial"/>
          <w:sz w:val="20"/>
          <w:szCs w:val="20"/>
          <w:lang w:eastAsia="en-US"/>
        </w:rPr>
        <w:t>Dz. U. z 2020 r., poz. 65</w:t>
      </w:r>
      <w:r w:rsidR="000719C8">
        <w:rPr>
          <w:rFonts w:ascii="Arial" w:hAnsi="Arial" w:cs="Arial"/>
          <w:sz w:val="20"/>
          <w:szCs w:val="20"/>
          <w:lang w:eastAsia="en-US"/>
        </w:rPr>
        <w:t>)</w:t>
      </w:r>
    </w:p>
    <w:p w:rsidR="00A02A51" w:rsidRPr="00B507A8" w:rsidRDefault="00A02A51" w:rsidP="00A02A51">
      <w:pPr>
        <w:spacing w:after="120"/>
        <w:jc w:val="center"/>
        <w:rPr>
          <w:rFonts w:ascii="Arial" w:hAnsi="Arial" w:cs="Arial"/>
          <w:color w:val="FF0000"/>
          <w:sz w:val="20"/>
          <w:szCs w:val="20"/>
          <w:lang w:eastAsia="en-US"/>
        </w:rPr>
      </w:pPr>
      <w:r w:rsidRPr="002C4188">
        <w:rPr>
          <w:rFonts w:ascii="Arial" w:hAnsi="Arial" w:cs="Arial"/>
          <w:b/>
          <w:bCs/>
          <w:sz w:val="20"/>
          <w:szCs w:val="20"/>
          <w:lang w:eastAsia="en-US"/>
        </w:rPr>
        <w:t>podaje do publicznej wiadomości</w:t>
      </w:r>
      <w:r w:rsidRPr="00B507A8">
        <w:rPr>
          <w:rFonts w:ascii="Arial" w:hAnsi="Arial" w:cs="Arial"/>
          <w:b/>
          <w:bCs/>
          <w:color w:val="FF0000"/>
          <w:sz w:val="20"/>
          <w:szCs w:val="20"/>
          <w:lang w:eastAsia="en-US"/>
        </w:rPr>
        <w:br/>
      </w:r>
      <w:r w:rsidRPr="00AA12F7">
        <w:rPr>
          <w:rFonts w:ascii="Arial" w:hAnsi="Arial" w:cs="Arial"/>
          <w:sz w:val="20"/>
          <w:szCs w:val="20"/>
          <w:lang w:eastAsia="en-US"/>
        </w:rPr>
        <w:t xml:space="preserve">wykaz nieruchomości przeznaczonych do </w:t>
      </w:r>
      <w:r w:rsidR="002C4188" w:rsidRPr="00AA12F7">
        <w:rPr>
          <w:rFonts w:ascii="Arial" w:hAnsi="Arial" w:cs="Arial"/>
          <w:sz w:val="20"/>
          <w:szCs w:val="20"/>
          <w:lang w:eastAsia="en-US"/>
        </w:rPr>
        <w:t>zbycia w drodze darowizny</w:t>
      </w:r>
      <w:r w:rsidRPr="00AA12F7">
        <w:rPr>
          <w:rFonts w:ascii="Arial" w:hAnsi="Arial" w:cs="Arial"/>
          <w:sz w:val="20"/>
          <w:szCs w:val="20"/>
          <w:lang w:eastAsia="en-US"/>
        </w:rPr>
        <w:t xml:space="preserve"> </w:t>
      </w:r>
    </w:p>
    <w:tbl>
      <w:tblPr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przeznaczonych do zbycia w drodze darowizny"/>
        <w:tblDescription w:val="wykaz zawiera opis nieruchomości położonych w Skale przeznaczonych do zbycia w drodze darowizny"/>
      </w:tblPr>
      <w:tblGrid>
        <w:gridCol w:w="750"/>
        <w:gridCol w:w="1009"/>
        <w:gridCol w:w="2205"/>
        <w:gridCol w:w="1276"/>
        <w:gridCol w:w="2835"/>
        <w:gridCol w:w="4111"/>
      </w:tblGrid>
      <w:tr w:rsidR="00194681" w:rsidRPr="00B507A8" w:rsidTr="00194681">
        <w:trPr>
          <w:trHeight w:val="8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1" w:rsidRPr="003E311D" w:rsidRDefault="00194681" w:rsidP="00AD39C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Oznaczenie nieruchomości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Pow.</w:t>
            </w: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działki</w:t>
            </w: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(ha)</w:t>
            </w:r>
          </w:p>
          <w:p w:rsidR="00194681" w:rsidRPr="003E311D" w:rsidRDefault="00194681" w:rsidP="00AD39C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1" w:rsidRPr="003E311D" w:rsidRDefault="00194681" w:rsidP="00AD39C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430BB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Położenie i opis nieruchomości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1" w:rsidRPr="00B507A8" w:rsidRDefault="00194681" w:rsidP="00AD39C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</w:p>
          <w:p w:rsidR="00194681" w:rsidRPr="00B507A8" w:rsidRDefault="00194681" w:rsidP="00AD39C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Sposób zagospodarowania nieruchomości ; przeznaczenie nieruchomości</w:t>
            </w:r>
          </w:p>
          <w:p w:rsidR="00194681" w:rsidRPr="00B507A8" w:rsidRDefault="00194681" w:rsidP="00AD39CE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194681" w:rsidRPr="00B507A8" w:rsidTr="00194681">
        <w:trPr>
          <w:trHeight w:val="713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Nr działki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Nr obr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94681" w:rsidRPr="003E311D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E31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1" w:rsidRPr="00B507A8" w:rsidRDefault="00194681" w:rsidP="00AD39CE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1" w:rsidRPr="00B507A8" w:rsidRDefault="00194681" w:rsidP="00AD39CE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1" w:rsidRPr="00B507A8" w:rsidRDefault="00194681" w:rsidP="00AD39CE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194681" w:rsidRPr="00B507A8" w:rsidTr="00194681">
        <w:trPr>
          <w:trHeight w:val="177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7E62">
              <w:rPr>
                <w:rFonts w:ascii="Arial" w:hAnsi="Arial" w:cs="Arial"/>
                <w:sz w:val="16"/>
                <w:szCs w:val="16"/>
                <w:lang w:eastAsia="en-US"/>
              </w:rPr>
              <w:t>2973/3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7E62">
              <w:rPr>
                <w:rFonts w:ascii="Arial" w:hAnsi="Arial" w:cs="Arial"/>
                <w:sz w:val="16"/>
                <w:szCs w:val="16"/>
                <w:lang w:eastAsia="en-US"/>
              </w:rPr>
              <w:t>Skała-W</w:t>
            </w:r>
            <w:r w:rsidR="003D610E">
              <w:rPr>
                <w:rFonts w:ascii="Arial" w:hAnsi="Arial" w:cs="Arial"/>
                <w:sz w:val="16"/>
                <w:szCs w:val="16"/>
                <w:lang w:eastAsia="en-US"/>
              </w:rPr>
              <w:t>ieś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7E62">
              <w:rPr>
                <w:rFonts w:ascii="Arial" w:hAnsi="Arial" w:cs="Arial"/>
                <w:sz w:val="16"/>
                <w:szCs w:val="16"/>
              </w:rPr>
              <w:t>KR2P/00022046/6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7E62">
              <w:rPr>
                <w:rFonts w:ascii="Arial" w:hAnsi="Arial" w:cs="Arial"/>
                <w:sz w:val="16"/>
                <w:szCs w:val="16"/>
                <w:lang w:eastAsia="en-US"/>
              </w:rPr>
              <w:t>0,3306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681" w:rsidRPr="00832AD2" w:rsidRDefault="00194681" w:rsidP="00AD39C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32AD2">
              <w:rPr>
                <w:rFonts w:ascii="Arial" w:hAnsi="Arial" w:cs="Arial"/>
                <w:sz w:val="16"/>
                <w:szCs w:val="16"/>
                <w:lang w:eastAsia="en-US"/>
              </w:rPr>
              <w:t>Nieruchomości położone przy ul. Krakowskiej i Wolbromskiej w Skale, stanowiące fragment drogi gminnej</w:t>
            </w:r>
          </w:p>
          <w:p w:rsidR="00194681" w:rsidRPr="00B507A8" w:rsidRDefault="00194681" w:rsidP="00430B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194681" w:rsidRPr="00B507A8" w:rsidRDefault="00194681" w:rsidP="00AD39C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B507A8" w:rsidRDefault="00194681" w:rsidP="00232CD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232CD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zgodnie ze Studium </w:t>
            </w:r>
            <w:r w:rsidRPr="004C77E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Uwarunkowań i Kierunków Zagospodarowania Przestrzennego Miasta i Gminy Skała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232CD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uchwalonym uchwałą Rady Miejskiej w Skale z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dnia 25 września 2018r nr LIII/414/</w:t>
            </w:r>
            <w:r w:rsidRPr="00232CD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18, nieruchomości oznaczone są symbolem KDL - droga klasy lokalnej.</w:t>
            </w:r>
          </w:p>
        </w:tc>
      </w:tr>
      <w:tr w:rsidR="00194681" w:rsidRPr="00B507A8" w:rsidTr="00194681">
        <w:trPr>
          <w:trHeight w:val="44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81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94681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C44E3">
              <w:rPr>
                <w:rFonts w:ascii="Arial" w:hAnsi="Arial" w:cs="Arial"/>
                <w:sz w:val="16"/>
                <w:szCs w:val="16"/>
                <w:lang w:eastAsia="en-US"/>
              </w:rPr>
              <w:t>2973/4</w:t>
            </w:r>
          </w:p>
          <w:p w:rsidR="00194681" w:rsidRPr="00537E62" w:rsidRDefault="00194681" w:rsidP="00FC44E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7E62">
              <w:rPr>
                <w:rFonts w:ascii="Arial" w:hAnsi="Arial" w:cs="Arial"/>
                <w:sz w:val="16"/>
                <w:szCs w:val="16"/>
                <w:lang w:eastAsia="en-US"/>
              </w:rPr>
              <w:t>Skała</w:t>
            </w:r>
          </w:p>
        </w:tc>
        <w:tc>
          <w:tcPr>
            <w:tcW w:w="2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4E3">
              <w:rPr>
                <w:rFonts w:ascii="Arial" w:hAnsi="Arial" w:cs="Arial"/>
                <w:sz w:val="16"/>
                <w:szCs w:val="16"/>
              </w:rPr>
              <w:t>KR2P/00018531/2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C44E3">
              <w:rPr>
                <w:rFonts w:ascii="Arial" w:hAnsi="Arial" w:cs="Arial"/>
                <w:sz w:val="16"/>
                <w:szCs w:val="16"/>
                <w:lang w:eastAsia="en-US"/>
              </w:rPr>
              <w:t>0,3991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B507A8" w:rsidRDefault="00194681" w:rsidP="00AD39CE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681" w:rsidRPr="00B507A8" w:rsidRDefault="00194681" w:rsidP="00AD39CE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194681" w:rsidRPr="00B507A8" w:rsidTr="00194681">
        <w:trPr>
          <w:trHeight w:val="44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81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C44E3">
              <w:rPr>
                <w:rFonts w:ascii="Arial" w:hAnsi="Arial" w:cs="Arial"/>
                <w:sz w:val="16"/>
                <w:szCs w:val="16"/>
                <w:lang w:eastAsia="en-US"/>
              </w:rPr>
              <w:t>2973/5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FC44E3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FC44E3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C44E3">
              <w:rPr>
                <w:rFonts w:ascii="Arial" w:hAnsi="Arial" w:cs="Arial"/>
                <w:sz w:val="16"/>
                <w:szCs w:val="16"/>
                <w:lang w:eastAsia="en-US"/>
              </w:rPr>
              <w:t>1,1380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B507A8" w:rsidRDefault="00194681" w:rsidP="00AD39CE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681" w:rsidRPr="00B507A8" w:rsidRDefault="00194681" w:rsidP="00AD39CE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194681" w:rsidRPr="00B507A8" w:rsidTr="00194681">
        <w:trPr>
          <w:trHeight w:val="44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81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C44E3">
              <w:rPr>
                <w:rFonts w:ascii="Arial" w:hAnsi="Arial" w:cs="Arial"/>
                <w:sz w:val="16"/>
                <w:szCs w:val="16"/>
                <w:lang w:eastAsia="en-US"/>
              </w:rPr>
              <w:t>3035/4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FC44E3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FC44E3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C44E3">
              <w:rPr>
                <w:rFonts w:ascii="Arial" w:hAnsi="Arial" w:cs="Arial"/>
                <w:sz w:val="16"/>
                <w:szCs w:val="16"/>
                <w:lang w:eastAsia="en-US"/>
              </w:rPr>
              <w:t>0,7458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B507A8" w:rsidRDefault="00194681" w:rsidP="00AD39CE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681" w:rsidRPr="00B507A8" w:rsidRDefault="00194681" w:rsidP="00AD39CE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194681" w:rsidRPr="00B507A8" w:rsidTr="00194681">
        <w:trPr>
          <w:trHeight w:val="44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C44E3">
              <w:rPr>
                <w:rFonts w:ascii="Arial" w:hAnsi="Arial" w:cs="Arial"/>
                <w:sz w:val="16"/>
                <w:szCs w:val="16"/>
                <w:lang w:eastAsia="en-US"/>
              </w:rPr>
              <w:t>3035/5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537E62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FC44E3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FC44E3" w:rsidRDefault="00194681" w:rsidP="00AD39C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C44E3">
              <w:rPr>
                <w:rFonts w:ascii="Arial" w:hAnsi="Arial" w:cs="Arial"/>
                <w:sz w:val="16"/>
                <w:szCs w:val="16"/>
                <w:lang w:eastAsia="en-US"/>
              </w:rPr>
              <w:t>1,7858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81" w:rsidRPr="00B507A8" w:rsidRDefault="00194681" w:rsidP="00AD39CE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681" w:rsidRPr="00B507A8" w:rsidRDefault="00194681" w:rsidP="00AD39CE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</w:tbl>
    <w:p w:rsidR="00A02A51" w:rsidRPr="00BA4806" w:rsidRDefault="00A02A51" w:rsidP="00A02A51">
      <w:pPr>
        <w:spacing w:after="120"/>
        <w:jc w:val="both"/>
        <w:rPr>
          <w:rFonts w:ascii="Arial" w:eastAsia="Arial Unicode MS" w:hAnsi="Arial" w:cs="Arial"/>
          <w:sz w:val="16"/>
          <w:szCs w:val="16"/>
        </w:rPr>
      </w:pPr>
    </w:p>
    <w:p w:rsidR="00A02A51" w:rsidRPr="00BA4806" w:rsidRDefault="00A02A51" w:rsidP="00A02A51">
      <w:pPr>
        <w:jc w:val="both"/>
        <w:rPr>
          <w:rFonts w:ascii="Arial" w:eastAsia="Arial Unicode MS" w:hAnsi="Arial" w:cs="Arial"/>
          <w:sz w:val="16"/>
          <w:szCs w:val="16"/>
          <w:lang w:val="x-none"/>
        </w:rPr>
      </w:pPr>
      <w:r w:rsidRPr="00BA4806">
        <w:rPr>
          <w:rFonts w:ascii="Arial" w:eastAsia="Arial Unicode MS" w:hAnsi="Arial" w:cs="Arial"/>
          <w:sz w:val="16"/>
          <w:szCs w:val="16"/>
        </w:rPr>
        <w:t xml:space="preserve">Niniejszy wykaz zostaje wywieszony na okres 21 dni tj. od dnia </w:t>
      </w:r>
      <w:r w:rsidR="005A08BB">
        <w:rPr>
          <w:rFonts w:ascii="Arial" w:eastAsia="Arial Unicode MS" w:hAnsi="Arial" w:cs="Arial"/>
          <w:sz w:val="16"/>
          <w:szCs w:val="16"/>
        </w:rPr>
        <w:t xml:space="preserve">19 lutego </w:t>
      </w:r>
      <w:r w:rsidRPr="00BA4806">
        <w:rPr>
          <w:rFonts w:ascii="Arial" w:eastAsia="Arial Unicode MS" w:hAnsi="Arial" w:cs="Arial"/>
          <w:sz w:val="16"/>
          <w:szCs w:val="16"/>
        </w:rPr>
        <w:t>20</w:t>
      </w:r>
      <w:r w:rsidR="00B507A8">
        <w:rPr>
          <w:rFonts w:ascii="Arial" w:eastAsia="Arial Unicode MS" w:hAnsi="Arial" w:cs="Arial"/>
          <w:sz w:val="16"/>
          <w:szCs w:val="16"/>
        </w:rPr>
        <w:t>20</w:t>
      </w:r>
      <w:r w:rsidRPr="00BA4806">
        <w:rPr>
          <w:rFonts w:ascii="Arial" w:eastAsia="Arial Unicode MS" w:hAnsi="Arial" w:cs="Arial"/>
          <w:sz w:val="16"/>
          <w:szCs w:val="16"/>
        </w:rPr>
        <w:t xml:space="preserve"> r., do dnia </w:t>
      </w:r>
      <w:r w:rsidR="005A08BB">
        <w:rPr>
          <w:rFonts w:ascii="Arial" w:eastAsia="Arial Unicode MS" w:hAnsi="Arial" w:cs="Arial"/>
          <w:sz w:val="16"/>
          <w:szCs w:val="16"/>
        </w:rPr>
        <w:t xml:space="preserve">11 marca </w:t>
      </w:r>
      <w:bookmarkStart w:id="0" w:name="_GoBack"/>
      <w:bookmarkEnd w:id="0"/>
      <w:r w:rsidRPr="00BA4806">
        <w:rPr>
          <w:rFonts w:ascii="Arial" w:eastAsia="Arial Unicode MS" w:hAnsi="Arial" w:cs="Arial"/>
          <w:sz w:val="16"/>
          <w:szCs w:val="16"/>
        </w:rPr>
        <w:t>20</w:t>
      </w:r>
      <w:r w:rsidR="00B507A8">
        <w:rPr>
          <w:rFonts w:ascii="Arial" w:eastAsia="Arial Unicode MS" w:hAnsi="Arial" w:cs="Arial"/>
          <w:sz w:val="16"/>
          <w:szCs w:val="16"/>
        </w:rPr>
        <w:t>20</w:t>
      </w:r>
      <w:r w:rsidRPr="00BA4806">
        <w:rPr>
          <w:rFonts w:ascii="Arial" w:eastAsia="Arial Unicode MS" w:hAnsi="Arial" w:cs="Arial"/>
          <w:sz w:val="16"/>
          <w:szCs w:val="16"/>
        </w:rPr>
        <w:t xml:space="preserve"> r. na tablicy ogłoszeń w siedzibie Urzędu Marszałkowskiego Województwa Małopolskiego ul. Racławicka 56 w Krakowie (parter oraz III p. nowy budynek) </w:t>
      </w:r>
      <w:r w:rsidR="00CA1A01" w:rsidRPr="00CA1A01">
        <w:rPr>
          <w:rFonts w:ascii="Arial" w:eastAsia="Arial Unicode MS" w:hAnsi="Arial" w:cs="Arial"/>
          <w:sz w:val="16"/>
          <w:szCs w:val="16"/>
        </w:rPr>
        <w:t xml:space="preserve">oraz Krakowskiego Biura Geodezji i Terenów Rolnych przy ul. Gazowej 15 w Krakowie  </w:t>
      </w:r>
      <w:r w:rsidRPr="00BA4806">
        <w:rPr>
          <w:rFonts w:ascii="Arial" w:eastAsia="Arial Unicode MS" w:hAnsi="Arial" w:cs="Arial"/>
          <w:sz w:val="16"/>
          <w:szCs w:val="16"/>
        </w:rPr>
        <w:t>oraz opublikowany w Biuletynie Informacji Publicznej Urzędu  Marszałkowskiego Województwa Małopolskiego i na stronie internetowej Urzędu Marszałkowskiego Województwa Małopolskiego.</w:t>
      </w:r>
    </w:p>
    <w:p w:rsidR="00A02A51" w:rsidRDefault="00A02A51" w:rsidP="00A02A51">
      <w:pPr>
        <w:spacing w:after="120"/>
      </w:pPr>
    </w:p>
    <w:sectPr w:rsidR="00A02A51" w:rsidSect="00A02A5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641" w:rsidRDefault="00ED3641" w:rsidP="00913B29">
      <w:r>
        <w:separator/>
      </w:r>
    </w:p>
  </w:endnote>
  <w:endnote w:type="continuationSeparator" w:id="0">
    <w:p w:rsidR="00ED3641" w:rsidRDefault="00ED3641" w:rsidP="0091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641" w:rsidRDefault="00ED3641" w:rsidP="00913B29">
      <w:r>
        <w:separator/>
      </w:r>
    </w:p>
  </w:footnote>
  <w:footnote w:type="continuationSeparator" w:id="0">
    <w:p w:rsidR="00ED3641" w:rsidRDefault="00ED3641" w:rsidP="0091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F668D"/>
    <w:multiLevelType w:val="hybridMultilevel"/>
    <w:tmpl w:val="59325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E4371E"/>
    <w:multiLevelType w:val="hybridMultilevel"/>
    <w:tmpl w:val="F1E8F5DC"/>
    <w:lvl w:ilvl="0" w:tplc="CD42E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42"/>
    <w:rsid w:val="00003E3A"/>
    <w:rsid w:val="0001245F"/>
    <w:rsid w:val="00050E74"/>
    <w:rsid w:val="00052792"/>
    <w:rsid w:val="00062E12"/>
    <w:rsid w:val="000719C8"/>
    <w:rsid w:val="0007796F"/>
    <w:rsid w:val="00077B55"/>
    <w:rsid w:val="000805FA"/>
    <w:rsid w:val="000A77C8"/>
    <w:rsid w:val="000C70CE"/>
    <w:rsid w:val="000E208D"/>
    <w:rsid w:val="000F4821"/>
    <w:rsid w:val="00111060"/>
    <w:rsid w:val="001431A0"/>
    <w:rsid w:val="001747FD"/>
    <w:rsid w:val="00183B99"/>
    <w:rsid w:val="00194681"/>
    <w:rsid w:val="001F61D3"/>
    <w:rsid w:val="002266D9"/>
    <w:rsid w:val="00232CDA"/>
    <w:rsid w:val="00234157"/>
    <w:rsid w:val="0024761D"/>
    <w:rsid w:val="00286230"/>
    <w:rsid w:val="002A7E0B"/>
    <w:rsid w:val="002B6E42"/>
    <w:rsid w:val="002C4188"/>
    <w:rsid w:val="002D26EB"/>
    <w:rsid w:val="0032315B"/>
    <w:rsid w:val="00366EDA"/>
    <w:rsid w:val="00371242"/>
    <w:rsid w:val="00374F14"/>
    <w:rsid w:val="003801A2"/>
    <w:rsid w:val="003811BD"/>
    <w:rsid w:val="003830BB"/>
    <w:rsid w:val="00387465"/>
    <w:rsid w:val="003B51A6"/>
    <w:rsid w:val="003D610E"/>
    <w:rsid w:val="003E311D"/>
    <w:rsid w:val="00407714"/>
    <w:rsid w:val="0041389B"/>
    <w:rsid w:val="0042726F"/>
    <w:rsid w:val="00427B4F"/>
    <w:rsid w:val="00430BBD"/>
    <w:rsid w:val="00447C24"/>
    <w:rsid w:val="004502ED"/>
    <w:rsid w:val="00450B9C"/>
    <w:rsid w:val="004533F5"/>
    <w:rsid w:val="00466D9D"/>
    <w:rsid w:val="00474247"/>
    <w:rsid w:val="00474BD5"/>
    <w:rsid w:val="00476BFE"/>
    <w:rsid w:val="00485ACF"/>
    <w:rsid w:val="00494B18"/>
    <w:rsid w:val="004A49CE"/>
    <w:rsid w:val="004C77E5"/>
    <w:rsid w:val="004D56B6"/>
    <w:rsid w:val="004E65BD"/>
    <w:rsid w:val="0050364D"/>
    <w:rsid w:val="00526003"/>
    <w:rsid w:val="00537E62"/>
    <w:rsid w:val="00566C24"/>
    <w:rsid w:val="00592B93"/>
    <w:rsid w:val="005A08BB"/>
    <w:rsid w:val="005D6D23"/>
    <w:rsid w:val="00611284"/>
    <w:rsid w:val="00613B60"/>
    <w:rsid w:val="0061518B"/>
    <w:rsid w:val="00665D61"/>
    <w:rsid w:val="0067568D"/>
    <w:rsid w:val="0067655B"/>
    <w:rsid w:val="00691263"/>
    <w:rsid w:val="00697DB9"/>
    <w:rsid w:val="006E77C2"/>
    <w:rsid w:val="006F5064"/>
    <w:rsid w:val="007170AE"/>
    <w:rsid w:val="0079577E"/>
    <w:rsid w:val="00796EF9"/>
    <w:rsid w:val="007A006E"/>
    <w:rsid w:val="007B77ED"/>
    <w:rsid w:val="007C5645"/>
    <w:rsid w:val="007C6033"/>
    <w:rsid w:val="008047D1"/>
    <w:rsid w:val="00832AD2"/>
    <w:rsid w:val="00835125"/>
    <w:rsid w:val="00856F96"/>
    <w:rsid w:val="00881AEA"/>
    <w:rsid w:val="008B0F72"/>
    <w:rsid w:val="008C3704"/>
    <w:rsid w:val="008C758D"/>
    <w:rsid w:val="008E1842"/>
    <w:rsid w:val="00913B29"/>
    <w:rsid w:val="00974942"/>
    <w:rsid w:val="00981E60"/>
    <w:rsid w:val="009948C2"/>
    <w:rsid w:val="009C25FD"/>
    <w:rsid w:val="009D4280"/>
    <w:rsid w:val="009E12D1"/>
    <w:rsid w:val="00A02A51"/>
    <w:rsid w:val="00A05678"/>
    <w:rsid w:val="00A0661C"/>
    <w:rsid w:val="00A13D34"/>
    <w:rsid w:val="00A17319"/>
    <w:rsid w:val="00A21549"/>
    <w:rsid w:val="00A3338D"/>
    <w:rsid w:val="00A472BE"/>
    <w:rsid w:val="00A51AF0"/>
    <w:rsid w:val="00A576CC"/>
    <w:rsid w:val="00A75DC5"/>
    <w:rsid w:val="00A760D9"/>
    <w:rsid w:val="00A914E8"/>
    <w:rsid w:val="00A946F6"/>
    <w:rsid w:val="00A95A46"/>
    <w:rsid w:val="00AA12F7"/>
    <w:rsid w:val="00AC04AF"/>
    <w:rsid w:val="00AE196A"/>
    <w:rsid w:val="00AE2CF2"/>
    <w:rsid w:val="00AF39CB"/>
    <w:rsid w:val="00AF5EE8"/>
    <w:rsid w:val="00B21722"/>
    <w:rsid w:val="00B22ADD"/>
    <w:rsid w:val="00B3781F"/>
    <w:rsid w:val="00B507A8"/>
    <w:rsid w:val="00C22C69"/>
    <w:rsid w:val="00C24F4B"/>
    <w:rsid w:val="00C32853"/>
    <w:rsid w:val="00C34E30"/>
    <w:rsid w:val="00C74511"/>
    <w:rsid w:val="00C91079"/>
    <w:rsid w:val="00C919EF"/>
    <w:rsid w:val="00CA1815"/>
    <w:rsid w:val="00CA1A01"/>
    <w:rsid w:val="00CB4254"/>
    <w:rsid w:val="00CD579A"/>
    <w:rsid w:val="00CD58E1"/>
    <w:rsid w:val="00D204F5"/>
    <w:rsid w:val="00D43C05"/>
    <w:rsid w:val="00D46726"/>
    <w:rsid w:val="00D5512C"/>
    <w:rsid w:val="00D7238A"/>
    <w:rsid w:val="00D7563F"/>
    <w:rsid w:val="00D92576"/>
    <w:rsid w:val="00DA2EFA"/>
    <w:rsid w:val="00DB275F"/>
    <w:rsid w:val="00E00117"/>
    <w:rsid w:val="00E05B71"/>
    <w:rsid w:val="00E21303"/>
    <w:rsid w:val="00E24253"/>
    <w:rsid w:val="00E44D94"/>
    <w:rsid w:val="00E66CA0"/>
    <w:rsid w:val="00E8063A"/>
    <w:rsid w:val="00E90154"/>
    <w:rsid w:val="00EA740A"/>
    <w:rsid w:val="00EB6CBD"/>
    <w:rsid w:val="00ED3641"/>
    <w:rsid w:val="00F128B1"/>
    <w:rsid w:val="00F149F8"/>
    <w:rsid w:val="00F40802"/>
    <w:rsid w:val="00F50B0A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C326-99D1-434B-889B-E347312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7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62E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4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62E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semiHidden/>
    <w:rsid w:val="00062E12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77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7C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1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3B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1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3B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96EF9"/>
    <w:pPr>
      <w:jc w:val="both"/>
    </w:pPr>
    <w:rPr>
      <w:rFonts w:eastAsia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6EF9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3830BB"/>
    <w:pPr>
      <w:spacing w:line="360" w:lineRule="auto"/>
      <w:jc w:val="center"/>
    </w:pPr>
    <w:rPr>
      <w:rFonts w:eastAsiaTheme="minorHAnsi"/>
      <w:b/>
      <w:bCs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830BB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217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4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7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89E0-0C82-4EA3-9B27-86C42646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Kmiecik, Barbara</dc:creator>
  <cp:keywords/>
  <dc:description/>
  <cp:lastModifiedBy>Chmolowska, Małgorzata</cp:lastModifiedBy>
  <cp:revision>133</cp:revision>
  <cp:lastPrinted>2020-01-21T14:08:00Z</cp:lastPrinted>
  <dcterms:created xsi:type="dcterms:W3CDTF">2016-02-15T12:29:00Z</dcterms:created>
  <dcterms:modified xsi:type="dcterms:W3CDTF">2020-02-18T13:55:00Z</dcterms:modified>
</cp:coreProperties>
</file>