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bookmarkStart w:id="0" w:name="_GoBack"/>
      <w:bookmarkEnd w:id="0"/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łącznik nr 1 do uchwały Nr </w:t>
      </w:r>
      <w:r w:rsidR="00CE275A">
        <w:rPr>
          <w:rFonts w:ascii="Arial" w:eastAsia="Arial Unicode MS" w:hAnsi="Arial" w:cs="Arial"/>
          <w:iCs/>
          <w:sz w:val="20"/>
          <w:szCs w:val="20"/>
          <w:lang w:eastAsia="pl-PL"/>
        </w:rPr>
        <w:t>1609/20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5956C3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CE275A">
        <w:rPr>
          <w:rFonts w:ascii="Arial" w:eastAsia="Arial Unicode MS" w:hAnsi="Arial" w:cs="Arial"/>
          <w:iCs/>
          <w:sz w:val="20"/>
          <w:szCs w:val="20"/>
          <w:lang w:eastAsia="pl-PL"/>
        </w:rPr>
        <w:t>17 listopada 2020 r.</w:t>
      </w:r>
    </w:p>
    <w:p w:rsidR="00315504" w:rsidRPr="00315504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</w:t>
      </w:r>
      <w:r w:rsidR="00DB5264">
        <w:rPr>
          <w:rFonts w:ascii="Arial" w:eastAsia="Arial Unicode MS" w:hAnsi="Arial" w:cs="Arial"/>
          <w:b/>
          <w:sz w:val="20"/>
          <w:szCs w:val="20"/>
          <w:lang w:eastAsia="pl-PL"/>
        </w:rPr>
        <w:t>o</w:t>
      </w:r>
      <w:r w:rsidR="00DB5264">
        <w:rPr>
          <w:rFonts w:ascii="Arial" w:eastAsia="Arial Unicode MS" w:hAnsi="Arial" w:cs="Arial"/>
          <w:b/>
          <w:sz w:val="20"/>
          <w:szCs w:val="20"/>
          <w:lang w:eastAsia="pl-PL"/>
        </w:rPr>
        <w:br/>
        <w:t>zgodnie z art. 35 ustawy z dnia</w:t>
      </w: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21 sierpnia 1997 </w:t>
      </w:r>
      <w:r w:rsidR="00C06BFE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r. </w:t>
      </w: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o gospodarce nieruchomościami </w:t>
      </w:r>
    </w:p>
    <w:tbl>
      <w:tblPr>
        <w:tblpPr w:leftFromText="141" w:rightFromText="141" w:vertAnchor="text" w:horzAnchor="margin" w:tblpY="693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nieruchomości przeznaczonej do zbycia w drodze przetargu"/>
        <w:tblDescription w:val="nieruchomość zabudowana, położona w Tarnowie przy ul. Legionów 34"/>
      </w:tblPr>
      <w:tblGrid>
        <w:gridCol w:w="373"/>
        <w:gridCol w:w="880"/>
        <w:gridCol w:w="1134"/>
        <w:gridCol w:w="1985"/>
        <w:gridCol w:w="850"/>
        <w:gridCol w:w="3827"/>
        <w:gridCol w:w="2835"/>
        <w:gridCol w:w="2127"/>
      </w:tblGrid>
      <w:tr w:rsidR="00770AB1" w:rsidRPr="00315504" w:rsidTr="003D308B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99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Przeznaczenie i sposób zagospodarowania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Cena wywoławcza </w:t>
            </w: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770AB1" w:rsidRPr="00315504" w:rsidTr="003D308B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obrębu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770AB1" w:rsidRPr="00315504" w:rsidTr="003D308B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</w:t>
            </w: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770AB1" w:rsidRPr="00315504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D308B" w:rsidRDefault="003D308B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D308B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15/8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D308B" w:rsidRDefault="003D308B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D308B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167 Tarnów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D308B" w:rsidRDefault="003D308B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D30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TR1T/00089649/4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0AB1" w:rsidRPr="003D308B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D308B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  <w:r w:rsidR="000A2D02" w:rsidRPr="000A2D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0,0557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770AB1" w:rsidRPr="009E11ED" w:rsidRDefault="00770AB1" w:rsidP="00E1323C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6460">
              <w:rPr>
                <w:rFonts w:ascii="Arial" w:hAnsi="Arial" w:cs="Arial"/>
                <w:sz w:val="20"/>
                <w:szCs w:val="20"/>
              </w:rPr>
              <w:t xml:space="preserve">Nieruchomość położona w </w:t>
            </w:r>
            <w:r w:rsidR="00C06460" w:rsidRPr="00C06460">
              <w:rPr>
                <w:rFonts w:ascii="Arial" w:hAnsi="Arial" w:cs="Arial"/>
                <w:sz w:val="20"/>
                <w:szCs w:val="20"/>
              </w:rPr>
              <w:t>Tarnowie</w:t>
            </w:r>
            <w:r w:rsidRPr="00C06460">
              <w:rPr>
                <w:rFonts w:ascii="Arial" w:hAnsi="Arial" w:cs="Arial"/>
                <w:sz w:val="20"/>
                <w:szCs w:val="20"/>
              </w:rPr>
              <w:t xml:space="preserve"> przy ul. </w:t>
            </w:r>
            <w:r w:rsidR="00C06460" w:rsidRPr="00C06460">
              <w:rPr>
                <w:rFonts w:ascii="Arial" w:hAnsi="Arial" w:cs="Arial"/>
                <w:sz w:val="20"/>
                <w:szCs w:val="20"/>
              </w:rPr>
              <w:t>Legionów 34</w:t>
            </w:r>
            <w:r w:rsidRPr="00C06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20AEF">
              <w:t xml:space="preserve"> 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>Nieruchomoś</w:t>
            </w:r>
            <w:r w:rsidR="009E11ED">
              <w:rPr>
                <w:rFonts w:ascii="Arial" w:hAnsi="Arial" w:cs="Arial"/>
                <w:sz w:val="20"/>
                <w:szCs w:val="20"/>
              </w:rPr>
              <w:t>ć jest ogrodzona,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 xml:space="preserve"> zabudowana budynkiem parterowym murowanym dawnej biblioteki o powierzchni użytkowej 454,80 m</w:t>
            </w:r>
            <w:r w:rsidR="00C20AEF" w:rsidRPr="009E11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 xml:space="preserve">, częściowo podpiwniczonym, z poddaszem </w:t>
            </w:r>
            <w:r w:rsidR="00B1525C">
              <w:t xml:space="preserve"> </w:t>
            </w:r>
            <w:r w:rsidR="00B1525C" w:rsidRPr="00B1525C">
              <w:rPr>
                <w:rFonts w:ascii="Arial" w:hAnsi="Arial" w:cs="Arial"/>
                <w:sz w:val="20"/>
                <w:szCs w:val="20"/>
              </w:rPr>
              <w:t>w większej części nieużytkowym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 xml:space="preserve">. Budynek do generalnego remontu. Niezabudowana część </w:t>
            </w:r>
            <w:r w:rsidR="009E11ED">
              <w:rPr>
                <w:rFonts w:ascii="Arial" w:hAnsi="Arial" w:cs="Arial"/>
                <w:sz w:val="20"/>
                <w:szCs w:val="20"/>
              </w:rPr>
              <w:t xml:space="preserve">zachodnia i południowa 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 xml:space="preserve">działki jest wyłożona kostką brukową. </w:t>
            </w:r>
            <w:r w:rsidR="009E11ED">
              <w:rPr>
                <w:rFonts w:ascii="Arial" w:hAnsi="Arial" w:cs="Arial"/>
                <w:sz w:val="20"/>
                <w:szCs w:val="20"/>
              </w:rPr>
              <w:t xml:space="preserve">Przy zachodniej granicy działki rosną dwa miłorzęby. </w:t>
            </w:r>
            <w:r w:rsidR="00C20AEF" w:rsidRPr="009E11ED">
              <w:rPr>
                <w:rFonts w:ascii="Arial" w:hAnsi="Arial" w:cs="Arial"/>
                <w:sz w:val="20"/>
                <w:szCs w:val="20"/>
              </w:rPr>
              <w:t>Nieruchomość posiada dostęp do drogi publicznej.</w:t>
            </w:r>
            <w:r w:rsidR="00C20A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E11ED" w:rsidRPr="009E11ED">
              <w:rPr>
                <w:rFonts w:ascii="Arial" w:hAnsi="Arial" w:cs="Arial"/>
                <w:sz w:val="20"/>
                <w:szCs w:val="20"/>
              </w:rPr>
              <w:t>Nieruchomość wyposażona w instalacje</w:t>
            </w:r>
            <w:r w:rsidR="0098779F">
              <w:rPr>
                <w:rFonts w:ascii="Arial" w:hAnsi="Arial" w:cs="Arial"/>
                <w:sz w:val="20"/>
                <w:szCs w:val="20"/>
              </w:rPr>
              <w:t>:</w:t>
            </w:r>
            <w:r w:rsidR="009E11ED" w:rsidRPr="009E11ED">
              <w:rPr>
                <w:rFonts w:ascii="Arial" w:hAnsi="Arial" w:cs="Arial"/>
                <w:sz w:val="20"/>
                <w:szCs w:val="20"/>
              </w:rPr>
              <w:t xml:space="preserve"> energetyczną, wodno-kanalizacyjną i gazową.</w:t>
            </w:r>
            <w:r w:rsidR="00412274" w:rsidRPr="009E11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0AB1" w:rsidRPr="00CF66A8" w:rsidRDefault="00770AB1" w:rsidP="00E1323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FF0000"/>
                <w:kern w:val="1"/>
                <w:sz w:val="19"/>
                <w:szCs w:val="19"/>
                <w:lang w:eastAsia="pl-PL"/>
              </w:rPr>
            </w:pPr>
            <w:r w:rsidRPr="00CF66A8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3D308B" w:rsidRPr="003D308B" w:rsidRDefault="00770AB1" w:rsidP="003D308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3C08">
              <w:rPr>
                <w:rFonts w:ascii="Arial" w:hAnsi="Arial" w:cs="Arial"/>
                <w:sz w:val="20"/>
                <w:szCs w:val="20"/>
              </w:rPr>
              <w:t xml:space="preserve">Zgodnie z zapisami </w:t>
            </w:r>
            <w:r w:rsidR="003D308B" w:rsidRPr="00D13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308B" w:rsidRPr="00D13C08"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Gminy Miasta Tarnowa, </w:t>
            </w:r>
            <w:r w:rsidR="003D308B" w:rsidRPr="00D13C08">
              <w:rPr>
                <w:rFonts w:ascii="Arial" w:hAnsi="Arial" w:cs="Arial"/>
                <w:bCs/>
                <w:sz w:val="20"/>
                <w:szCs w:val="20"/>
              </w:rPr>
              <w:t xml:space="preserve">nieruchomość </w:t>
            </w:r>
            <w:r w:rsidR="003D308B" w:rsidRPr="00D13C08">
              <w:rPr>
                <w:rFonts w:ascii="Arial" w:hAnsi="Arial" w:cs="Arial"/>
                <w:sz w:val="20"/>
                <w:szCs w:val="20"/>
              </w:rPr>
              <w:t>znajduje się w obszarze oznaczonym symbolem M</w:t>
            </w:r>
            <w:r w:rsidR="003D308B" w:rsidRPr="00D13C0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3D308B" w:rsidRPr="00D13C08">
              <w:rPr>
                <w:rFonts w:ascii="Arial" w:hAnsi="Arial" w:cs="Arial"/>
                <w:sz w:val="20"/>
                <w:szCs w:val="20"/>
              </w:rPr>
              <w:t xml:space="preserve"> – Tereny zabudowy mieszkaniowej wysokiej.</w:t>
            </w:r>
          </w:p>
          <w:p w:rsidR="00770AB1" w:rsidRPr="00CF66A8" w:rsidRDefault="00770AB1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0AB1" w:rsidRPr="001A0DFA" w:rsidRDefault="00CE275A" w:rsidP="00E1323C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301 000,00</w:t>
            </w:r>
            <w:r w:rsidR="00C328BB" w:rsidRPr="001A0DFA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70AB1" w:rsidRPr="001A0DFA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zł </w:t>
            </w:r>
          </w:p>
          <w:p w:rsidR="00770AB1" w:rsidRPr="00CF66A8" w:rsidRDefault="00770AB1" w:rsidP="00E1323C">
            <w:pPr>
              <w:spacing w:after="0" w:line="24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1A0DF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1A0DFA">
              <w:rPr>
                <w:rFonts w:ascii="Arial" w:hAnsi="Arial" w:cs="Arial"/>
                <w:sz w:val="20"/>
                <w:szCs w:val="20"/>
              </w:rPr>
              <w:t>zwolnienie z VAT na podstawie art. 43 ust.1 pkt 10 ustawy z 11 marca 2004 r. o podatku od towarów i usług)</w:t>
            </w:r>
          </w:p>
        </w:tc>
      </w:tr>
    </w:tbl>
    <w:p w:rsidR="009E6BAF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 xml:space="preserve"> (</w:t>
      </w:r>
      <w:r w:rsidR="009B26B7" w:rsidRPr="009B26B7">
        <w:rPr>
          <w:rFonts w:ascii="Arial" w:eastAsia="Times New Roman" w:hAnsi="Arial" w:cs="Times New Roman"/>
          <w:sz w:val="20"/>
          <w:szCs w:val="20"/>
        </w:rPr>
        <w:t>tekst jedn. Dz.U.</w:t>
      </w:r>
      <w:r w:rsidR="009B26B7" w:rsidRPr="009B26B7">
        <w:rPr>
          <w:rFonts w:ascii="Arial" w:eastAsia="Times New Roman" w:hAnsi="Arial" w:cs="Times New Roman"/>
          <w:bCs/>
          <w:sz w:val="20"/>
          <w:szCs w:val="20"/>
        </w:rPr>
        <w:t xml:space="preserve"> z 2020 r. poz. 65 ze zm.</w:t>
      </w: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>)</w:t>
      </w:r>
      <w:r w:rsidRPr="00315504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9E6BAF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315504">
        <w:rPr>
          <w:rFonts w:ascii="Arial" w:eastAsia="Times New Roman" w:hAnsi="Arial" w:cs="Times New Roman"/>
          <w:b/>
          <w:bCs/>
          <w:sz w:val="20"/>
          <w:szCs w:val="20"/>
          <w:lang w:val="x-none"/>
        </w:rPr>
        <w:t>podaje do publicznej wiadomości</w:t>
      </w:r>
      <w:r w:rsidRPr="00315504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</w:p>
    <w:p w:rsidR="00315504" w:rsidRPr="005956C3" w:rsidRDefault="00315504" w:rsidP="00E1323C">
      <w:pPr>
        <w:spacing w:after="0" w:line="240" w:lineRule="auto"/>
        <w:jc w:val="center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>wykaz nieruchomości przeznaczon</w:t>
      </w:r>
      <w:r w:rsidR="000934A5">
        <w:rPr>
          <w:rFonts w:ascii="Arial" w:eastAsia="Arial Unicode MS" w:hAnsi="Arial" w:cs="Arial"/>
          <w:iCs/>
          <w:sz w:val="20"/>
          <w:szCs w:val="20"/>
          <w:lang w:eastAsia="pl-PL"/>
        </w:rPr>
        <w:t>ej</w:t>
      </w:r>
      <w:r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do zbycia</w:t>
      </w:r>
      <w:r w:rsidR="009E6BAF"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w drodze przetargu</w:t>
      </w:r>
      <w:r w:rsidR="00770AB1" w:rsidRPr="005956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E1323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4F7EE0">
        <w:rPr>
          <w:rFonts w:ascii="Arial" w:eastAsia="Arial Unicode MS" w:hAnsi="Arial" w:cs="Times New Roman"/>
          <w:sz w:val="16"/>
          <w:szCs w:val="16"/>
          <w:lang w:eastAsia="pl-PL"/>
        </w:rPr>
        <w:t xml:space="preserve"> 20 listopada 2020 r.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dnia</w:t>
      </w:r>
      <w:r w:rsidR="004F7EE0">
        <w:rPr>
          <w:rFonts w:ascii="Arial" w:eastAsia="Arial Unicode MS" w:hAnsi="Arial" w:cs="Times New Roman"/>
          <w:sz w:val="16"/>
          <w:szCs w:val="16"/>
          <w:lang w:eastAsia="pl-PL"/>
        </w:rPr>
        <w:t xml:space="preserve"> 11 grudnia 2020 r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="00CF66A8">
        <w:rPr>
          <w:rFonts w:ascii="Arial" w:eastAsia="Arial Unicode MS" w:hAnsi="Arial" w:cs="Times New Roman"/>
          <w:sz w:val="16"/>
          <w:szCs w:val="16"/>
          <w:lang w:eastAsia="pl-PL"/>
        </w:rPr>
        <w:t>6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="00CF66A8">
        <w:rPr>
          <w:rFonts w:ascii="Arial" w:eastAsia="Arial Unicode MS" w:hAnsi="Arial" w:cs="Times New Roman"/>
          <w:sz w:val="16"/>
          <w:szCs w:val="16"/>
          <w:lang w:eastAsia="pl-PL"/>
        </w:rPr>
        <w:t>313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p w:rsidR="002B6F02" w:rsidRDefault="002B6F02"/>
    <w:sectPr w:rsidR="002B6F02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0934A5"/>
    <w:rsid w:val="000A2D02"/>
    <w:rsid w:val="00122027"/>
    <w:rsid w:val="001A0DFA"/>
    <w:rsid w:val="001D4B0B"/>
    <w:rsid w:val="001E40FB"/>
    <w:rsid w:val="00273973"/>
    <w:rsid w:val="002B6F02"/>
    <w:rsid w:val="00315504"/>
    <w:rsid w:val="00374075"/>
    <w:rsid w:val="003D308B"/>
    <w:rsid w:val="00412274"/>
    <w:rsid w:val="004F7EE0"/>
    <w:rsid w:val="005956C3"/>
    <w:rsid w:val="00770AB1"/>
    <w:rsid w:val="00817878"/>
    <w:rsid w:val="00836BB8"/>
    <w:rsid w:val="00877658"/>
    <w:rsid w:val="008D4FD1"/>
    <w:rsid w:val="00950B55"/>
    <w:rsid w:val="00961E86"/>
    <w:rsid w:val="0098779F"/>
    <w:rsid w:val="009B26B7"/>
    <w:rsid w:val="009C1EFF"/>
    <w:rsid w:val="009E11ED"/>
    <w:rsid w:val="009E6BAF"/>
    <w:rsid w:val="00A25C9A"/>
    <w:rsid w:val="00AE354B"/>
    <w:rsid w:val="00AF2B3A"/>
    <w:rsid w:val="00B1525C"/>
    <w:rsid w:val="00B70AA2"/>
    <w:rsid w:val="00C06460"/>
    <w:rsid w:val="00C06BFE"/>
    <w:rsid w:val="00C20AEF"/>
    <w:rsid w:val="00C26F1D"/>
    <w:rsid w:val="00C328BB"/>
    <w:rsid w:val="00CE275A"/>
    <w:rsid w:val="00CF66A8"/>
    <w:rsid w:val="00D10625"/>
    <w:rsid w:val="00D13C08"/>
    <w:rsid w:val="00DB3275"/>
    <w:rsid w:val="00DB3EA3"/>
    <w:rsid w:val="00DB5264"/>
    <w:rsid w:val="00E1323C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2</cp:revision>
  <cp:lastPrinted>2018-04-24T12:18:00Z</cp:lastPrinted>
  <dcterms:created xsi:type="dcterms:W3CDTF">2020-11-20T11:44:00Z</dcterms:created>
  <dcterms:modified xsi:type="dcterms:W3CDTF">2020-11-20T11:44:00Z</dcterms:modified>
</cp:coreProperties>
</file>