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E898B" w14:textId="4678E1A9" w:rsidR="00BF3888" w:rsidRPr="00D55850" w:rsidRDefault="00BF3888" w:rsidP="00125AC1">
      <w:pPr>
        <w:keepNext/>
        <w:spacing w:after="0" w:line="360" w:lineRule="auto"/>
        <w:jc w:val="center"/>
        <w:outlineLvl w:val="1"/>
        <w:rPr>
          <w:rFonts w:ascii="Arial" w:eastAsia="Arial Unicode MS" w:hAnsi="Arial" w:cs="Arial"/>
          <w:b/>
          <w:sz w:val="28"/>
          <w:szCs w:val="28"/>
          <w:lang w:eastAsia="pl-PL"/>
        </w:rPr>
      </w:pPr>
      <w:r w:rsidRPr="00D55850">
        <w:rPr>
          <w:rFonts w:ascii="Arial" w:eastAsia="Arial Unicode MS" w:hAnsi="Arial" w:cs="Arial"/>
          <w:b/>
          <w:sz w:val="28"/>
          <w:szCs w:val="28"/>
          <w:lang w:eastAsia="pl-PL"/>
        </w:rPr>
        <w:t>Zarząd Województwa Małopolskiego</w:t>
      </w:r>
    </w:p>
    <w:p w14:paraId="7D1FA5E9" w14:textId="77777777" w:rsidR="00BF3888" w:rsidRPr="00D55850" w:rsidRDefault="00BF3888" w:rsidP="00BF3888">
      <w:pPr>
        <w:spacing w:after="0" w:line="360" w:lineRule="auto"/>
        <w:jc w:val="center"/>
        <w:rPr>
          <w:rFonts w:ascii="Arial" w:eastAsia="Times New Roman" w:hAnsi="Arial" w:cs="Arial"/>
          <w:b/>
          <w:bCs/>
          <w:sz w:val="24"/>
          <w:szCs w:val="24"/>
        </w:rPr>
      </w:pPr>
      <w:r w:rsidRPr="00D55850">
        <w:rPr>
          <w:rFonts w:ascii="Arial" w:eastAsia="Times New Roman" w:hAnsi="Arial" w:cs="Arial"/>
          <w:b/>
          <w:bCs/>
          <w:sz w:val="24"/>
          <w:szCs w:val="24"/>
        </w:rPr>
        <w:t>z siedzibą w Krakowie ul. Basztowa 22</w:t>
      </w:r>
    </w:p>
    <w:p w14:paraId="422CC4C5" w14:textId="77777777" w:rsidR="00BF3888" w:rsidRPr="00D55850" w:rsidRDefault="00BF3888" w:rsidP="00BF3888">
      <w:pPr>
        <w:spacing w:after="0" w:line="360" w:lineRule="auto"/>
        <w:jc w:val="center"/>
        <w:rPr>
          <w:rFonts w:ascii="Arial" w:eastAsia="Times New Roman" w:hAnsi="Arial" w:cs="Arial"/>
          <w:b/>
          <w:bCs/>
          <w:sz w:val="24"/>
          <w:szCs w:val="24"/>
        </w:rPr>
      </w:pPr>
      <w:r w:rsidRPr="00D55850">
        <w:rPr>
          <w:rFonts w:ascii="Arial" w:eastAsia="Times New Roman" w:hAnsi="Arial" w:cs="Arial"/>
          <w:b/>
          <w:bCs/>
          <w:sz w:val="24"/>
          <w:szCs w:val="24"/>
        </w:rPr>
        <w:t xml:space="preserve">ogłasza </w:t>
      </w:r>
    </w:p>
    <w:p w14:paraId="4A858D69" w14:textId="77777777" w:rsidR="00BF3888" w:rsidRPr="00D55850" w:rsidRDefault="00BF3888" w:rsidP="00BF3888">
      <w:pPr>
        <w:keepNext/>
        <w:spacing w:after="0" w:line="360" w:lineRule="auto"/>
        <w:jc w:val="center"/>
        <w:outlineLvl w:val="0"/>
        <w:rPr>
          <w:rFonts w:ascii="Arial" w:eastAsia="Times New Roman" w:hAnsi="Arial" w:cs="Arial"/>
          <w:b/>
          <w:bCs/>
          <w:sz w:val="24"/>
          <w:szCs w:val="24"/>
        </w:rPr>
      </w:pPr>
      <w:r w:rsidRPr="00D55850">
        <w:rPr>
          <w:rFonts w:ascii="Arial" w:eastAsia="Times New Roman" w:hAnsi="Arial" w:cs="Arial"/>
          <w:b/>
          <w:bCs/>
          <w:sz w:val="24"/>
          <w:szCs w:val="24"/>
        </w:rPr>
        <w:t>PRZETARG USTNY NIEOGRANICZONY</w:t>
      </w:r>
    </w:p>
    <w:p w14:paraId="008ED8CE" w14:textId="77777777" w:rsidR="00BF3888" w:rsidRPr="00D55850" w:rsidRDefault="008E090E" w:rsidP="008E090E">
      <w:pPr>
        <w:spacing w:after="0" w:line="360" w:lineRule="auto"/>
        <w:jc w:val="center"/>
        <w:rPr>
          <w:rFonts w:ascii="Arial" w:eastAsia="Times New Roman" w:hAnsi="Arial" w:cs="Arial"/>
          <w:b/>
          <w:bCs/>
          <w:sz w:val="24"/>
          <w:szCs w:val="24"/>
        </w:rPr>
      </w:pPr>
      <w:r>
        <w:rPr>
          <w:rFonts w:ascii="Arial" w:eastAsia="Times New Roman" w:hAnsi="Arial" w:cs="Arial"/>
          <w:b/>
          <w:bCs/>
          <w:sz w:val="24"/>
          <w:szCs w:val="24"/>
        </w:rPr>
        <w:t>na  sprzedaż</w:t>
      </w:r>
      <w:r w:rsidR="00BD7D75" w:rsidRPr="00D55850">
        <w:rPr>
          <w:rFonts w:ascii="Arial" w:eastAsia="Times New Roman" w:hAnsi="Arial" w:cs="Arial"/>
          <w:b/>
          <w:bCs/>
          <w:sz w:val="24"/>
          <w:szCs w:val="24"/>
        </w:rPr>
        <w:t xml:space="preserve"> nieruchomości </w:t>
      </w:r>
      <w:r>
        <w:rPr>
          <w:rFonts w:ascii="Arial" w:eastAsia="Times New Roman" w:hAnsi="Arial" w:cs="Arial"/>
          <w:b/>
          <w:bCs/>
          <w:sz w:val="24"/>
          <w:szCs w:val="24"/>
        </w:rPr>
        <w:t xml:space="preserve">położonej w </w:t>
      </w:r>
      <w:r w:rsidR="00A54A56">
        <w:rPr>
          <w:rFonts w:ascii="Arial" w:eastAsia="Times New Roman" w:hAnsi="Arial" w:cs="Arial"/>
          <w:b/>
          <w:bCs/>
          <w:sz w:val="24"/>
          <w:szCs w:val="24"/>
        </w:rPr>
        <w:t xml:space="preserve">Zakopanem przy ul. </w:t>
      </w:r>
      <w:proofErr w:type="spellStart"/>
      <w:r w:rsidR="00A54A56">
        <w:rPr>
          <w:rFonts w:ascii="Arial" w:eastAsia="Times New Roman" w:hAnsi="Arial" w:cs="Arial"/>
          <w:b/>
          <w:bCs/>
          <w:sz w:val="24"/>
          <w:szCs w:val="24"/>
        </w:rPr>
        <w:t>Ciągłówka</w:t>
      </w:r>
      <w:proofErr w:type="spellEnd"/>
    </w:p>
    <w:p w14:paraId="031FFA48" w14:textId="77777777" w:rsidR="00BF3888" w:rsidRPr="00D55850" w:rsidRDefault="00BF3888" w:rsidP="00BF3888">
      <w:pPr>
        <w:spacing w:after="0" w:line="240" w:lineRule="auto"/>
        <w:jc w:val="both"/>
        <w:rPr>
          <w:rFonts w:ascii="Times New Roman" w:eastAsia="Times New Roman" w:hAnsi="Times New Roman" w:cs="Times New Roman"/>
          <w:b/>
          <w:sz w:val="26"/>
          <w:szCs w:val="20"/>
          <w:lang w:eastAsia="pl-PL"/>
        </w:rPr>
      </w:pPr>
    </w:p>
    <w:p w14:paraId="7CD14C68" w14:textId="77777777" w:rsidR="008E090E" w:rsidRDefault="004E3B4E" w:rsidP="00BF3888">
      <w:pPr>
        <w:spacing w:after="0" w:line="240"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Przedmiotem sprzedaży jest </w:t>
      </w:r>
      <w:r w:rsidR="00A54A56">
        <w:rPr>
          <w:rFonts w:ascii="Arial" w:eastAsia="Times New Roman" w:hAnsi="Arial" w:cs="Arial"/>
          <w:sz w:val="24"/>
          <w:szCs w:val="24"/>
          <w:lang w:eastAsia="pl-PL"/>
        </w:rPr>
        <w:t>nie</w:t>
      </w:r>
      <w:r w:rsidR="00E5674A">
        <w:rPr>
          <w:rFonts w:ascii="Arial" w:eastAsia="Times New Roman" w:hAnsi="Arial" w:cs="Arial"/>
          <w:sz w:val="24"/>
          <w:szCs w:val="24"/>
          <w:lang w:eastAsia="pl-PL"/>
        </w:rPr>
        <w:t xml:space="preserve">zabudowana </w:t>
      </w:r>
      <w:r w:rsidR="00BD7D75" w:rsidRPr="00D55850">
        <w:rPr>
          <w:rFonts w:ascii="Arial" w:eastAsia="Times New Roman" w:hAnsi="Arial" w:cs="Arial"/>
          <w:sz w:val="24"/>
          <w:szCs w:val="24"/>
          <w:lang w:eastAsia="pl-PL"/>
        </w:rPr>
        <w:t>nieruchomość</w:t>
      </w:r>
      <w:r w:rsidR="00C37428">
        <w:rPr>
          <w:rFonts w:ascii="Arial" w:eastAsia="Times New Roman" w:hAnsi="Arial" w:cs="Arial"/>
          <w:sz w:val="24"/>
          <w:szCs w:val="24"/>
          <w:lang w:eastAsia="pl-PL"/>
        </w:rPr>
        <w:t>,</w:t>
      </w:r>
      <w:r w:rsidR="00C37428" w:rsidRPr="00C37428">
        <w:rPr>
          <w:rFonts w:ascii="Arial" w:eastAsia="Times New Roman" w:hAnsi="Arial" w:cs="Arial"/>
          <w:sz w:val="24"/>
          <w:szCs w:val="24"/>
          <w:lang w:eastAsia="pl-PL"/>
        </w:rPr>
        <w:t xml:space="preserve"> </w:t>
      </w:r>
      <w:r w:rsidR="00C37428" w:rsidRPr="00D55850">
        <w:rPr>
          <w:rFonts w:ascii="Arial" w:eastAsia="Times New Roman" w:hAnsi="Arial" w:cs="Arial"/>
          <w:sz w:val="24"/>
          <w:szCs w:val="24"/>
          <w:lang w:eastAsia="pl-PL"/>
        </w:rPr>
        <w:t>stanowiąca własność Województwa Małopolskiego</w:t>
      </w:r>
      <w:r w:rsidR="00C37428">
        <w:rPr>
          <w:rFonts w:ascii="Arial" w:eastAsia="Times New Roman" w:hAnsi="Arial" w:cs="Arial"/>
          <w:sz w:val="24"/>
          <w:szCs w:val="24"/>
          <w:lang w:eastAsia="pl-PL"/>
        </w:rPr>
        <w:t>,</w:t>
      </w:r>
      <w:r w:rsidR="00BD7D75" w:rsidRPr="00D55850">
        <w:rPr>
          <w:rFonts w:ascii="Arial" w:eastAsia="Times New Roman" w:hAnsi="Arial" w:cs="Arial"/>
          <w:sz w:val="24"/>
          <w:szCs w:val="24"/>
          <w:lang w:eastAsia="pl-PL"/>
        </w:rPr>
        <w:t xml:space="preserve"> </w:t>
      </w:r>
      <w:r w:rsidR="00E5674A">
        <w:rPr>
          <w:rFonts w:ascii="Arial" w:eastAsia="Times New Roman" w:hAnsi="Arial" w:cs="Arial"/>
          <w:sz w:val="24"/>
          <w:szCs w:val="24"/>
          <w:lang w:eastAsia="pl-PL"/>
        </w:rPr>
        <w:t>oznaczona jako</w:t>
      </w:r>
      <w:r w:rsidR="00F014B9">
        <w:rPr>
          <w:rFonts w:ascii="Arial" w:eastAsia="Times New Roman" w:hAnsi="Arial" w:cs="Arial"/>
          <w:sz w:val="24"/>
          <w:szCs w:val="24"/>
          <w:lang w:eastAsia="pl-PL"/>
        </w:rPr>
        <w:t xml:space="preserve"> działka</w:t>
      </w:r>
      <w:r w:rsidR="00E5674A">
        <w:rPr>
          <w:rFonts w:ascii="Arial" w:eastAsia="Times New Roman" w:hAnsi="Arial" w:cs="Arial"/>
          <w:sz w:val="24"/>
          <w:szCs w:val="24"/>
          <w:lang w:eastAsia="pl-PL"/>
        </w:rPr>
        <w:t xml:space="preserve"> nr </w:t>
      </w:r>
      <w:r w:rsidR="00A54A56">
        <w:rPr>
          <w:rFonts w:ascii="Arial" w:hAnsi="Arial" w:cs="Arial"/>
          <w:bCs/>
          <w:sz w:val="24"/>
          <w:szCs w:val="24"/>
        </w:rPr>
        <w:t>67/3,</w:t>
      </w:r>
      <w:r w:rsidR="00F014B9">
        <w:rPr>
          <w:rFonts w:ascii="Arial" w:hAnsi="Arial" w:cs="Arial"/>
          <w:bCs/>
          <w:sz w:val="24"/>
          <w:szCs w:val="24"/>
        </w:rPr>
        <w:t xml:space="preserve"> </w:t>
      </w:r>
      <w:proofErr w:type="spellStart"/>
      <w:r w:rsidR="00F014B9">
        <w:rPr>
          <w:rFonts w:ascii="Arial" w:hAnsi="Arial" w:cs="Arial"/>
          <w:bCs/>
          <w:sz w:val="24"/>
          <w:szCs w:val="24"/>
        </w:rPr>
        <w:t>obr</w:t>
      </w:r>
      <w:proofErr w:type="spellEnd"/>
      <w:r w:rsidR="00F014B9">
        <w:rPr>
          <w:rFonts w:ascii="Arial" w:hAnsi="Arial" w:cs="Arial"/>
          <w:bCs/>
          <w:sz w:val="24"/>
          <w:szCs w:val="24"/>
        </w:rPr>
        <w:t xml:space="preserve">. </w:t>
      </w:r>
      <w:r w:rsidR="00A54A56">
        <w:rPr>
          <w:rFonts w:ascii="Arial" w:hAnsi="Arial" w:cs="Arial"/>
          <w:bCs/>
          <w:sz w:val="24"/>
          <w:szCs w:val="24"/>
        </w:rPr>
        <w:t>3 Zakopane, o pow. 0,1155</w:t>
      </w:r>
      <w:r w:rsidR="00F014B9">
        <w:rPr>
          <w:rFonts w:ascii="Arial" w:hAnsi="Arial" w:cs="Arial"/>
          <w:bCs/>
          <w:sz w:val="24"/>
          <w:szCs w:val="24"/>
        </w:rPr>
        <w:t xml:space="preserve"> ha, objęta</w:t>
      </w:r>
      <w:r w:rsidR="00F014B9" w:rsidRPr="00973646">
        <w:rPr>
          <w:rFonts w:ascii="Arial" w:hAnsi="Arial" w:cs="Arial"/>
          <w:bCs/>
          <w:sz w:val="24"/>
          <w:szCs w:val="24"/>
        </w:rPr>
        <w:t xml:space="preserve"> księgą wieczystą</w:t>
      </w:r>
      <w:r w:rsidR="00F014B9" w:rsidRPr="00973646">
        <w:rPr>
          <w:rFonts w:ascii="Arial" w:hAnsi="Arial" w:cs="Arial"/>
          <w:sz w:val="24"/>
          <w:szCs w:val="24"/>
        </w:rPr>
        <w:t xml:space="preserve"> nr </w:t>
      </w:r>
      <w:r w:rsidR="00A54A56" w:rsidRPr="006327DB">
        <w:rPr>
          <w:rFonts w:ascii="Arial" w:hAnsi="Arial" w:cs="Arial"/>
          <w:sz w:val="24"/>
          <w:szCs w:val="24"/>
        </w:rPr>
        <w:t xml:space="preserve">NS1Z/00000113/3 </w:t>
      </w:r>
      <w:r w:rsidR="00A54A56">
        <w:rPr>
          <w:rFonts w:ascii="Arial" w:hAnsi="Arial" w:cs="Arial"/>
          <w:sz w:val="24"/>
          <w:szCs w:val="24"/>
        </w:rPr>
        <w:t>prowadzoną</w:t>
      </w:r>
      <w:r w:rsidR="00A54A56" w:rsidRPr="006327DB">
        <w:rPr>
          <w:rFonts w:ascii="Arial" w:hAnsi="Arial" w:cs="Arial"/>
          <w:sz w:val="24"/>
          <w:szCs w:val="24"/>
        </w:rPr>
        <w:t xml:space="preserve"> przez Sąd Rejonowy w Zakopanem V Wydział Ksiąg Wieczystych</w:t>
      </w:r>
    </w:p>
    <w:p w14:paraId="046D3C96" w14:textId="77777777" w:rsidR="00F014B9" w:rsidRPr="0097781B" w:rsidRDefault="00F014B9" w:rsidP="00BF3888">
      <w:pPr>
        <w:spacing w:after="0" w:line="240" w:lineRule="auto"/>
        <w:ind w:left="360"/>
        <w:jc w:val="both"/>
        <w:rPr>
          <w:rFonts w:ascii="Arial" w:eastAsia="Times New Roman" w:hAnsi="Arial" w:cs="Arial"/>
          <w:sz w:val="24"/>
          <w:szCs w:val="24"/>
          <w:lang w:eastAsia="pl-PL"/>
        </w:rPr>
      </w:pPr>
    </w:p>
    <w:p w14:paraId="6DBA08F3" w14:textId="77777777" w:rsidR="00A54A56" w:rsidRPr="00A54A56" w:rsidRDefault="006658EC" w:rsidP="00A54A56">
      <w:pPr>
        <w:pStyle w:val="Akapitzlist"/>
        <w:widowControl w:val="0"/>
        <w:numPr>
          <w:ilvl w:val="0"/>
          <w:numId w:val="6"/>
        </w:numPr>
        <w:suppressAutoHyphens/>
        <w:spacing w:after="0" w:line="240" w:lineRule="auto"/>
        <w:jc w:val="both"/>
        <w:rPr>
          <w:rFonts w:ascii="Arial" w:hAnsi="Arial" w:cs="Arial"/>
          <w:sz w:val="24"/>
          <w:szCs w:val="24"/>
        </w:rPr>
      </w:pPr>
      <w:r w:rsidRPr="00A54A56">
        <w:rPr>
          <w:rFonts w:ascii="Arial" w:hAnsi="Arial" w:cs="Arial"/>
          <w:sz w:val="24"/>
          <w:szCs w:val="24"/>
        </w:rPr>
        <w:t xml:space="preserve">Zgodnie z </w:t>
      </w:r>
      <w:r w:rsidR="00A54A56" w:rsidRPr="00A54A56">
        <w:rPr>
          <w:rFonts w:ascii="Arial" w:eastAsia="Times New Roman" w:hAnsi="Arial" w:cs="Arial"/>
          <w:sz w:val="24"/>
          <w:szCs w:val="24"/>
          <w:lang w:eastAsia="pl-PL"/>
        </w:rPr>
        <w:t xml:space="preserve">miejscowym planem zagospodarowania przestrzennego Zwijacze, Króle, Harenda przyjętym uchwałą Rady Miasta Zakopane nr XLVIII/632/2013 z 12 grudnia 2013 r., działka 67/3 jest położona </w:t>
      </w:r>
      <w:r w:rsidR="00A54A56" w:rsidRPr="00A54A56">
        <w:rPr>
          <w:rFonts w:ascii="Arial" w:hAnsi="Arial" w:cs="Arial"/>
          <w:sz w:val="24"/>
          <w:szCs w:val="24"/>
        </w:rPr>
        <w:t>na terenach oznaczonych symbolem ZR-8- tereny łąk pastwisk i nieużytków.</w:t>
      </w:r>
    </w:p>
    <w:p w14:paraId="14F656E7" w14:textId="77777777" w:rsidR="00A54A56" w:rsidRPr="00A54A56" w:rsidRDefault="00A54A56" w:rsidP="00A54A56">
      <w:pPr>
        <w:pStyle w:val="Akapitzlist"/>
        <w:widowControl w:val="0"/>
        <w:numPr>
          <w:ilvl w:val="0"/>
          <w:numId w:val="6"/>
        </w:numPr>
        <w:suppressAutoHyphens/>
        <w:spacing w:after="0" w:line="240" w:lineRule="auto"/>
        <w:jc w:val="both"/>
        <w:rPr>
          <w:rFonts w:ascii="Arial" w:hAnsi="Arial" w:cs="Arial"/>
          <w:sz w:val="24"/>
          <w:szCs w:val="24"/>
        </w:rPr>
      </w:pPr>
      <w:r w:rsidRPr="00A54A56">
        <w:rPr>
          <w:rFonts w:ascii="Arial" w:hAnsi="Arial" w:cs="Arial"/>
          <w:sz w:val="24"/>
          <w:szCs w:val="24"/>
        </w:rPr>
        <w:t>Nieruchomość niezabudowana, porośnięta roślinnością trawiastą, zadrzewiona i zakrzewiona. Przez nieruchomość przebiega sieć kanalizacji sanitarnej.</w:t>
      </w:r>
      <w:r w:rsidRPr="00A54A56">
        <w:rPr>
          <w:rFonts w:ascii="Arial" w:eastAsia="Arial Unicode MS" w:hAnsi="Arial" w:cs="Arial"/>
          <w:kern w:val="1"/>
          <w:sz w:val="24"/>
          <w:szCs w:val="24"/>
          <w:lang w:eastAsia="pl-PL"/>
        </w:rPr>
        <w:t xml:space="preserve"> </w:t>
      </w:r>
    </w:p>
    <w:p w14:paraId="4970A2E0" w14:textId="77777777" w:rsidR="00F014B9" w:rsidRPr="00F014B9" w:rsidRDefault="00A54A56" w:rsidP="00F014B9">
      <w:pPr>
        <w:pStyle w:val="Akapitzlist"/>
        <w:numPr>
          <w:ilvl w:val="0"/>
          <w:numId w:val="6"/>
        </w:numPr>
        <w:spacing w:after="0" w:line="240" w:lineRule="auto"/>
        <w:jc w:val="both"/>
        <w:rPr>
          <w:rFonts w:ascii="Arial" w:hAnsi="Arial" w:cs="Arial"/>
          <w:bCs/>
          <w:sz w:val="24"/>
          <w:szCs w:val="24"/>
        </w:rPr>
      </w:pPr>
      <w:r w:rsidRPr="00A54A56">
        <w:rPr>
          <w:rFonts w:ascii="Arial" w:hAnsi="Arial" w:cs="Arial"/>
          <w:sz w:val="24"/>
          <w:szCs w:val="24"/>
        </w:rPr>
        <w:t>Nieruchomość nie posiada dostępu do drogi publicznej.</w:t>
      </w:r>
    </w:p>
    <w:p w14:paraId="012545BE" w14:textId="116CF77A" w:rsidR="00BF3888" w:rsidRPr="00F249E7" w:rsidRDefault="00BF3888" w:rsidP="00F249E7">
      <w:pPr>
        <w:pStyle w:val="Akapitzlist"/>
        <w:numPr>
          <w:ilvl w:val="0"/>
          <w:numId w:val="6"/>
        </w:numPr>
        <w:autoSpaceDE w:val="0"/>
        <w:autoSpaceDN w:val="0"/>
        <w:adjustRightInd w:val="0"/>
        <w:spacing w:after="0" w:line="240" w:lineRule="auto"/>
        <w:jc w:val="both"/>
        <w:rPr>
          <w:rFonts w:ascii="Helvetica" w:hAnsi="Helvetica" w:cs="Helvetica"/>
          <w:sz w:val="24"/>
          <w:szCs w:val="24"/>
        </w:rPr>
      </w:pPr>
      <w:r w:rsidRPr="00F249E7">
        <w:rPr>
          <w:rFonts w:ascii="Arial" w:eastAsia="Times New Roman" w:hAnsi="Arial" w:cs="Arial"/>
          <w:sz w:val="24"/>
          <w:szCs w:val="24"/>
          <w:lang w:eastAsia="pl-PL"/>
        </w:rPr>
        <w:t xml:space="preserve">W terminie od </w:t>
      </w:r>
      <w:r w:rsidR="00125AC1">
        <w:rPr>
          <w:rFonts w:ascii="Arial" w:eastAsia="Times New Roman" w:hAnsi="Arial" w:cs="Arial"/>
          <w:sz w:val="24"/>
          <w:szCs w:val="24"/>
          <w:lang w:eastAsia="pl-PL"/>
        </w:rPr>
        <w:t>23 kwietnia 2024 r.</w:t>
      </w:r>
      <w:r w:rsidRPr="00F249E7">
        <w:rPr>
          <w:rFonts w:ascii="Arial" w:eastAsia="Times New Roman" w:hAnsi="Arial" w:cs="Arial"/>
          <w:sz w:val="24"/>
          <w:szCs w:val="24"/>
          <w:lang w:eastAsia="pl-PL"/>
        </w:rPr>
        <w:t xml:space="preserve"> do </w:t>
      </w:r>
      <w:r w:rsidR="00125AC1">
        <w:rPr>
          <w:rFonts w:ascii="Arial" w:eastAsia="Times New Roman" w:hAnsi="Arial" w:cs="Arial"/>
          <w:sz w:val="24"/>
          <w:szCs w:val="24"/>
          <w:lang w:eastAsia="pl-PL"/>
        </w:rPr>
        <w:t xml:space="preserve">13 maja 2024 r. </w:t>
      </w:r>
      <w:r w:rsidRPr="00F249E7">
        <w:rPr>
          <w:rFonts w:ascii="Arial" w:eastAsia="Times New Roman" w:hAnsi="Arial" w:cs="Arial"/>
          <w:sz w:val="24"/>
          <w:szCs w:val="24"/>
          <w:lang w:eastAsia="pl-PL"/>
        </w:rPr>
        <w:t xml:space="preserve">został podany do publicznej wiadomości wykaz w/w nieruchomości przeznaczonej do zbycia w trybie przetargu. Do Urzędu Marszałkowskiego Województwa Małopolskiego nie wpłynął żaden wniosek osób uprawnionych, którym przysługiwałoby prawo pierwszeństwa w nabyciu przedmiotowej nieruchomości. </w:t>
      </w:r>
    </w:p>
    <w:p w14:paraId="557B944D" w14:textId="77777777" w:rsidR="00483F60" w:rsidRPr="00483F60" w:rsidRDefault="00483F60" w:rsidP="00483F60">
      <w:pPr>
        <w:numPr>
          <w:ilvl w:val="0"/>
          <w:numId w:val="6"/>
        </w:numPr>
        <w:spacing w:after="0" w:line="240" w:lineRule="auto"/>
        <w:jc w:val="both"/>
        <w:rPr>
          <w:rFonts w:ascii="Arial" w:eastAsia="Times New Roman" w:hAnsi="Arial" w:cs="Arial"/>
          <w:sz w:val="24"/>
          <w:szCs w:val="24"/>
          <w:lang w:val="x-none"/>
        </w:rPr>
      </w:pPr>
      <w:r w:rsidRPr="00483F60">
        <w:rPr>
          <w:rFonts w:ascii="Arial" w:eastAsia="Times New Roman" w:hAnsi="Arial" w:cs="Arial"/>
          <w:sz w:val="24"/>
          <w:szCs w:val="24"/>
        </w:rPr>
        <w:t xml:space="preserve">W dziale III księgi wieczystej nr </w:t>
      </w:r>
      <w:r w:rsidRPr="00483F60">
        <w:rPr>
          <w:rFonts w:ascii="Arial" w:eastAsia="Times New Roman" w:hAnsi="Arial" w:cs="Arial"/>
          <w:sz w:val="24"/>
          <w:szCs w:val="24"/>
          <w:lang w:val="x-none" w:eastAsia="pl-PL"/>
        </w:rPr>
        <w:t>NS1Z/00000113/3</w:t>
      </w:r>
      <w:r w:rsidRPr="00483F60">
        <w:rPr>
          <w:rFonts w:ascii="Arial" w:eastAsia="Times New Roman" w:hAnsi="Arial" w:cs="Arial"/>
          <w:sz w:val="24"/>
          <w:szCs w:val="24"/>
          <w:lang w:eastAsia="pl-PL"/>
        </w:rPr>
        <w:t xml:space="preserve"> są wpisane służebności gruntowe polegające na prawie przejazdu i przechodu po działce 67/1 zgodnie z przebiegiem istniejącej jezdni asfaltowej, która obecnie znajduje się na działce 67/10, </w:t>
      </w:r>
      <w:proofErr w:type="spellStart"/>
      <w:r w:rsidRPr="00483F60">
        <w:rPr>
          <w:rFonts w:ascii="Arial" w:eastAsia="Times New Roman" w:hAnsi="Arial" w:cs="Arial"/>
          <w:sz w:val="24"/>
          <w:szCs w:val="24"/>
          <w:lang w:eastAsia="pl-PL"/>
        </w:rPr>
        <w:t>obr</w:t>
      </w:r>
      <w:proofErr w:type="spellEnd"/>
      <w:r w:rsidRPr="00483F60">
        <w:rPr>
          <w:rFonts w:ascii="Arial" w:eastAsia="Times New Roman" w:hAnsi="Arial" w:cs="Arial"/>
          <w:sz w:val="24"/>
          <w:szCs w:val="24"/>
          <w:lang w:eastAsia="pl-PL"/>
        </w:rPr>
        <w:t>. 3 Zakopane.</w:t>
      </w:r>
    </w:p>
    <w:p w14:paraId="7B27654A" w14:textId="32CE9D37" w:rsidR="00DC22AC" w:rsidRPr="00DC22AC" w:rsidRDefault="00BF3888" w:rsidP="00DC22AC">
      <w:pPr>
        <w:pStyle w:val="Akapitzlist"/>
        <w:numPr>
          <w:ilvl w:val="0"/>
          <w:numId w:val="6"/>
        </w:numPr>
        <w:autoSpaceDE w:val="0"/>
        <w:autoSpaceDN w:val="0"/>
        <w:adjustRightInd w:val="0"/>
        <w:spacing w:after="0" w:line="240" w:lineRule="auto"/>
        <w:jc w:val="both"/>
        <w:rPr>
          <w:rFonts w:ascii="Arial" w:eastAsia="Times New Roman" w:hAnsi="Arial" w:cs="Arial"/>
          <w:sz w:val="24"/>
          <w:szCs w:val="24"/>
          <w:lang w:eastAsia="pl-PL"/>
        </w:rPr>
      </w:pPr>
      <w:r w:rsidRPr="00DC22AC">
        <w:rPr>
          <w:rFonts w:ascii="Arial" w:eastAsia="Times New Roman" w:hAnsi="Arial" w:cs="Arial"/>
          <w:sz w:val="24"/>
          <w:szCs w:val="24"/>
          <w:lang w:eastAsia="pl-PL"/>
        </w:rPr>
        <w:t>Cena wywoławcza wyno</w:t>
      </w:r>
      <w:r w:rsidR="002868C9" w:rsidRPr="00DC22AC">
        <w:rPr>
          <w:rFonts w:ascii="Arial" w:eastAsia="Times New Roman" w:hAnsi="Arial" w:cs="Arial"/>
          <w:sz w:val="24"/>
          <w:szCs w:val="24"/>
          <w:lang w:eastAsia="pl-PL"/>
        </w:rPr>
        <w:t xml:space="preserve">si </w:t>
      </w:r>
      <w:r w:rsidR="00663AA2">
        <w:rPr>
          <w:rFonts w:ascii="Arial" w:eastAsia="Times New Roman" w:hAnsi="Arial" w:cs="Arial"/>
          <w:sz w:val="24"/>
          <w:szCs w:val="24"/>
          <w:lang w:eastAsia="x-none"/>
        </w:rPr>
        <w:t>301 350</w:t>
      </w:r>
      <w:r w:rsidR="00DC22AC" w:rsidRPr="00DC22AC">
        <w:rPr>
          <w:rFonts w:ascii="Arial" w:eastAsia="Times New Roman" w:hAnsi="Arial" w:cs="Arial"/>
          <w:sz w:val="24"/>
          <w:szCs w:val="24"/>
          <w:lang w:eastAsia="x-none"/>
        </w:rPr>
        <w:t> </w:t>
      </w:r>
      <w:r w:rsidR="00DC22AC" w:rsidRPr="00DC22AC">
        <w:rPr>
          <w:rFonts w:ascii="Arial" w:eastAsia="Times New Roman" w:hAnsi="Arial" w:cs="Arial"/>
          <w:sz w:val="24"/>
          <w:szCs w:val="24"/>
          <w:lang w:val="x-none" w:eastAsia="x-none"/>
        </w:rPr>
        <w:t>zł</w:t>
      </w:r>
      <w:r w:rsidR="00DC22AC" w:rsidRPr="00DC22AC">
        <w:rPr>
          <w:rFonts w:ascii="Arial" w:eastAsia="Times New Roman" w:hAnsi="Arial" w:cs="Arial"/>
          <w:color w:val="FF0000"/>
          <w:sz w:val="24"/>
          <w:szCs w:val="24"/>
          <w:lang w:val="x-none" w:eastAsia="x-none"/>
        </w:rPr>
        <w:t xml:space="preserve"> </w:t>
      </w:r>
      <w:r w:rsidR="00DC22AC" w:rsidRPr="00DC22AC">
        <w:rPr>
          <w:rFonts w:ascii="Arial" w:eastAsia="Times New Roman" w:hAnsi="Arial" w:cs="Arial"/>
          <w:sz w:val="24"/>
          <w:szCs w:val="24"/>
          <w:lang w:val="x-none" w:eastAsia="x-none"/>
        </w:rPr>
        <w:t>(słownie</w:t>
      </w:r>
      <w:r w:rsidR="00DC22AC" w:rsidRPr="00DC22AC">
        <w:rPr>
          <w:rFonts w:ascii="Arial" w:eastAsia="Times New Roman" w:hAnsi="Arial" w:cs="Arial"/>
          <w:sz w:val="24"/>
          <w:szCs w:val="24"/>
          <w:lang w:eastAsia="x-none"/>
        </w:rPr>
        <w:t xml:space="preserve"> złotych</w:t>
      </w:r>
      <w:r w:rsidR="00DC22AC" w:rsidRPr="00DC22AC">
        <w:rPr>
          <w:rFonts w:ascii="Arial" w:eastAsia="Times New Roman" w:hAnsi="Arial" w:cs="Arial"/>
          <w:sz w:val="24"/>
          <w:szCs w:val="24"/>
          <w:lang w:val="x-none" w:eastAsia="x-none"/>
        </w:rPr>
        <w:t>:</w:t>
      </w:r>
      <w:r w:rsidR="00DC22AC" w:rsidRPr="00DC22AC">
        <w:rPr>
          <w:rFonts w:ascii="Arial" w:eastAsia="Times New Roman" w:hAnsi="Arial" w:cs="Arial"/>
          <w:sz w:val="24"/>
          <w:szCs w:val="24"/>
          <w:lang w:eastAsia="x-none"/>
        </w:rPr>
        <w:t xml:space="preserve"> </w:t>
      </w:r>
      <w:r w:rsidR="00663AA2">
        <w:rPr>
          <w:rFonts w:ascii="Arial" w:eastAsia="Times New Roman" w:hAnsi="Arial" w:cs="Arial"/>
          <w:sz w:val="24"/>
          <w:szCs w:val="24"/>
          <w:lang w:eastAsia="x-none"/>
        </w:rPr>
        <w:t>trzysta jeden tysięcy trzysta pięćdziesiąt</w:t>
      </w:r>
      <w:r w:rsidR="00DC22AC" w:rsidRPr="00DC22AC">
        <w:rPr>
          <w:rFonts w:ascii="Arial" w:eastAsia="Times New Roman" w:hAnsi="Arial" w:cs="Arial"/>
          <w:sz w:val="24"/>
          <w:szCs w:val="24"/>
          <w:lang w:eastAsia="x-none"/>
        </w:rPr>
        <w:t xml:space="preserve"> 00/100</w:t>
      </w:r>
      <w:r w:rsidR="00DC22AC" w:rsidRPr="00A54A56">
        <w:rPr>
          <w:rFonts w:ascii="Arial" w:eastAsia="Times New Roman" w:hAnsi="Arial" w:cs="Arial"/>
          <w:sz w:val="24"/>
          <w:szCs w:val="24"/>
          <w:lang w:val="x-none" w:eastAsia="x-none"/>
        </w:rPr>
        <w:t>)</w:t>
      </w:r>
      <w:r w:rsidR="00A54A56" w:rsidRPr="00A54A56">
        <w:rPr>
          <w:rFonts w:ascii="Arial" w:eastAsia="Times New Roman" w:hAnsi="Arial" w:cs="Arial"/>
          <w:sz w:val="24"/>
          <w:szCs w:val="24"/>
          <w:lang w:eastAsia="x-none"/>
        </w:rPr>
        <w:t>,</w:t>
      </w:r>
      <w:r w:rsidR="002E1720">
        <w:rPr>
          <w:rFonts w:ascii="Arial" w:hAnsi="Arial" w:cs="Arial"/>
          <w:bCs/>
          <w:sz w:val="24"/>
          <w:szCs w:val="24"/>
        </w:rPr>
        <w:t xml:space="preserve"> w tym</w:t>
      </w:r>
      <w:r w:rsidR="00A54A56" w:rsidRPr="00A54A56">
        <w:rPr>
          <w:rFonts w:ascii="Arial" w:hAnsi="Arial" w:cs="Arial"/>
          <w:bCs/>
          <w:sz w:val="24"/>
          <w:szCs w:val="24"/>
        </w:rPr>
        <w:t xml:space="preserve"> podatek VAT w wysokości 23%.</w:t>
      </w:r>
    </w:p>
    <w:p w14:paraId="3165CA99" w14:textId="1E4F522A" w:rsidR="00BF3888" w:rsidRPr="003E1FB8" w:rsidRDefault="00BF3888" w:rsidP="00F249E7">
      <w:pPr>
        <w:numPr>
          <w:ilvl w:val="0"/>
          <w:numId w:val="6"/>
        </w:numPr>
        <w:spacing w:after="0" w:line="240" w:lineRule="auto"/>
        <w:jc w:val="both"/>
        <w:rPr>
          <w:rFonts w:ascii="Arial" w:eastAsia="Times New Roman" w:hAnsi="Arial" w:cs="Arial"/>
          <w:sz w:val="24"/>
          <w:szCs w:val="24"/>
          <w:lang w:eastAsia="pl-PL"/>
        </w:rPr>
      </w:pPr>
      <w:r w:rsidRPr="003E1FB8">
        <w:rPr>
          <w:rFonts w:ascii="Arial" w:eastAsia="Times New Roman" w:hAnsi="Arial" w:cs="Arial"/>
          <w:sz w:val="24"/>
          <w:szCs w:val="24"/>
          <w:lang w:eastAsia="pl-PL"/>
        </w:rPr>
        <w:t xml:space="preserve">Warunkiem przystąpienia do przetargu jest wniesienie w pieniądzu wadium w wysokości </w:t>
      </w:r>
      <w:r w:rsidR="00613A7C">
        <w:rPr>
          <w:rFonts w:ascii="Arial" w:eastAsia="Times New Roman" w:hAnsi="Arial" w:cs="Arial"/>
          <w:sz w:val="24"/>
          <w:szCs w:val="24"/>
          <w:lang w:eastAsia="pl-PL"/>
        </w:rPr>
        <w:t>16 0</w:t>
      </w:r>
      <w:r w:rsidR="00160746">
        <w:rPr>
          <w:rFonts w:ascii="Arial" w:eastAsia="Times New Roman" w:hAnsi="Arial" w:cs="Arial"/>
          <w:sz w:val="24"/>
          <w:szCs w:val="24"/>
          <w:lang w:eastAsia="pl-PL"/>
        </w:rPr>
        <w:t>00</w:t>
      </w:r>
      <w:r w:rsidRPr="003E1FB8">
        <w:rPr>
          <w:rFonts w:ascii="Arial" w:eastAsia="Times New Roman" w:hAnsi="Arial" w:cs="Arial"/>
          <w:sz w:val="24"/>
          <w:szCs w:val="24"/>
          <w:lang w:eastAsia="pl-PL"/>
        </w:rPr>
        <w:t xml:space="preserve"> zł (słownie złotych: </w:t>
      </w:r>
      <w:r w:rsidR="00613A7C">
        <w:rPr>
          <w:rFonts w:ascii="Arial" w:eastAsia="Times New Roman" w:hAnsi="Arial" w:cs="Arial"/>
          <w:sz w:val="24"/>
          <w:szCs w:val="24"/>
          <w:lang w:eastAsia="pl-PL"/>
        </w:rPr>
        <w:t>szesnaście</w:t>
      </w:r>
      <w:bookmarkStart w:id="0" w:name="_GoBack"/>
      <w:bookmarkEnd w:id="0"/>
      <w:r w:rsidR="00613A7C">
        <w:rPr>
          <w:rFonts w:ascii="Arial" w:eastAsia="Times New Roman" w:hAnsi="Arial" w:cs="Arial"/>
          <w:sz w:val="24"/>
          <w:szCs w:val="24"/>
          <w:lang w:eastAsia="pl-PL"/>
        </w:rPr>
        <w:t xml:space="preserve"> tysięcy </w:t>
      </w:r>
      <w:r w:rsidR="00160746">
        <w:rPr>
          <w:rFonts w:ascii="Arial" w:eastAsia="Times New Roman" w:hAnsi="Arial" w:cs="Arial"/>
          <w:sz w:val="24"/>
          <w:szCs w:val="24"/>
          <w:lang w:eastAsia="pl-PL"/>
        </w:rPr>
        <w:t>00/100</w:t>
      </w:r>
      <w:r w:rsidRPr="003E1FB8">
        <w:rPr>
          <w:rFonts w:ascii="Arial" w:eastAsia="Times New Roman" w:hAnsi="Arial" w:cs="Arial"/>
          <w:sz w:val="24"/>
          <w:szCs w:val="24"/>
          <w:lang w:eastAsia="pl-PL"/>
        </w:rPr>
        <w:t xml:space="preserve">) w terminie do dnia </w:t>
      </w:r>
      <w:r w:rsidR="00BF7959" w:rsidRPr="00622806">
        <w:rPr>
          <w:rFonts w:ascii="Arial" w:eastAsia="Times New Roman" w:hAnsi="Arial" w:cs="Arial"/>
          <w:sz w:val="24"/>
          <w:szCs w:val="24"/>
          <w:lang w:eastAsia="pl-PL"/>
        </w:rPr>
        <w:t>11 lipca 2024</w:t>
      </w:r>
      <w:r w:rsidRPr="00622806">
        <w:rPr>
          <w:rFonts w:ascii="Arial" w:eastAsia="Times New Roman" w:hAnsi="Arial" w:cs="Arial"/>
          <w:sz w:val="24"/>
          <w:szCs w:val="24"/>
          <w:lang w:eastAsia="pl-PL"/>
        </w:rPr>
        <w:t xml:space="preserve"> r. </w:t>
      </w:r>
      <w:r w:rsidRPr="003E1FB8">
        <w:rPr>
          <w:rFonts w:ascii="Arial" w:eastAsia="Times New Roman" w:hAnsi="Arial" w:cs="Arial"/>
          <w:sz w:val="24"/>
          <w:szCs w:val="24"/>
          <w:lang w:eastAsia="pl-PL"/>
        </w:rPr>
        <w:t>przelewem na konto Urzędu Marszałkowskiego Województwa Małopolskiego:</w:t>
      </w:r>
    </w:p>
    <w:p w14:paraId="291A1172" w14:textId="77777777" w:rsidR="00BF3888" w:rsidRPr="003E1FB8" w:rsidRDefault="00BF3888" w:rsidP="00BF3888">
      <w:pPr>
        <w:spacing w:after="0" w:line="240" w:lineRule="auto"/>
        <w:ind w:left="720"/>
        <w:jc w:val="both"/>
        <w:rPr>
          <w:rFonts w:ascii="Arial" w:eastAsia="Times New Roman" w:hAnsi="Arial" w:cs="Arial"/>
          <w:sz w:val="24"/>
          <w:szCs w:val="24"/>
          <w:lang w:eastAsia="pl-PL"/>
        </w:rPr>
      </w:pPr>
    </w:p>
    <w:p w14:paraId="681C0F4A" w14:textId="77777777" w:rsidR="00BF3888" w:rsidRPr="008371CB" w:rsidRDefault="006F65BF" w:rsidP="008371CB">
      <w:pPr>
        <w:spacing w:after="0" w:line="240" w:lineRule="auto"/>
        <w:ind w:firstLine="708"/>
        <w:jc w:val="both"/>
        <w:rPr>
          <w:rFonts w:ascii="Arial" w:hAnsi="Arial" w:cs="Arial"/>
          <w:b/>
          <w:sz w:val="24"/>
          <w:szCs w:val="24"/>
        </w:rPr>
      </w:pPr>
      <w:r w:rsidRPr="008371CB">
        <w:rPr>
          <w:rFonts w:ascii="Arial" w:hAnsi="Arial" w:cs="Arial"/>
          <w:b/>
          <w:sz w:val="24"/>
          <w:szCs w:val="24"/>
        </w:rPr>
        <w:t>Bank PKO BP 07 1020 2892 0000 5802 0667 3828</w:t>
      </w:r>
    </w:p>
    <w:p w14:paraId="178371A9" w14:textId="77777777" w:rsidR="006F65BF" w:rsidRPr="00D55850" w:rsidRDefault="006F65BF" w:rsidP="006F65BF">
      <w:pPr>
        <w:pStyle w:val="Akapitzlist"/>
        <w:spacing w:after="0" w:line="240" w:lineRule="auto"/>
        <w:ind w:left="1440"/>
        <w:jc w:val="both"/>
        <w:rPr>
          <w:rFonts w:ascii="Arial" w:eastAsia="Times New Roman" w:hAnsi="Arial" w:cs="Arial"/>
          <w:b/>
          <w:bCs/>
          <w:sz w:val="24"/>
          <w:szCs w:val="24"/>
          <w:lang w:eastAsia="pl-PL"/>
        </w:rPr>
      </w:pPr>
    </w:p>
    <w:p w14:paraId="28AC29D3" w14:textId="77777777" w:rsidR="00BF3888" w:rsidRPr="008371CB" w:rsidRDefault="00BF3888" w:rsidP="008371CB">
      <w:pPr>
        <w:spacing w:after="0" w:line="240" w:lineRule="auto"/>
        <w:ind w:left="708"/>
        <w:jc w:val="both"/>
        <w:rPr>
          <w:rFonts w:ascii="Arial" w:eastAsia="Times New Roman" w:hAnsi="Arial" w:cs="Arial"/>
          <w:bCs/>
          <w:sz w:val="24"/>
          <w:szCs w:val="24"/>
          <w:lang w:eastAsia="pl-PL"/>
        </w:rPr>
      </w:pPr>
      <w:r w:rsidRPr="008371CB">
        <w:rPr>
          <w:rFonts w:ascii="Arial" w:eastAsia="Times New Roman" w:hAnsi="Arial" w:cs="Arial"/>
          <w:bCs/>
          <w:sz w:val="24"/>
          <w:szCs w:val="24"/>
          <w:lang w:eastAsia="pl-PL"/>
        </w:rPr>
        <w:t xml:space="preserve">W tytule przelewu należy podać oznaczenie nieruchomości będącej przedmiotem przetargu, z którego wynika obowiązek wpłaty wadium. </w:t>
      </w:r>
    </w:p>
    <w:p w14:paraId="6FCD5DCA" w14:textId="77777777" w:rsidR="00BF3888" w:rsidRPr="00D55850" w:rsidRDefault="00BF3888" w:rsidP="00BF3888">
      <w:pPr>
        <w:spacing w:after="0" w:line="240" w:lineRule="auto"/>
        <w:ind w:left="720"/>
        <w:jc w:val="both"/>
        <w:rPr>
          <w:rFonts w:ascii="Arial" w:eastAsia="Times New Roman" w:hAnsi="Arial" w:cs="Arial"/>
          <w:bCs/>
          <w:sz w:val="24"/>
          <w:szCs w:val="24"/>
          <w:lang w:eastAsia="pl-PL"/>
        </w:rPr>
      </w:pPr>
    </w:p>
    <w:p w14:paraId="3493FBEE" w14:textId="77777777"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Wadium podlega  zwrotowi nie później niż przed upływem trzech dni od dnia odwołania, zamknięcia, unieważnienia lub zakończenia przetargu wynikiem negatywnym. Wadium wpłacone przez uczestnika przetargu, który przetarg wygrał zalicza się na poczet ceny nabycia przedmiotowej nieruchomości. Wadium ulega przepadkowi w razie uchylenia się od zawarcia umowy przez uczestnika, który wygrał przetarg.</w:t>
      </w:r>
    </w:p>
    <w:p w14:paraId="2C34A284" w14:textId="77777777" w:rsidR="009D6B59"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Uczestnicy przystępujący do przetargu zobowiązani są przedłożyć Komisji dokumenty stwierdzające tożsamość. </w:t>
      </w:r>
    </w:p>
    <w:p w14:paraId="7A4B7F9C" w14:textId="77777777" w:rsidR="009D6B59" w:rsidRPr="009D6B59" w:rsidRDefault="009D6B59" w:rsidP="009D6B59">
      <w:pPr>
        <w:numPr>
          <w:ilvl w:val="0"/>
          <w:numId w:val="6"/>
        </w:numPr>
        <w:spacing w:after="0" w:line="240" w:lineRule="auto"/>
        <w:jc w:val="both"/>
        <w:rPr>
          <w:rFonts w:ascii="Arial" w:eastAsia="Times New Roman" w:hAnsi="Arial" w:cs="Arial"/>
          <w:bCs/>
          <w:sz w:val="24"/>
          <w:szCs w:val="24"/>
          <w:lang w:eastAsia="pl-PL"/>
        </w:rPr>
      </w:pPr>
      <w:r w:rsidRPr="009D6B59">
        <w:rPr>
          <w:rFonts w:ascii="Arial" w:eastAsia="Times New Roman" w:hAnsi="Arial" w:cs="Arial"/>
          <w:bCs/>
          <w:sz w:val="24"/>
          <w:szCs w:val="24"/>
          <w:lang w:eastAsia="pl-PL"/>
        </w:rPr>
        <w:lastRenderedPageBreak/>
        <w:t>Przedstawiciele osób prawnych przystępujących do przetargu zobowiązani są posiadać dokumenty tożsamości, aktualne upoważnienia do reprezentowania tej osoby prawnej na przetargu oraz aktualne wypisy z właściwego rejestru</w:t>
      </w:r>
      <w:r w:rsidR="002466F8">
        <w:rPr>
          <w:rFonts w:ascii="Arial" w:eastAsia="Times New Roman" w:hAnsi="Arial" w:cs="Arial"/>
          <w:bCs/>
          <w:sz w:val="24"/>
          <w:szCs w:val="24"/>
          <w:lang w:eastAsia="pl-PL"/>
        </w:rPr>
        <w:t xml:space="preserve">, </w:t>
      </w:r>
      <w:r w:rsidRPr="009D6B59">
        <w:rPr>
          <w:rFonts w:ascii="Arial" w:hAnsi="Arial" w:cs="Arial"/>
          <w:sz w:val="24"/>
          <w:szCs w:val="24"/>
        </w:rPr>
        <w:t xml:space="preserve"> </w:t>
      </w:r>
      <w:r w:rsidR="002466F8">
        <w:rPr>
          <w:rFonts w:ascii="Arial" w:hAnsi="Arial" w:cs="Arial"/>
          <w:sz w:val="24"/>
          <w:szCs w:val="24"/>
        </w:rPr>
        <w:br/>
      </w:r>
      <w:r w:rsidRPr="009D6B59">
        <w:rPr>
          <w:rFonts w:ascii="Arial" w:hAnsi="Arial" w:cs="Arial"/>
          <w:sz w:val="24"/>
          <w:szCs w:val="24"/>
        </w:rPr>
        <w:t xml:space="preserve">a w przypadku dokonywania zmian wpisów we właściwym rejestrze inne dokumenty wskazujące na prawo reprezentacji uczestnika (przykładowo uczestnicy, którzy są w trakcie zmian statutowych lub umownych powinni złożyć kopię uchwały o zmianie statutu lub umowy wraz z kopią wniosku o zmianę danych w KRS z prezentatą Sądu, uczestnicy którzy są w trakcie zmian organów lub podmiotów uprawnionych do ich reprezentacji powinni złożyć kopię stosownej uchwały o odwołaniu lub powołaniu nowych reprezentantów wraz </w:t>
      </w:r>
      <w:r w:rsidR="002466F8">
        <w:rPr>
          <w:rFonts w:ascii="Arial" w:hAnsi="Arial" w:cs="Arial"/>
          <w:sz w:val="24"/>
          <w:szCs w:val="24"/>
        </w:rPr>
        <w:br/>
      </w:r>
      <w:r w:rsidRPr="009D6B59">
        <w:rPr>
          <w:rFonts w:ascii="Arial" w:hAnsi="Arial" w:cs="Arial"/>
          <w:sz w:val="24"/>
          <w:szCs w:val="24"/>
        </w:rPr>
        <w:t>z kopią wniosku o zmianę danych w KRS z prezentatą Sądu.)</w:t>
      </w:r>
    </w:p>
    <w:p w14:paraId="3D6B85D3" w14:textId="1BC8179B" w:rsidR="00BF3888" w:rsidRPr="00622806" w:rsidRDefault="00BF3888" w:rsidP="00F249E7">
      <w:pPr>
        <w:numPr>
          <w:ilvl w:val="0"/>
          <w:numId w:val="6"/>
        </w:numPr>
        <w:spacing w:after="0" w:line="240" w:lineRule="auto"/>
        <w:jc w:val="both"/>
        <w:rPr>
          <w:rFonts w:ascii="Arial" w:eastAsia="Times New Roman" w:hAnsi="Arial" w:cs="Arial"/>
          <w:bCs/>
          <w:sz w:val="24"/>
          <w:szCs w:val="24"/>
          <w:lang w:eastAsia="pl-PL"/>
        </w:rPr>
      </w:pPr>
      <w:r w:rsidRPr="00622806">
        <w:rPr>
          <w:rFonts w:ascii="Arial" w:eastAsia="Times New Roman" w:hAnsi="Arial" w:cs="Arial"/>
          <w:bCs/>
          <w:sz w:val="24"/>
          <w:szCs w:val="24"/>
          <w:lang w:eastAsia="pl-PL"/>
        </w:rPr>
        <w:t>Przetarg odbędzie się w dniu</w:t>
      </w:r>
      <w:r w:rsidR="00BF7959" w:rsidRPr="00622806">
        <w:rPr>
          <w:rFonts w:ascii="Arial" w:eastAsia="Times New Roman" w:hAnsi="Arial" w:cs="Arial"/>
          <w:bCs/>
          <w:sz w:val="24"/>
          <w:szCs w:val="24"/>
          <w:lang w:eastAsia="pl-PL"/>
        </w:rPr>
        <w:t xml:space="preserve"> 18 lipca 2024 </w:t>
      </w:r>
      <w:r w:rsidR="00622806" w:rsidRPr="00622806">
        <w:rPr>
          <w:rFonts w:ascii="Arial" w:eastAsia="Times New Roman" w:hAnsi="Arial" w:cs="Arial"/>
          <w:bCs/>
          <w:sz w:val="24"/>
          <w:szCs w:val="24"/>
          <w:lang w:eastAsia="pl-PL"/>
        </w:rPr>
        <w:t xml:space="preserve">r. o godzinie 10 </w:t>
      </w:r>
      <w:r w:rsidRPr="00622806">
        <w:rPr>
          <w:rFonts w:ascii="Arial" w:eastAsia="Times New Roman" w:hAnsi="Arial" w:cs="Arial"/>
          <w:bCs/>
          <w:sz w:val="24"/>
          <w:szCs w:val="24"/>
          <w:lang w:eastAsia="pl-PL"/>
        </w:rPr>
        <w:t xml:space="preserve">w siedzibie Urzędu Marszałkowskiego Województwa Małopolskiego przy ul. Racławickiej 56 w Krakowie, </w:t>
      </w:r>
      <w:r w:rsidR="00622806" w:rsidRPr="00622806">
        <w:rPr>
          <w:rFonts w:ascii="Arial" w:eastAsia="Times New Roman" w:hAnsi="Arial" w:cs="Arial"/>
          <w:bCs/>
          <w:sz w:val="24"/>
          <w:szCs w:val="24"/>
          <w:lang w:eastAsia="pl-PL"/>
        </w:rPr>
        <w:t>sala sesyjna, VII piętro, budynek B.</w:t>
      </w:r>
    </w:p>
    <w:p w14:paraId="60F9B6C2" w14:textId="77777777"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Nabywca zobowiązany jest zapłacić cenę uzyskaną w wyniku przetargu do dnia podpisania umowy sprzedaży. Koszty zawarcia umowy notarialnej ponosi nabywca. </w:t>
      </w:r>
    </w:p>
    <w:p w14:paraId="66E518C6" w14:textId="77777777" w:rsidR="00BF3888" w:rsidRPr="00D55850" w:rsidRDefault="00BF3888" w:rsidP="00F249E7">
      <w:pPr>
        <w:numPr>
          <w:ilvl w:val="0"/>
          <w:numId w:val="6"/>
        </w:numPr>
        <w:spacing w:after="0" w:line="240" w:lineRule="auto"/>
        <w:jc w:val="both"/>
        <w:rPr>
          <w:rFonts w:ascii="Arial" w:eastAsia="Times New Roman" w:hAnsi="Arial" w:cs="Arial"/>
          <w:sz w:val="24"/>
          <w:szCs w:val="24"/>
          <w:lang w:eastAsia="pl-PL"/>
        </w:rPr>
      </w:pPr>
      <w:r w:rsidRPr="00D55850">
        <w:rPr>
          <w:rFonts w:ascii="Arial" w:eastAsia="Times New Roman" w:hAnsi="Arial" w:cs="Arial"/>
          <w:bCs/>
          <w:sz w:val="24"/>
          <w:szCs w:val="24"/>
          <w:lang w:eastAsia="pl-PL"/>
        </w:rPr>
        <w:t xml:space="preserve">Nabywca zostanie zawiadomiony o terminie i miejscu zawarcia </w:t>
      </w:r>
      <w:r w:rsidRPr="00D55850">
        <w:rPr>
          <w:rFonts w:ascii="Arial" w:eastAsia="Times New Roman" w:hAnsi="Arial" w:cs="Arial"/>
          <w:sz w:val="24"/>
          <w:szCs w:val="24"/>
          <w:lang w:eastAsia="pl-PL"/>
        </w:rPr>
        <w:t xml:space="preserve">umowy notarialnej najpóźniej w ciągu 21 dni od dnia zamknięcia przetargu. Termin zawarcia umowy nie może być krótszy niż 7 dni od dnia doręczenia zawiadomienia. Jeżeli nabywca nie stawi się bez usprawiedliwienia w miejscu </w:t>
      </w:r>
      <w:r w:rsidR="002466F8">
        <w:rPr>
          <w:rFonts w:ascii="Arial" w:eastAsia="Times New Roman" w:hAnsi="Arial" w:cs="Arial"/>
          <w:sz w:val="24"/>
          <w:szCs w:val="24"/>
          <w:lang w:eastAsia="pl-PL"/>
        </w:rPr>
        <w:br/>
      </w:r>
      <w:r w:rsidRPr="00D55850">
        <w:rPr>
          <w:rFonts w:ascii="Arial" w:eastAsia="Times New Roman" w:hAnsi="Arial" w:cs="Arial"/>
          <w:sz w:val="24"/>
          <w:szCs w:val="24"/>
          <w:lang w:eastAsia="pl-PL"/>
        </w:rPr>
        <w:t>i</w:t>
      </w:r>
      <w:r w:rsidR="002466F8">
        <w:rPr>
          <w:rFonts w:ascii="Arial" w:eastAsia="Times New Roman" w:hAnsi="Arial" w:cs="Arial"/>
          <w:sz w:val="24"/>
          <w:szCs w:val="24"/>
          <w:lang w:eastAsia="pl-PL"/>
        </w:rPr>
        <w:t xml:space="preserve"> </w:t>
      </w:r>
      <w:r w:rsidRPr="00D55850">
        <w:rPr>
          <w:rFonts w:ascii="Arial" w:eastAsia="Times New Roman" w:hAnsi="Arial" w:cs="Arial"/>
          <w:sz w:val="24"/>
          <w:szCs w:val="24"/>
          <w:lang w:eastAsia="pl-PL"/>
        </w:rPr>
        <w:t xml:space="preserve">w terminie podanym w zawiadomieniu, Zarząd Województwa Małopolskiego odstąpi od zawarcia umowy, a wpłacone wadium nie podlega zwrotowi. </w:t>
      </w:r>
    </w:p>
    <w:p w14:paraId="7DF45E22" w14:textId="77777777"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Zarząd Województwa Małopolskiego zastrzega sobie możliwość odwołania przetargu z uzasadnionej przyczyny. </w:t>
      </w:r>
    </w:p>
    <w:p w14:paraId="22CC485F" w14:textId="77777777" w:rsidR="00E96F97" w:rsidRPr="00D55850" w:rsidRDefault="00E96F97" w:rsidP="00F249E7">
      <w:pPr>
        <w:pStyle w:val="Tekstpodstawowy3"/>
        <w:numPr>
          <w:ilvl w:val="0"/>
          <w:numId w:val="6"/>
        </w:numPr>
        <w:spacing w:after="0"/>
        <w:jc w:val="both"/>
        <w:rPr>
          <w:rStyle w:val="Pogrubienie"/>
          <w:b w:val="0"/>
          <w:bCs w:val="0"/>
          <w:sz w:val="24"/>
          <w:szCs w:val="24"/>
        </w:rPr>
      </w:pPr>
      <w:r w:rsidRPr="00D55850">
        <w:rPr>
          <w:rStyle w:val="Pogrubienie"/>
          <w:rFonts w:cs="Arial"/>
          <w:b w:val="0"/>
          <w:sz w:val="24"/>
          <w:szCs w:val="24"/>
        </w:rPr>
        <w:t>Przed przystąpieniem do przetargu uczestnik jest zobowiązany do</w:t>
      </w:r>
      <w:r w:rsidRPr="00D55850">
        <w:rPr>
          <w:rStyle w:val="Pogrubienie"/>
          <w:rFonts w:cs="Arial"/>
          <w:b w:val="0"/>
          <w:sz w:val="24"/>
          <w:szCs w:val="24"/>
          <w:lang w:val="pl-PL"/>
        </w:rPr>
        <w:t>:</w:t>
      </w:r>
    </w:p>
    <w:p w14:paraId="12012E78" w14:textId="77777777" w:rsidR="00E96F97" w:rsidRPr="00D55850" w:rsidRDefault="00E96F97" w:rsidP="00F249E7">
      <w:pPr>
        <w:pStyle w:val="Tekstpodstawowy3"/>
        <w:spacing w:after="0"/>
        <w:ind w:left="720"/>
        <w:jc w:val="both"/>
        <w:rPr>
          <w:rStyle w:val="Pogrubienie"/>
          <w:rFonts w:cs="Arial"/>
          <w:b w:val="0"/>
          <w:sz w:val="24"/>
          <w:szCs w:val="24"/>
        </w:rPr>
      </w:pPr>
      <w:r w:rsidRPr="00D55850">
        <w:rPr>
          <w:rStyle w:val="Pogrubienie"/>
          <w:rFonts w:cs="Arial"/>
          <w:b w:val="0"/>
          <w:sz w:val="24"/>
          <w:szCs w:val="24"/>
          <w:lang w:val="pl-PL"/>
        </w:rPr>
        <w:t>-</w:t>
      </w:r>
      <w:r w:rsidRPr="00D55850">
        <w:rPr>
          <w:rStyle w:val="Pogrubienie"/>
          <w:rFonts w:cs="Arial"/>
          <w:b w:val="0"/>
          <w:sz w:val="24"/>
          <w:szCs w:val="24"/>
        </w:rPr>
        <w:t xml:space="preserve"> złożenia pisemnego oświadczenia, że zapoznał się z warunkami przetargu, że stan faktyczny i prawny nieruchomości jest mu znany, że nie wnosi w w/w zakresie i nie będzie wnosić w przyszłości żadnych uwag, zastrzeżeń i roszczeń,</w:t>
      </w:r>
    </w:p>
    <w:p w14:paraId="52606FC9" w14:textId="77777777" w:rsidR="00E96F97" w:rsidRPr="00D55850" w:rsidRDefault="00B74DF0" w:rsidP="00F249E7">
      <w:pPr>
        <w:pStyle w:val="Tekstpodstawowy3"/>
        <w:ind w:left="720"/>
        <w:jc w:val="both"/>
        <w:rPr>
          <w:rFonts w:cs="Arial"/>
          <w:bCs/>
          <w:sz w:val="24"/>
          <w:szCs w:val="24"/>
          <w:lang w:val="pl-PL"/>
        </w:rPr>
      </w:pPr>
      <w:r w:rsidRPr="00D55850">
        <w:rPr>
          <w:rStyle w:val="Pogrubienie"/>
          <w:rFonts w:cs="Arial"/>
          <w:b w:val="0"/>
          <w:sz w:val="24"/>
          <w:szCs w:val="24"/>
          <w:lang w:val="pl-PL"/>
        </w:rPr>
        <w:t>- złożenia</w:t>
      </w:r>
      <w:r w:rsidR="00E96F97" w:rsidRPr="00D55850">
        <w:rPr>
          <w:rStyle w:val="Pogrubienie"/>
          <w:rFonts w:cs="Arial"/>
          <w:b w:val="0"/>
          <w:sz w:val="24"/>
          <w:szCs w:val="24"/>
          <w:lang w:val="pl-PL"/>
        </w:rPr>
        <w:t xml:space="preserve"> pisemnego oświadczenia, że zapoznał się z klauzulą informacyjną </w:t>
      </w:r>
      <w:r w:rsidR="00E96F97" w:rsidRPr="00D55850">
        <w:rPr>
          <w:rStyle w:val="Pogrubienie"/>
          <w:rFonts w:cs="Arial"/>
          <w:b w:val="0"/>
          <w:sz w:val="24"/>
          <w:szCs w:val="24"/>
        </w:rPr>
        <w:t xml:space="preserve">przetwarzania danych od osoby, której dane dotyczą zgodnie z art. 13 </w:t>
      </w:r>
      <w:r w:rsidR="00E96F97" w:rsidRPr="00D55850">
        <w:rPr>
          <w:sz w:val="24"/>
          <w:szCs w:val="24"/>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E96F97" w:rsidRPr="00D55850">
        <w:rPr>
          <w:rStyle w:val="Pogrubienie"/>
          <w:rFonts w:cs="Arial"/>
          <w:b w:val="0"/>
          <w:sz w:val="24"/>
          <w:szCs w:val="24"/>
        </w:rPr>
        <w:t xml:space="preserve">zamieszczoną razem z ogłoszeniem na stronie Biuletynu Informacji Publicznej Urzędu Marszałkowskiego Województwa Małopolskiego i na stronie internetowej Urzędu Marszałkowskiego Województwa Małopolskiego </w:t>
      </w:r>
      <w:r w:rsidR="00E96F97" w:rsidRPr="00D55850">
        <w:rPr>
          <w:sz w:val="24"/>
          <w:szCs w:val="24"/>
        </w:rPr>
        <w:t xml:space="preserve">pod linkiem: </w:t>
      </w:r>
      <w:hyperlink r:id="rId5" w:history="1">
        <w:r w:rsidR="00E96F97" w:rsidRPr="00D55850">
          <w:rPr>
            <w:rStyle w:val="Hipercze"/>
            <w:color w:val="auto"/>
            <w:sz w:val="24"/>
            <w:szCs w:val="24"/>
          </w:rPr>
          <w:t>https://www.malopolska.pl/biznes/zamowienia-publiczne-i-ogloszenia</w:t>
        </w:r>
      </w:hyperlink>
      <w:r w:rsidR="00E96F97" w:rsidRPr="00D55850">
        <w:rPr>
          <w:sz w:val="24"/>
          <w:szCs w:val="24"/>
        </w:rPr>
        <w:t xml:space="preserve"> w zakładce obrót nieruchomościami </w:t>
      </w:r>
      <w:r w:rsidR="00E96F97" w:rsidRPr="00D55850">
        <w:rPr>
          <w:rStyle w:val="Pogrubienie"/>
          <w:rFonts w:cs="Arial"/>
          <w:b w:val="0"/>
          <w:sz w:val="24"/>
          <w:szCs w:val="24"/>
        </w:rPr>
        <w:t xml:space="preserve">oraz na tablicach ogłoszeń </w:t>
      </w:r>
      <w:r w:rsidR="00E96F97" w:rsidRPr="00D55850">
        <w:rPr>
          <w:rStyle w:val="Pogrubienie"/>
          <w:rFonts w:cs="Arial"/>
          <w:b w:val="0"/>
          <w:sz w:val="24"/>
          <w:szCs w:val="24"/>
        </w:rPr>
        <w:br/>
        <w:t xml:space="preserve">w siedzibie Urzędu Marszałkowskiego Województwa Małopolskiego przy </w:t>
      </w:r>
      <w:r w:rsidR="00E96F97" w:rsidRPr="00D55850">
        <w:rPr>
          <w:rStyle w:val="Pogrubienie"/>
          <w:rFonts w:cs="Arial"/>
          <w:b w:val="0"/>
          <w:sz w:val="24"/>
          <w:szCs w:val="24"/>
        </w:rPr>
        <w:br/>
        <w:t>ul. Racławickiej 56 w Krakowie i w siedzibie Krakowskiego Biura Geodezji i Terenów Rolnych przy ul. Gazowej 15 w Krakowie.</w:t>
      </w:r>
    </w:p>
    <w:p w14:paraId="58AD42B7" w14:textId="77777777"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Z regulaminem przetargu można zapoznać się w siedzibie Urzędu Marszałkowskiego Kraków ul. Racławicka 56, pokój 353, tel. (012) 6303552, w godzinach 8.00-15.00. </w:t>
      </w:r>
    </w:p>
    <w:p w14:paraId="3E7C11F3" w14:textId="1E13C0BE" w:rsidR="00BF3888" w:rsidRPr="00125AC1" w:rsidRDefault="00BF3888" w:rsidP="00BF3888">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Nieruchomość będzie udostępniona do oględzin po uprzednim uzgodnieniu terminu z administratorem nieruchomości, Krakowskim Biurem Geodezji i Terenów Rolnych, ul. Gazowa 15, tel. (012) 619 88 10 wew. 120. </w:t>
      </w:r>
    </w:p>
    <w:sectPr w:rsidR="00BF3888" w:rsidRPr="00125AC1" w:rsidSect="001C19EC">
      <w:type w:val="continuous"/>
      <w:pgSz w:w="11906" w:h="16838" w:code="9"/>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4263"/>
    <w:multiLevelType w:val="hybridMultilevel"/>
    <w:tmpl w:val="CA525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947D3"/>
    <w:multiLevelType w:val="hybridMultilevel"/>
    <w:tmpl w:val="A06CDEC8"/>
    <w:lvl w:ilvl="0" w:tplc="5D96CF14">
      <w:start w:val="1"/>
      <w:numFmt w:val="decimal"/>
      <w:lvlText w:val="%1."/>
      <w:lvlJc w:val="left"/>
      <w:pPr>
        <w:ind w:left="1353"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7D4628"/>
    <w:multiLevelType w:val="hybridMultilevel"/>
    <w:tmpl w:val="FFB8C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161ED"/>
    <w:multiLevelType w:val="hybridMultilevel"/>
    <w:tmpl w:val="0E701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EE79D4"/>
    <w:multiLevelType w:val="hybridMultilevel"/>
    <w:tmpl w:val="D07A96CE"/>
    <w:lvl w:ilvl="0" w:tplc="CA8AB28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62F6456"/>
    <w:multiLevelType w:val="hybridMultilevel"/>
    <w:tmpl w:val="0A000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784CE3"/>
    <w:multiLevelType w:val="hybridMultilevel"/>
    <w:tmpl w:val="D07A96CE"/>
    <w:lvl w:ilvl="0" w:tplc="CA8AB28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677162D"/>
    <w:multiLevelType w:val="hybridMultilevel"/>
    <w:tmpl w:val="E3D6048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A"/>
    <w:rsid w:val="000011D0"/>
    <w:rsid w:val="00001747"/>
    <w:rsid w:val="00051D56"/>
    <w:rsid w:val="00053686"/>
    <w:rsid w:val="000A3369"/>
    <w:rsid w:val="000C6E7E"/>
    <w:rsid w:val="00125AC1"/>
    <w:rsid w:val="00160746"/>
    <w:rsid w:val="0017034A"/>
    <w:rsid w:val="001A58AF"/>
    <w:rsid w:val="001C19EC"/>
    <w:rsid w:val="001C324F"/>
    <w:rsid w:val="001D7D33"/>
    <w:rsid w:val="001F4093"/>
    <w:rsid w:val="00232001"/>
    <w:rsid w:val="002466F8"/>
    <w:rsid w:val="0025702B"/>
    <w:rsid w:val="002868C9"/>
    <w:rsid w:val="002E1720"/>
    <w:rsid w:val="0036330C"/>
    <w:rsid w:val="00382ACA"/>
    <w:rsid w:val="003910FE"/>
    <w:rsid w:val="003E1FB8"/>
    <w:rsid w:val="003F5E0B"/>
    <w:rsid w:val="00422E8E"/>
    <w:rsid w:val="00432DDE"/>
    <w:rsid w:val="00483F60"/>
    <w:rsid w:val="004864B0"/>
    <w:rsid w:val="004D2F98"/>
    <w:rsid w:val="004E3B4E"/>
    <w:rsid w:val="00561E5F"/>
    <w:rsid w:val="005E431F"/>
    <w:rsid w:val="005F6989"/>
    <w:rsid w:val="00613A7C"/>
    <w:rsid w:val="00622806"/>
    <w:rsid w:val="006461C6"/>
    <w:rsid w:val="00653685"/>
    <w:rsid w:val="00663AA2"/>
    <w:rsid w:val="006658EC"/>
    <w:rsid w:val="006F248E"/>
    <w:rsid w:val="006F65BF"/>
    <w:rsid w:val="00744A9B"/>
    <w:rsid w:val="00754B65"/>
    <w:rsid w:val="007661D8"/>
    <w:rsid w:val="007700F5"/>
    <w:rsid w:val="008149C8"/>
    <w:rsid w:val="008371CB"/>
    <w:rsid w:val="00840F93"/>
    <w:rsid w:val="008E090E"/>
    <w:rsid w:val="00903BB2"/>
    <w:rsid w:val="0097781B"/>
    <w:rsid w:val="009D6B59"/>
    <w:rsid w:val="00A13BDE"/>
    <w:rsid w:val="00A259A9"/>
    <w:rsid w:val="00A40C1B"/>
    <w:rsid w:val="00A469F0"/>
    <w:rsid w:val="00A54A56"/>
    <w:rsid w:val="00A73FA7"/>
    <w:rsid w:val="00A92783"/>
    <w:rsid w:val="00AC71E0"/>
    <w:rsid w:val="00AF0F6C"/>
    <w:rsid w:val="00B6423B"/>
    <w:rsid w:val="00B74DF0"/>
    <w:rsid w:val="00BA758C"/>
    <w:rsid w:val="00BD7AE6"/>
    <w:rsid w:val="00BD7D75"/>
    <w:rsid w:val="00BF3888"/>
    <w:rsid w:val="00BF7959"/>
    <w:rsid w:val="00C00E9E"/>
    <w:rsid w:val="00C37428"/>
    <w:rsid w:val="00D153A3"/>
    <w:rsid w:val="00D27E03"/>
    <w:rsid w:val="00D31F20"/>
    <w:rsid w:val="00D55850"/>
    <w:rsid w:val="00DC22AC"/>
    <w:rsid w:val="00DD6AB2"/>
    <w:rsid w:val="00E025BA"/>
    <w:rsid w:val="00E5674A"/>
    <w:rsid w:val="00E606C0"/>
    <w:rsid w:val="00E669BF"/>
    <w:rsid w:val="00E843A9"/>
    <w:rsid w:val="00E938CF"/>
    <w:rsid w:val="00E96F97"/>
    <w:rsid w:val="00ED379A"/>
    <w:rsid w:val="00EE3348"/>
    <w:rsid w:val="00F014B9"/>
    <w:rsid w:val="00F20499"/>
    <w:rsid w:val="00F249E7"/>
    <w:rsid w:val="00F946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9673"/>
  <w15:chartTrackingRefBased/>
  <w15:docId w15:val="{AD1242E1-15B7-467D-A3CA-461916A2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388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0C6E7E"/>
    <w:pPr>
      <w:spacing w:after="120" w:line="240" w:lineRule="auto"/>
    </w:pPr>
    <w:rPr>
      <w:rFonts w:ascii="Arial" w:eastAsia="Times New Roman" w:hAnsi="Arial" w:cs="Times New Roman"/>
      <w:sz w:val="16"/>
      <w:szCs w:val="16"/>
      <w:lang w:val="x-none"/>
    </w:rPr>
  </w:style>
  <w:style w:type="character" w:customStyle="1" w:styleId="Tekstpodstawowy3Znak">
    <w:name w:val="Tekst podstawowy 3 Znak"/>
    <w:basedOn w:val="Domylnaczcionkaakapitu"/>
    <w:link w:val="Tekstpodstawowy3"/>
    <w:rsid w:val="000C6E7E"/>
    <w:rPr>
      <w:rFonts w:ascii="Arial" w:eastAsia="Times New Roman" w:hAnsi="Arial" w:cs="Times New Roman"/>
      <w:sz w:val="16"/>
      <w:szCs w:val="16"/>
      <w:lang w:val="x-none"/>
    </w:rPr>
  </w:style>
  <w:style w:type="paragraph" w:styleId="Akapitzlist">
    <w:name w:val="List Paragraph"/>
    <w:basedOn w:val="Normalny"/>
    <w:uiPriority w:val="34"/>
    <w:qFormat/>
    <w:rsid w:val="006F65BF"/>
    <w:pPr>
      <w:ind w:left="720"/>
      <w:contextualSpacing/>
    </w:pPr>
  </w:style>
  <w:style w:type="character" w:styleId="Pogrubienie">
    <w:name w:val="Strong"/>
    <w:uiPriority w:val="22"/>
    <w:qFormat/>
    <w:rsid w:val="00E96F97"/>
    <w:rPr>
      <w:b/>
      <w:bCs/>
    </w:rPr>
  </w:style>
  <w:style w:type="character" w:styleId="Hipercze">
    <w:name w:val="Hyperlink"/>
    <w:rsid w:val="00E96F97"/>
    <w:rPr>
      <w:color w:val="0000FF"/>
      <w:u w:val="single"/>
    </w:rPr>
  </w:style>
  <w:style w:type="paragraph" w:styleId="Tekstpodstawowy2">
    <w:name w:val="Body Text 2"/>
    <w:basedOn w:val="Normalny"/>
    <w:link w:val="Tekstpodstawowy2Znak"/>
    <w:uiPriority w:val="99"/>
    <w:semiHidden/>
    <w:unhideWhenUsed/>
    <w:rsid w:val="005E431F"/>
    <w:pPr>
      <w:spacing w:after="120" w:line="480" w:lineRule="auto"/>
    </w:pPr>
  </w:style>
  <w:style w:type="character" w:customStyle="1" w:styleId="Tekstpodstawowy2Znak">
    <w:name w:val="Tekst podstawowy 2 Znak"/>
    <w:basedOn w:val="Domylnaczcionkaakapitu"/>
    <w:link w:val="Tekstpodstawowy2"/>
    <w:uiPriority w:val="99"/>
    <w:semiHidden/>
    <w:rsid w:val="005E431F"/>
  </w:style>
  <w:style w:type="paragraph" w:styleId="Tekstdymka">
    <w:name w:val="Balloon Text"/>
    <w:basedOn w:val="Normalny"/>
    <w:link w:val="TekstdymkaZnak"/>
    <w:uiPriority w:val="99"/>
    <w:semiHidden/>
    <w:unhideWhenUsed/>
    <w:rsid w:val="00D558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5850"/>
    <w:rPr>
      <w:rFonts w:ascii="Segoe UI" w:hAnsi="Segoe UI" w:cs="Segoe UI"/>
      <w:sz w:val="18"/>
      <w:szCs w:val="18"/>
    </w:rPr>
  </w:style>
  <w:style w:type="paragraph" w:customStyle="1" w:styleId="Default">
    <w:name w:val="Default"/>
    <w:rsid w:val="00382ACA"/>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2466F8"/>
    <w:rPr>
      <w:sz w:val="16"/>
      <w:szCs w:val="16"/>
    </w:rPr>
  </w:style>
  <w:style w:type="paragraph" w:styleId="Tekstkomentarza">
    <w:name w:val="annotation text"/>
    <w:basedOn w:val="Normalny"/>
    <w:link w:val="TekstkomentarzaZnak"/>
    <w:uiPriority w:val="99"/>
    <w:semiHidden/>
    <w:unhideWhenUsed/>
    <w:rsid w:val="002466F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66F8"/>
    <w:rPr>
      <w:sz w:val="20"/>
      <w:szCs w:val="20"/>
    </w:rPr>
  </w:style>
  <w:style w:type="paragraph" w:styleId="Tematkomentarza">
    <w:name w:val="annotation subject"/>
    <w:basedOn w:val="Tekstkomentarza"/>
    <w:next w:val="Tekstkomentarza"/>
    <w:link w:val="TematkomentarzaZnak"/>
    <w:uiPriority w:val="99"/>
    <w:semiHidden/>
    <w:unhideWhenUsed/>
    <w:rsid w:val="002466F8"/>
    <w:rPr>
      <w:b/>
      <w:bCs/>
    </w:rPr>
  </w:style>
  <w:style w:type="character" w:customStyle="1" w:styleId="TematkomentarzaZnak">
    <w:name w:val="Temat komentarza Znak"/>
    <w:basedOn w:val="TekstkomentarzaZnak"/>
    <w:link w:val="Tematkomentarza"/>
    <w:uiPriority w:val="99"/>
    <w:semiHidden/>
    <w:rsid w:val="002466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lopolska.pl/biznes/zamowienia-publiczne-i-ogloszeni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851</Words>
  <Characters>5112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Szymczak, Malwina</dc:creator>
  <cp:keywords/>
  <dc:description/>
  <cp:lastModifiedBy>Kurek, Anna</cp:lastModifiedBy>
  <cp:revision>9</cp:revision>
  <cp:lastPrinted>2024-06-04T12:45:00Z</cp:lastPrinted>
  <dcterms:created xsi:type="dcterms:W3CDTF">2024-03-11T09:22:00Z</dcterms:created>
  <dcterms:modified xsi:type="dcterms:W3CDTF">2024-06-04T12:45:00Z</dcterms:modified>
</cp:coreProperties>
</file>