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B" w:rsidRPr="00E42939" w:rsidRDefault="00FC39BB" w:rsidP="00FC39BB">
      <w:pPr>
        <w:pStyle w:val="Nagwek2"/>
        <w:rPr>
          <w:rFonts w:ascii="Arial" w:hAnsi="Arial" w:cs="Arial"/>
          <w:sz w:val="32"/>
          <w:szCs w:val="32"/>
        </w:rPr>
      </w:pPr>
      <w:r w:rsidRPr="00E42939">
        <w:rPr>
          <w:rFonts w:ascii="Arial" w:hAnsi="Arial" w:cs="Arial"/>
          <w:sz w:val="32"/>
          <w:szCs w:val="32"/>
        </w:rPr>
        <w:t>Zarząd Województwa Małopolskiego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z siedzibą w Krakowie ul. Basztowa 22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podaje do publicznej wiadomości</w:t>
      </w:r>
    </w:p>
    <w:p w:rsidR="00FC39BB" w:rsidRPr="00E42939" w:rsidRDefault="00FC39BB" w:rsidP="00FC39BB">
      <w:pPr>
        <w:pStyle w:val="Nagwek1"/>
        <w:rPr>
          <w:sz w:val="26"/>
        </w:rPr>
      </w:pPr>
      <w:r w:rsidRPr="00E42939">
        <w:rPr>
          <w:sz w:val="26"/>
        </w:rPr>
        <w:t>informację o wyniku</w:t>
      </w:r>
      <w:r w:rsidR="001018B9" w:rsidRPr="00E42939">
        <w:rPr>
          <w:sz w:val="26"/>
        </w:rPr>
        <w:t xml:space="preserve"> </w:t>
      </w:r>
      <w:r w:rsidRPr="00E42939">
        <w:rPr>
          <w:sz w:val="26"/>
        </w:rPr>
        <w:t>przetargu ustnego nieograniczonego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na  sprzedaż</w:t>
      </w:r>
    </w:p>
    <w:p w:rsidR="00FC39BB" w:rsidRPr="00E42939" w:rsidRDefault="00C31222" w:rsidP="00465409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nieruchomości</w:t>
      </w:r>
      <w:r w:rsidR="00FC39BB" w:rsidRPr="00E42939">
        <w:rPr>
          <w:rFonts w:ascii="Arial" w:hAnsi="Arial" w:cs="Arial"/>
          <w:b/>
          <w:bCs/>
          <w:sz w:val="26"/>
        </w:rPr>
        <w:t xml:space="preserve"> położonej w</w:t>
      </w:r>
      <w:r w:rsidR="002A6B5D" w:rsidRPr="00E42939">
        <w:rPr>
          <w:rFonts w:ascii="Arial" w:hAnsi="Arial" w:cs="Arial"/>
          <w:b/>
          <w:bCs/>
          <w:sz w:val="26"/>
        </w:rPr>
        <w:t xml:space="preserve"> </w:t>
      </w:r>
      <w:r w:rsidR="00032D79">
        <w:rPr>
          <w:rFonts w:ascii="Arial" w:hAnsi="Arial" w:cs="Arial"/>
          <w:b/>
          <w:bCs/>
          <w:sz w:val="26"/>
        </w:rPr>
        <w:t>Bulowicach przy ul. Zamkowej</w:t>
      </w:r>
    </w:p>
    <w:p w:rsidR="00FC39BB" w:rsidRPr="00E42939" w:rsidRDefault="00FC39BB" w:rsidP="00FC39BB">
      <w:pPr>
        <w:pStyle w:val="Tekstpodstawowy"/>
        <w:rPr>
          <w:sz w:val="26"/>
        </w:rPr>
      </w:pPr>
    </w:p>
    <w:p w:rsidR="00FC39BB" w:rsidRPr="00E42939" w:rsidRDefault="00FC39BB" w:rsidP="00FC39BB">
      <w:pPr>
        <w:pStyle w:val="Tekstpodstawowy"/>
        <w:rPr>
          <w:rFonts w:ascii="Arial" w:hAnsi="Arial" w:cs="Arial"/>
          <w:sz w:val="26"/>
        </w:rPr>
      </w:pPr>
    </w:p>
    <w:p w:rsidR="00032D79" w:rsidRPr="00032D79" w:rsidRDefault="00032D79" w:rsidP="00032D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oznaczonej jako </w:t>
      </w:r>
      <w:r w:rsidRPr="00032D79">
        <w:rPr>
          <w:rFonts w:ascii="Arial" w:hAnsi="Arial" w:cs="Arial"/>
        </w:rPr>
        <w:t xml:space="preserve">działki </w:t>
      </w:r>
      <w:r w:rsidRPr="00032D79">
        <w:rPr>
          <w:rFonts w:ascii="Arial" w:hAnsi="Arial" w:cs="Arial"/>
        </w:rPr>
        <w:t xml:space="preserve">nr 5979/1 o pow. 0,2211 ha, 5979/2 o pow. 0,2227 ha, 5979/3 o pow. 0,2746 ha, 5979/4 o pow. 0,2290 ha, 5979/5 o pow. 0,2024 ha, 5979/6 o pow. 0,2000 ha, 5979/7 o pow. 0,2221 ha, 5979/8 o pow. 0,2026 ha, 5979/9 o pow. 0,2117 ha, 5979/10 o pow. 0,0522 ha, </w:t>
      </w:r>
      <w:proofErr w:type="spellStart"/>
      <w:r w:rsidRPr="00032D79">
        <w:rPr>
          <w:rFonts w:ascii="Arial" w:hAnsi="Arial" w:cs="Arial"/>
        </w:rPr>
        <w:t>obr</w:t>
      </w:r>
      <w:proofErr w:type="spellEnd"/>
      <w:r w:rsidRPr="00032D79">
        <w:rPr>
          <w:rFonts w:ascii="Arial" w:hAnsi="Arial" w:cs="Arial"/>
        </w:rPr>
        <w:t>. 0002 Bulowice, objętej księgą wieczystą nr KR2E/00030155/1 prowadzoną przez Sąd Rejonowy w Oświęcimiu VI Zamiejscowy Wydział Ksiąg Wieczystych z siedzibą w Kętach.</w:t>
      </w:r>
    </w:p>
    <w:p w:rsidR="00674FFF" w:rsidRPr="00674FFF" w:rsidRDefault="00674FFF" w:rsidP="00674FFF">
      <w:pPr>
        <w:jc w:val="both"/>
        <w:rPr>
          <w:rFonts w:ascii="Arial" w:hAnsi="Arial" w:cs="Arial"/>
        </w:rPr>
      </w:pPr>
    </w:p>
    <w:p w:rsidR="00FC39BB" w:rsidRPr="00674FFF" w:rsidRDefault="00FC39BB" w:rsidP="00FC39BB">
      <w:pPr>
        <w:jc w:val="both"/>
        <w:rPr>
          <w:rFonts w:ascii="Arial" w:hAnsi="Arial" w:cs="Arial"/>
        </w:rPr>
      </w:pPr>
    </w:p>
    <w:p w:rsidR="00FC39BB" w:rsidRPr="00674FFF" w:rsidRDefault="00F3771B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674FFF">
        <w:rPr>
          <w:rFonts w:ascii="Arial" w:hAnsi="Arial" w:cs="Arial"/>
          <w:sz w:val="24"/>
          <w:szCs w:val="24"/>
        </w:rPr>
        <w:t>P</w:t>
      </w:r>
      <w:r w:rsidR="00FC39BB" w:rsidRPr="00674FFF">
        <w:rPr>
          <w:rFonts w:ascii="Arial" w:hAnsi="Arial" w:cs="Arial"/>
          <w:sz w:val="24"/>
          <w:szCs w:val="24"/>
        </w:rPr>
        <w:t xml:space="preserve">rzetarg odbył się </w:t>
      </w:r>
      <w:r w:rsidR="00032D79">
        <w:rPr>
          <w:rFonts w:ascii="Arial" w:hAnsi="Arial" w:cs="Arial"/>
          <w:sz w:val="24"/>
          <w:szCs w:val="24"/>
        </w:rPr>
        <w:t>26 czerwca</w:t>
      </w:r>
      <w:r w:rsidR="00674FFF" w:rsidRPr="00674FFF">
        <w:rPr>
          <w:rFonts w:ascii="Arial" w:hAnsi="Arial" w:cs="Arial"/>
          <w:sz w:val="24"/>
          <w:szCs w:val="24"/>
        </w:rPr>
        <w:t xml:space="preserve"> 2024</w:t>
      </w:r>
      <w:r w:rsidR="00FC39BB" w:rsidRPr="00674FFF">
        <w:rPr>
          <w:rFonts w:ascii="Arial" w:hAnsi="Arial" w:cs="Arial"/>
          <w:sz w:val="24"/>
          <w:szCs w:val="24"/>
        </w:rPr>
        <w:t xml:space="preserve"> r.</w:t>
      </w:r>
      <w:r w:rsidR="00C06D2D" w:rsidRPr="00674FFF">
        <w:rPr>
          <w:rFonts w:ascii="Arial" w:hAnsi="Arial" w:cs="Arial"/>
          <w:sz w:val="24"/>
          <w:szCs w:val="24"/>
        </w:rPr>
        <w:t xml:space="preserve"> o godzinie 1</w:t>
      </w:r>
      <w:r w:rsidR="00264335" w:rsidRPr="00674FFF">
        <w:rPr>
          <w:rFonts w:ascii="Arial" w:hAnsi="Arial" w:cs="Arial"/>
          <w:sz w:val="24"/>
          <w:szCs w:val="24"/>
        </w:rPr>
        <w:t>0</w:t>
      </w:r>
      <w:r w:rsidR="00FC39BB" w:rsidRPr="00674FFF">
        <w:rPr>
          <w:rFonts w:ascii="Arial" w:hAnsi="Arial" w:cs="Arial"/>
          <w:sz w:val="24"/>
          <w:szCs w:val="24"/>
        </w:rPr>
        <w:t xml:space="preserve"> w siedzibie Urzędu </w:t>
      </w:r>
      <w:r w:rsidR="00BF33FE" w:rsidRPr="00674FFF">
        <w:rPr>
          <w:rFonts w:ascii="Arial" w:hAnsi="Arial" w:cs="Arial"/>
          <w:sz w:val="24"/>
          <w:szCs w:val="24"/>
        </w:rPr>
        <w:t>M</w:t>
      </w:r>
      <w:r w:rsidR="00FC39BB" w:rsidRPr="00674FFF">
        <w:rPr>
          <w:rFonts w:ascii="Arial" w:hAnsi="Arial" w:cs="Arial"/>
          <w:sz w:val="24"/>
          <w:szCs w:val="24"/>
        </w:rPr>
        <w:t xml:space="preserve">arszałkowskiego Województwa Małopolskiego, ul. Racławicka 56, </w:t>
      </w:r>
      <w:r w:rsidR="001018B9" w:rsidRPr="00674FFF">
        <w:rPr>
          <w:rFonts w:ascii="Arial" w:hAnsi="Arial" w:cs="Arial"/>
          <w:sz w:val="24"/>
          <w:szCs w:val="24"/>
        </w:rPr>
        <w:br/>
      </w:r>
      <w:r w:rsidR="00FC39BB" w:rsidRPr="00674FFF">
        <w:rPr>
          <w:rFonts w:ascii="Arial" w:hAnsi="Arial" w:cs="Arial"/>
          <w:sz w:val="24"/>
          <w:szCs w:val="24"/>
        </w:rPr>
        <w:t>30-017 Kraków.</w:t>
      </w:r>
    </w:p>
    <w:p w:rsidR="00FC39BB" w:rsidRPr="00674FFF" w:rsidRDefault="00FC39BB" w:rsidP="00FC39BB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C39BB" w:rsidRPr="00674FFF" w:rsidRDefault="00FC39BB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674FFF">
        <w:rPr>
          <w:rFonts w:ascii="Arial" w:hAnsi="Arial" w:cs="Arial"/>
          <w:sz w:val="24"/>
          <w:szCs w:val="24"/>
        </w:rPr>
        <w:t>Cena wywoławcza nieruchomości wynosiła  </w:t>
      </w:r>
      <w:r w:rsidR="00032D79">
        <w:rPr>
          <w:rFonts w:ascii="Arial" w:hAnsi="Arial" w:cs="Arial"/>
          <w:sz w:val="24"/>
          <w:szCs w:val="24"/>
          <w:lang w:eastAsia="x-none"/>
        </w:rPr>
        <w:t>4 850 000</w:t>
      </w:r>
      <w:r w:rsidR="00674FFF" w:rsidRPr="00674FFF">
        <w:rPr>
          <w:rFonts w:ascii="Arial" w:hAnsi="Arial" w:cs="Arial"/>
          <w:sz w:val="24"/>
          <w:szCs w:val="24"/>
          <w:lang w:eastAsia="x-none"/>
        </w:rPr>
        <w:t> </w:t>
      </w:r>
      <w:r w:rsidR="00674FFF" w:rsidRPr="00674FFF">
        <w:rPr>
          <w:rFonts w:ascii="Arial" w:hAnsi="Arial" w:cs="Arial"/>
          <w:sz w:val="24"/>
          <w:szCs w:val="24"/>
          <w:lang w:val="x-none" w:eastAsia="x-none"/>
        </w:rPr>
        <w:t>zł</w:t>
      </w:r>
      <w:r w:rsidR="00C21D52" w:rsidRPr="00674FFF">
        <w:rPr>
          <w:rFonts w:ascii="Arial" w:hAnsi="Arial" w:cs="Arial"/>
          <w:sz w:val="24"/>
          <w:szCs w:val="24"/>
        </w:rPr>
        <w:t xml:space="preserve"> (słownie złotych:</w:t>
      </w:r>
      <w:r w:rsidR="00C06D2D" w:rsidRPr="00674FFF">
        <w:rPr>
          <w:rFonts w:ascii="Arial" w:hAnsi="Arial" w:cs="Arial"/>
          <w:sz w:val="24"/>
          <w:szCs w:val="24"/>
        </w:rPr>
        <w:t xml:space="preserve"> </w:t>
      </w:r>
      <w:r w:rsidR="00032D79">
        <w:rPr>
          <w:rFonts w:ascii="Arial" w:hAnsi="Arial" w:cs="Arial"/>
          <w:sz w:val="24"/>
          <w:szCs w:val="24"/>
          <w:lang w:eastAsia="x-none"/>
        </w:rPr>
        <w:t>cztery miliony osiemset pięćdziesiąt</w:t>
      </w:r>
      <w:bookmarkStart w:id="0" w:name="_GoBack"/>
      <w:bookmarkEnd w:id="0"/>
      <w:r w:rsidR="00674FFF" w:rsidRPr="00674FFF">
        <w:rPr>
          <w:rFonts w:ascii="Arial" w:hAnsi="Arial" w:cs="Arial"/>
          <w:sz w:val="24"/>
          <w:szCs w:val="24"/>
        </w:rPr>
        <w:t xml:space="preserve"> </w:t>
      </w:r>
      <w:r w:rsidR="00C06D2D" w:rsidRPr="00674FFF">
        <w:rPr>
          <w:rFonts w:ascii="Arial" w:hAnsi="Arial" w:cs="Arial"/>
          <w:sz w:val="24"/>
          <w:szCs w:val="24"/>
        </w:rPr>
        <w:t>tysięcy</w:t>
      </w:r>
      <w:r w:rsidRPr="00674FFF">
        <w:rPr>
          <w:rFonts w:ascii="Arial" w:hAnsi="Arial" w:cs="Arial"/>
          <w:sz w:val="24"/>
          <w:szCs w:val="24"/>
        </w:rPr>
        <w:t xml:space="preserve">  00/100).</w:t>
      </w:r>
    </w:p>
    <w:p w:rsidR="00FC39BB" w:rsidRPr="00674FFF" w:rsidRDefault="00FC39BB" w:rsidP="00FC39BB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FC39BB" w:rsidRPr="00674FFF" w:rsidRDefault="00F3771B" w:rsidP="00674FFF">
      <w:pPr>
        <w:rPr>
          <w:rFonts w:ascii="Arial" w:hAnsi="Arial" w:cs="Arial"/>
        </w:rPr>
      </w:pPr>
      <w:r w:rsidRPr="00674FFF">
        <w:rPr>
          <w:rFonts w:ascii="Arial" w:hAnsi="Arial" w:cs="Arial"/>
        </w:rPr>
        <w:t>P</w:t>
      </w:r>
      <w:r w:rsidR="00FC39BB" w:rsidRPr="00674FFF">
        <w:rPr>
          <w:rFonts w:ascii="Arial" w:hAnsi="Arial" w:cs="Arial"/>
        </w:rPr>
        <w:t>rzetarg zakończył się wynikiem negatywnym.</w:t>
      </w:r>
    </w:p>
    <w:p w:rsidR="00FC39BB" w:rsidRPr="00674FFF" w:rsidRDefault="00FC39BB" w:rsidP="00FC39BB">
      <w:pPr>
        <w:jc w:val="both"/>
        <w:rPr>
          <w:rFonts w:ascii="Arial" w:hAnsi="Arial" w:cs="Arial"/>
        </w:rPr>
      </w:pPr>
    </w:p>
    <w:p w:rsidR="00FC39BB" w:rsidRDefault="00FC39BB" w:rsidP="00FC39BB"/>
    <w:p w:rsidR="00FC39BB" w:rsidRDefault="00FC39BB" w:rsidP="00FC39BB"/>
    <w:p w:rsidR="00FC39BB" w:rsidRDefault="00FC39BB" w:rsidP="00FC39BB"/>
    <w:p w:rsidR="007E430F" w:rsidRDefault="007E430F"/>
    <w:sectPr w:rsidR="007E430F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7528"/>
    <w:rsid w:val="00032D79"/>
    <w:rsid w:val="001018B9"/>
    <w:rsid w:val="00264335"/>
    <w:rsid w:val="002A6B5D"/>
    <w:rsid w:val="00453A01"/>
    <w:rsid w:val="00465409"/>
    <w:rsid w:val="005606A2"/>
    <w:rsid w:val="00674FFF"/>
    <w:rsid w:val="006D7F2B"/>
    <w:rsid w:val="006E4B63"/>
    <w:rsid w:val="006E6703"/>
    <w:rsid w:val="00752EC2"/>
    <w:rsid w:val="007E430F"/>
    <w:rsid w:val="00AD07DE"/>
    <w:rsid w:val="00BF33FE"/>
    <w:rsid w:val="00C06D2D"/>
    <w:rsid w:val="00C21D52"/>
    <w:rsid w:val="00C31222"/>
    <w:rsid w:val="00E42939"/>
    <w:rsid w:val="00EB7528"/>
    <w:rsid w:val="00EE3DBC"/>
    <w:rsid w:val="00F3771B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FEF4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9B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C39BB"/>
    <w:rPr>
      <w:rFonts w:eastAsia="Arial Unicode MS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22</cp:revision>
  <cp:lastPrinted>2024-01-24T09:11:00Z</cp:lastPrinted>
  <dcterms:created xsi:type="dcterms:W3CDTF">2015-06-11T10:30:00Z</dcterms:created>
  <dcterms:modified xsi:type="dcterms:W3CDTF">2024-06-18T08:25:00Z</dcterms:modified>
</cp:coreProperties>
</file>