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8F" w:rsidRPr="00315504" w:rsidRDefault="00CD468F" w:rsidP="00CD468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1 do uchwały Nr </w:t>
      </w:r>
      <w:r>
        <w:rPr>
          <w:rFonts w:ascii="Arial" w:eastAsia="Arial Unicode MS" w:hAnsi="Arial" w:cs="Arial"/>
          <w:iCs/>
          <w:sz w:val="20"/>
          <w:szCs w:val="20"/>
          <w:lang w:eastAsia="pl-PL"/>
        </w:rPr>
        <w:t>1399/25</w:t>
      </w:r>
    </w:p>
    <w:p w:rsidR="00CD468F" w:rsidRPr="00315504" w:rsidRDefault="00CD468F" w:rsidP="00CD468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CD468F" w:rsidRPr="00315504" w:rsidRDefault="00CD468F" w:rsidP="00CD468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>
        <w:rPr>
          <w:rFonts w:ascii="Arial" w:eastAsia="Arial Unicode MS" w:hAnsi="Arial" w:cs="Arial"/>
          <w:iCs/>
          <w:sz w:val="20"/>
          <w:szCs w:val="20"/>
          <w:lang w:eastAsia="pl-PL"/>
        </w:rPr>
        <w:t>9 czerwca 2025 r.</w:t>
      </w:r>
    </w:p>
    <w:p w:rsidR="00CD468F" w:rsidRPr="00570C81" w:rsidRDefault="00CD468F" w:rsidP="00CD468F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1134"/>
        <w:gridCol w:w="1701"/>
        <w:gridCol w:w="851"/>
        <w:gridCol w:w="4110"/>
        <w:gridCol w:w="2835"/>
        <w:gridCol w:w="2127"/>
      </w:tblGrid>
      <w:tr w:rsidR="00CD468F" w:rsidRPr="00570C81" w:rsidTr="003B0390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715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CD468F" w:rsidRPr="00570C81" w:rsidTr="003B0390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D468F" w:rsidRPr="00570C81" w:rsidTr="003B0390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67/3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468F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obr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. 3</w:t>
            </w:r>
          </w:p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Zakopane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468F" w:rsidRPr="00697B07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697B07">
              <w:rPr>
                <w:rFonts w:ascii="Arial" w:hAnsi="Arial" w:cs="Arial"/>
                <w:sz w:val="18"/>
                <w:szCs w:val="18"/>
              </w:rPr>
              <w:t>NS1Z/00000113/3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468F" w:rsidRPr="00570C81" w:rsidRDefault="00CD468F" w:rsidP="003B039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0,1155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CD468F" w:rsidRDefault="00CD468F" w:rsidP="003B0390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7B07">
              <w:rPr>
                <w:rFonts w:ascii="Arial" w:hAnsi="Arial" w:cs="Arial"/>
                <w:sz w:val="18"/>
                <w:szCs w:val="18"/>
              </w:rPr>
              <w:t>Nieruchomość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niezabudowana,</w:t>
            </w:r>
            <w:r w:rsidRPr="00697B07">
              <w:rPr>
                <w:rFonts w:ascii="Arial" w:hAnsi="Arial" w:cs="Arial"/>
                <w:sz w:val="18"/>
                <w:szCs w:val="18"/>
              </w:rPr>
              <w:t xml:space="preserve"> porośnięta roślinnością trawiastą, zadrzewiona i zakrzewiona. Nieruchomość nie posiada dostępu do drogi publicznej. Przez nieruchomość przebiega sieć kanalizacji sanitarnej.</w:t>
            </w:r>
          </w:p>
          <w:p w:rsidR="00CD468F" w:rsidRPr="00697B07" w:rsidRDefault="00CD468F" w:rsidP="003B0390">
            <w:pPr>
              <w:widowControl w:val="0"/>
              <w:suppressAutoHyphens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8586F">
              <w:rPr>
                <w:rFonts w:ascii="Arial" w:hAnsi="Arial" w:cs="Arial"/>
                <w:sz w:val="18"/>
                <w:szCs w:val="18"/>
              </w:rPr>
              <w:t xml:space="preserve">W dziale III księgi wieczystej nr </w:t>
            </w:r>
            <w:r w:rsidRPr="00D8586F">
              <w:rPr>
                <w:rFonts w:ascii="Arial" w:hAnsi="Arial" w:cs="Arial"/>
                <w:sz w:val="18"/>
                <w:szCs w:val="18"/>
                <w:lang w:val="x-none"/>
              </w:rPr>
              <w:t>NS1Z/00000113/3</w:t>
            </w:r>
            <w:r w:rsidRPr="00D8586F">
              <w:rPr>
                <w:rFonts w:ascii="Arial" w:hAnsi="Arial" w:cs="Arial"/>
                <w:sz w:val="18"/>
                <w:szCs w:val="18"/>
              </w:rPr>
              <w:t xml:space="preserve"> są wpisane służebności gruntowe polegające na prawie przejazdu i przechodu po działce 67/1 zgodnie z przebiegiem istniejącej jezdni asfaltowej, która obecnie znajduje się na działce 67/10, </w:t>
            </w:r>
            <w:proofErr w:type="spellStart"/>
            <w:r w:rsidRPr="00D8586F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D8586F">
              <w:rPr>
                <w:rFonts w:ascii="Arial" w:hAnsi="Arial" w:cs="Arial"/>
                <w:sz w:val="18"/>
                <w:szCs w:val="18"/>
              </w:rPr>
              <w:t>. 3 Zakopane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468F" w:rsidRPr="00570C81" w:rsidRDefault="00CD468F" w:rsidP="003B0390">
            <w:pPr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D468F" w:rsidRPr="00697B07" w:rsidRDefault="00CD468F" w:rsidP="003B039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7B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Zgodnie z miejscowym planem zagospodarowania przestrzennego Zwijacze, Króle, Harenda przyjętym uchwałą Rady Miasta Zakopane nr XLVIII/632/2013 z 12 grudnia 2013 r., działka 67/3 jest położona </w:t>
            </w:r>
            <w:r w:rsidRPr="00697B07">
              <w:rPr>
                <w:rFonts w:ascii="Arial" w:hAnsi="Arial" w:cs="Arial"/>
                <w:sz w:val="18"/>
                <w:szCs w:val="18"/>
              </w:rPr>
              <w:t>na terenach oznaczonych symbolem ZR-8- tereny łąk pastwisk i nieużytków.</w:t>
            </w:r>
          </w:p>
          <w:p w:rsidR="00CD468F" w:rsidRPr="00570C81" w:rsidRDefault="00CD468F" w:rsidP="003B0390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CD468F" w:rsidRDefault="00CD468F" w:rsidP="003B03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240 800</w:t>
            </w:r>
          </w:p>
          <w:p w:rsidR="00CD468F" w:rsidRPr="00697B07" w:rsidRDefault="00CD468F" w:rsidP="003B039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(w tym podatek VAT w wysokości 23%)</w:t>
            </w:r>
          </w:p>
        </w:tc>
      </w:tr>
    </w:tbl>
    <w:p w:rsidR="00CD468F" w:rsidRPr="00570C81" w:rsidRDefault="00CD468F" w:rsidP="00CD468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2024.1145 ze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CD468F" w:rsidRPr="00570C81" w:rsidRDefault="00CD468F" w:rsidP="00CD468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CD468F" w:rsidRPr="00570C81" w:rsidRDefault="00CD468F" w:rsidP="00CD468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w drodze przetargu ustnego nieograniczonego</w:t>
      </w:r>
    </w:p>
    <w:p w:rsidR="00CD468F" w:rsidRPr="00315504" w:rsidRDefault="00CD468F" w:rsidP="00CD468F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CD468F" w:rsidRPr="00315504" w:rsidRDefault="00CD468F" w:rsidP="00CD468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CD468F" w:rsidRPr="00315504" w:rsidRDefault="00CD468F" w:rsidP="00CD468F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>
        <w:rPr>
          <w:rFonts w:ascii="Arial" w:eastAsia="Arial Unicode MS" w:hAnsi="Arial" w:cs="Times New Roman"/>
          <w:sz w:val="16"/>
          <w:szCs w:val="16"/>
          <w:lang w:eastAsia="pl-PL"/>
        </w:rPr>
        <w:t xml:space="preserve"> 13 czerwca 2025 r. do dnia 3 lipca 2025 r</w:t>
      </w:r>
      <w:bookmarkStart w:id="0" w:name="_GoBack"/>
      <w:bookmarkEnd w:id="0"/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.</w:t>
      </w:r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CD468F" w:rsidRPr="00570C81" w:rsidRDefault="00CD468F" w:rsidP="00CD468F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p w:rsidR="00456A54" w:rsidRDefault="00456A54"/>
    <w:sectPr w:rsidR="00456A54" w:rsidSect="00B54D4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16"/>
    <w:rsid w:val="00456A54"/>
    <w:rsid w:val="00714C16"/>
    <w:rsid w:val="00B54D40"/>
    <w:rsid w:val="00CD468F"/>
    <w:rsid w:val="00E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7972"/>
  <w15:chartTrackingRefBased/>
  <w15:docId w15:val="{0C4FC624-7E31-4C5D-9BED-A8AC654C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6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>UMWM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dcterms:created xsi:type="dcterms:W3CDTF">2025-06-11T10:56:00Z</dcterms:created>
  <dcterms:modified xsi:type="dcterms:W3CDTF">2025-06-11T10:57:00Z</dcterms:modified>
</cp:coreProperties>
</file>