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C7" w:rsidRPr="00D55850" w:rsidRDefault="00AF4FC7" w:rsidP="00AF4FC7">
      <w:pPr>
        <w:pageBreakBefore/>
        <w:spacing w:after="0" w:line="240" w:lineRule="auto"/>
        <w:ind w:left="4956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4"/>
        </w:rPr>
        <w:t>Załącznik nr 1</w:t>
      </w:r>
      <w:r w:rsidRPr="00D55850">
        <w:rPr>
          <w:rFonts w:ascii="Arial" w:eastAsia="Times New Roman" w:hAnsi="Arial" w:cs="Arial"/>
          <w:sz w:val="20"/>
          <w:szCs w:val="24"/>
        </w:rPr>
        <w:t xml:space="preserve"> do uchwały </w:t>
      </w:r>
      <w:r w:rsidRPr="00D55850">
        <w:rPr>
          <w:rFonts w:ascii="Arial" w:eastAsia="Times New Roman" w:hAnsi="Arial" w:cs="Times New Roman"/>
          <w:sz w:val="20"/>
          <w:szCs w:val="20"/>
          <w:lang w:eastAsia="pl-PL"/>
        </w:rPr>
        <w:t xml:space="preserve">Nr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1205/2025</w:t>
      </w:r>
    </w:p>
    <w:p w:rsidR="00AF4FC7" w:rsidRPr="00D55850" w:rsidRDefault="00AF4FC7" w:rsidP="00AF4FC7">
      <w:pPr>
        <w:spacing w:after="0" w:line="240" w:lineRule="auto"/>
        <w:ind w:left="4956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55850">
        <w:rPr>
          <w:rFonts w:ascii="Arial" w:eastAsia="Times New Roman" w:hAnsi="Arial" w:cs="Times New Roman"/>
          <w:sz w:val="20"/>
          <w:szCs w:val="20"/>
          <w:lang w:eastAsia="pl-PL"/>
        </w:rPr>
        <w:t>Zarządu Województwa Małopolskiego</w:t>
      </w:r>
    </w:p>
    <w:p w:rsidR="00AF4FC7" w:rsidRDefault="00AF4FC7" w:rsidP="00AF4FC7">
      <w:pPr>
        <w:spacing w:after="0" w:line="240" w:lineRule="auto"/>
        <w:ind w:left="4956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55850">
        <w:rPr>
          <w:rFonts w:ascii="Arial" w:eastAsia="Times New Roman" w:hAnsi="Arial" w:cs="Times New Roman"/>
          <w:sz w:val="20"/>
          <w:szCs w:val="20"/>
          <w:lang w:eastAsia="pl-PL"/>
        </w:rPr>
        <w:t xml:space="preserve">z dnia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27 maja 2025r.</w:t>
      </w:r>
    </w:p>
    <w:p w:rsidR="00AF4FC7" w:rsidRPr="00A82840" w:rsidRDefault="00AF4FC7" w:rsidP="00AF4FC7">
      <w:pPr>
        <w:spacing w:after="0" w:line="240" w:lineRule="auto"/>
        <w:ind w:left="4956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F4FC7" w:rsidRPr="00A82840" w:rsidRDefault="00AF4FC7" w:rsidP="00AF4FC7">
      <w:pPr>
        <w:pStyle w:val="Nagwek1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82840">
        <w:rPr>
          <w:rFonts w:ascii="Arial" w:hAnsi="Arial" w:cs="Arial"/>
          <w:b/>
          <w:color w:val="auto"/>
          <w:sz w:val="28"/>
          <w:szCs w:val="28"/>
        </w:rPr>
        <w:t>Zarząd Województwa Małopolskiego</w:t>
      </w:r>
    </w:p>
    <w:p w:rsidR="00AF4FC7" w:rsidRPr="00A82840" w:rsidRDefault="00AF4FC7" w:rsidP="00AF4FC7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82840">
        <w:rPr>
          <w:rFonts w:ascii="Arial" w:hAnsi="Arial" w:cs="Arial"/>
          <w:b/>
          <w:color w:val="auto"/>
          <w:sz w:val="24"/>
          <w:szCs w:val="24"/>
        </w:rPr>
        <w:t>z siedzibą w Krakowie przy ul. Basztowej 22</w:t>
      </w:r>
    </w:p>
    <w:p w:rsidR="00AF4FC7" w:rsidRPr="00A82840" w:rsidRDefault="00AF4FC7" w:rsidP="00AF4FC7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82840">
        <w:rPr>
          <w:rFonts w:ascii="Arial" w:hAnsi="Arial" w:cs="Arial"/>
          <w:b/>
          <w:color w:val="auto"/>
          <w:sz w:val="24"/>
          <w:szCs w:val="24"/>
        </w:rPr>
        <w:t>ogłasza</w:t>
      </w:r>
    </w:p>
    <w:p w:rsidR="00AF4FC7" w:rsidRPr="00A82840" w:rsidRDefault="00AF4FC7" w:rsidP="00AF4FC7">
      <w:pPr>
        <w:pStyle w:val="Nagwek2"/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82840">
        <w:rPr>
          <w:rFonts w:ascii="Arial" w:hAnsi="Arial" w:cs="Arial"/>
          <w:b/>
          <w:color w:val="auto"/>
          <w:sz w:val="24"/>
          <w:szCs w:val="24"/>
        </w:rPr>
        <w:t>III PRZETARG USTNY NIEOGRANICZONY</w:t>
      </w:r>
    </w:p>
    <w:p w:rsidR="00AF4FC7" w:rsidRPr="00A82840" w:rsidRDefault="00AF4FC7" w:rsidP="00AF4FC7">
      <w:pPr>
        <w:pStyle w:val="Nagwek3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A82840">
        <w:rPr>
          <w:rFonts w:ascii="Arial" w:hAnsi="Arial" w:cs="Arial"/>
          <w:b/>
          <w:color w:val="auto"/>
        </w:rPr>
        <w:t>na sprzedaż nieruchomości położonej w Oświęcimiu przy ul. Strzeleckiej 10</w:t>
      </w:r>
      <w:r w:rsidRPr="00A82840">
        <w:rPr>
          <w:rFonts w:ascii="Arial" w:hAnsi="Arial" w:cs="Arial"/>
          <w:b/>
          <w:color w:val="auto"/>
        </w:rPr>
        <w:br/>
      </w:r>
    </w:p>
    <w:p w:rsidR="00AF4FC7" w:rsidRDefault="00AF4FC7" w:rsidP="00AF4FC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Przedmiotem sprzedaży jest zabudowana </w:t>
      </w:r>
      <w:r w:rsidRPr="00D55850">
        <w:rPr>
          <w:rFonts w:ascii="Arial" w:eastAsia="Times New Roman" w:hAnsi="Arial" w:cs="Arial"/>
          <w:sz w:val="24"/>
          <w:szCs w:val="24"/>
          <w:lang w:eastAsia="pl-PL"/>
        </w:rPr>
        <w:t>nieruchomość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374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5850">
        <w:rPr>
          <w:rFonts w:ascii="Arial" w:eastAsia="Times New Roman" w:hAnsi="Arial" w:cs="Arial"/>
          <w:sz w:val="24"/>
          <w:szCs w:val="24"/>
          <w:lang w:eastAsia="pl-PL"/>
        </w:rPr>
        <w:t>stanowiąca własność Województwa Małopolskiego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558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oznaczona jako działka nr </w:t>
      </w:r>
      <w:r>
        <w:rPr>
          <w:rFonts w:ascii="Arial" w:hAnsi="Arial" w:cs="Arial"/>
          <w:bCs/>
          <w:sz w:val="24"/>
          <w:szCs w:val="24"/>
        </w:rPr>
        <w:t xml:space="preserve">904/78 </w:t>
      </w:r>
      <w:proofErr w:type="spellStart"/>
      <w:r>
        <w:rPr>
          <w:rFonts w:ascii="Arial" w:hAnsi="Arial" w:cs="Arial"/>
          <w:bCs/>
          <w:sz w:val="24"/>
          <w:szCs w:val="24"/>
        </w:rPr>
        <w:t>obr</w:t>
      </w:r>
      <w:proofErr w:type="spellEnd"/>
      <w:r>
        <w:rPr>
          <w:rFonts w:ascii="Arial" w:hAnsi="Arial" w:cs="Arial"/>
          <w:bCs/>
          <w:sz w:val="24"/>
          <w:szCs w:val="24"/>
        </w:rPr>
        <w:t>. Babice, o pow. 0,2114 ha, objęta</w:t>
      </w:r>
      <w:r w:rsidRPr="00973646">
        <w:rPr>
          <w:rFonts w:ascii="Arial" w:hAnsi="Arial" w:cs="Arial"/>
          <w:bCs/>
          <w:sz w:val="24"/>
          <w:szCs w:val="24"/>
        </w:rPr>
        <w:t xml:space="preserve"> księgą wieczystą</w:t>
      </w:r>
      <w:r w:rsidRPr="00973646">
        <w:rPr>
          <w:rFonts w:ascii="Arial" w:hAnsi="Arial" w:cs="Arial"/>
          <w:sz w:val="24"/>
          <w:szCs w:val="24"/>
        </w:rPr>
        <w:t xml:space="preserve"> nr </w:t>
      </w:r>
      <w:r w:rsidRPr="00973646">
        <w:rPr>
          <w:rFonts w:ascii="Arial" w:hAnsi="Arial" w:cs="Arial"/>
          <w:bCs/>
          <w:sz w:val="24"/>
          <w:szCs w:val="24"/>
        </w:rPr>
        <w:t xml:space="preserve">KR1E/00022046/8 </w:t>
      </w:r>
      <w:r w:rsidRPr="00973646">
        <w:rPr>
          <w:rFonts w:ascii="Arial" w:hAnsi="Arial" w:cs="Arial"/>
          <w:sz w:val="24"/>
          <w:szCs w:val="24"/>
        </w:rPr>
        <w:t xml:space="preserve">prowadzoną przez </w:t>
      </w:r>
      <w:r w:rsidRPr="00973646">
        <w:rPr>
          <w:rFonts w:ascii="Arial" w:hAnsi="Arial" w:cs="Arial"/>
          <w:bCs/>
          <w:sz w:val="24"/>
          <w:szCs w:val="24"/>
        </w:rPr>
        <w:t>Sąd Rejonowy w Oświęcimiu V Wydział Ksiąg Wieczystych</w:t>
      </w:r>
      <w:r>
        <w:rPr>
          <w:rFonts w:ascii="Arial" w:hAnsi="Arial" w:cs="Arial"/>
          <w:bCs/>
          <w:sz w:val="24"/>
          <w:szCs w:val="24"/>
        </w:rPr>
        <w:t>.</w:t>
      </w:r>
    </w:p>
    <w:p w:rsidR="00AF4FC7" w:rsidRPr="0097781B" w:rsidRDefault="00AF4FC7" w:rsidP="00AF4FC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F4FC7" w:rsidRDefault="00AF4FC7" w:rsidP="00AF4FC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014B9">
        <w:rPr>
          <w:rFonts w:ascii="Arial" w:hAnsi="Arial" w:cs="Arial"/>
          <w:sz w:val="24"/>
          <w:szCs w:val="24"/>
        </w:rPr>
        <w:t>Zgodnie z zapisami miejscowego planu zagospodarowania przestrzennego przyjętego uchwałą</w:t>
      </w:r>
      <w:r w:rsidRPr="00F014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14B9">
        <w:rPr>
          <w:rFonts w:ascii="Arial" w:hAnsi="Arial" w:cs="Arial"/>
          <w:sz w:val="24"/>
          <w:szCs w:val="24"/>
        </w:rPr>
        <w:t>nr X/138/11 Rady Miasta Ośw</w:t>
      </w:r>
      <w:r>
        <w:rPr>
          <w:rFonts w:ascii="Arial" w:hAnsi="Arial" w:cs="Arial"/>
          <w:sz w:val="24"/>
          <w:szCs w:val="24"/>
        </w:rPr>
        <w:t>ięcim z dnia 29 czerwca 2011 r.</w:t>
      </w:r>
      <w:r w:rsidRPr="00F014B9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F014B9">
        <w:rPr>
          <w:rFonts w:ascii="Arial" w:hAnsi="Arial" w:cs="Arial"/>
          <w:sz w:val="24"/>
          <w:szCs w:val="24"/>
        </w:rPr>
        <w:t>późn</w:t>
      </w:r>
      <w:proofErr w:type="spellEnd"/>
      <w:r w:rsidRPr="00F014B9">
        <w:rPr>
          <w:rFonts w:ascii="Arial" w:hAnsi="Arial" w:cs="Arial"/>
          <w:sz w:val="24"/>
          <w:szCs w:val="24"/>
        </w:rPr>
        <w:t xml:space="preserve">. zm., ujednoliconym uchwałą Nr XXXIV/644/13 Rady Miasta Oświęcim z dnia 27 marca 2013 r., </w:t>
      </w:r>
      <w:r w:rsidRPr="00F014B9">
        <w:rPr>
          <w:rFonts w:ascii="Arial" w:hAnsi="Arial" w:cs="Arial"/>
          <w:bCs/>
          <w:sz w:val="24"/>
          <w:szCs w:val="24"/>
        </w:rPr>
        <w:t xml:space="preserve">nieruchomość </w:t>
      </w:r>
      <w:r w:rsidRPr="00F014B9">
        <w:rPr>
          <w:rFonts w:ascii="Arial" w:hAnsi="Arial" w:cs="Arial"/>
          <w:sz w:val="24"/>
          <w:szCs w:val="24"/>
        </w:rPr>
        <w:t xml:space="preserve">znajduje się w terenach oznaczonych symbolem </w:t>
      </w:r>
      <w:r w:rsidRPr="00F014B9">
        <w:rPr>
          <w:rFonts w:ascii="Arial" w:hAnsi="Arial" w:cs="Arial"/>
          <w:bCs/>
          <w:sz w:val="24"/>
          <w:szCs w:val="24"/>
        </w:rPr>
        <w:t xml:space="preserve">1A 12MN </w:t>
      </w:r>
      <w:r w:rsidRPr="00F014B9">
        <w:rPr>
          <w:rFonts w:ascii="Arial" w:hAnsi="Arial" w:cs="Arial"/>
          <w:sz w:val="24"/>
          <w:szCs w:val="24"/>
        </w:rPr>
        <w:t xml:space="preserve">– </w:t>
      </w:r>
      <w:r w:rsidRPr="00F014B9">
        <w:rPr>
          <w:rFonts w:ascii="Arial" w:hAnsi="Arial" w:cs="Arial"/>
          <w:bCs/>
          <w:sz w:val="24"/>
          <w:szCs w:val="24"/>
        </w:rPr>
        <w:t>tereny zabudowy mieszkaniowej jednorodzinnej.</w:t>
      </w:r>
    </w:p>
    <w:p w:rsidR="00AF4FC7" w:rsidRPr="00075E5B" w:rsidRDefault="00AF4FC7" w:rsidP="00AF4FC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75E5B">
        <w:rPr>
          <w:rFonts w:ascii="Arial" w:hAnsi="Arial" w:cs="Arial"/>
          <w:sz w:val="24"/>
          <w:szCs w:val="24"/>
        </w:rPr>
        <w:t>Na nieruchomości znajdują się: budynek biurowo-</w:t>
      </w:r>
      <w:r>
        <w:rPr>
          <w:rFonts w:ascii="Arial" w:hAnsi="Arial" w:cs="Arial"/>
          <w:sz w:val="24"/>
          <w:szCs w:val="24"/>
        </w:rPr>
        <w:t>administracyjny o pow.</w:t>
      </w:r>
      <w:r w:rsidRPr="00075E5B">
        <w:rPr>
          <w:rFonts w:ascii="Arial" w:hAnsi="Arial" w:cs="Arial"/>
          <w:sz w:val="24"/>
          <w:szCs w:val="24"/>
        </w:rPr>
        <w:t xml:space="preserve"> 164,25 m</w:t>
      </w:r>
      <w:r w:rsidRPr="00075E5B">
        <w:rPr>
          <w:rFonts w:ascii="Arial" w:hAnsi="Arial" w:cs="Arial"/>
          <w:sz w:val="24"/>
          <w:szCs w:val="24"/>
          <w:vertAlign w:val="superscript"/>
        </w:rPr>
        <w:t>2</w:t>
      </w:r>
      <w:r w:rsidRPr="00075E5B">
        <w:rPr>
          <w:rFonts w:ascii="Arial" w:hAnsi="Arial" w:cs="Arial"/>
          <w:sz w:val="24"/>
          <w:szCs w:val="24"/>
        </w:rPr>
        <w:t>, budynek garażowy o pow. użytkowej 41,21 m</w:t>
      </w:r>
      <w:r w:rsidRPr="00075E5B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budynek magazynowy</w:t>
      </w:r>
      <w:r w:rsidRPr="00075E5B">
        <w:rPr>
          <w:rFonts w:ascii="Arial" w:hAnsi="Arial" w:cs="Arial"/>
          <w:sz w:val="24"/>
          <w:szCs w:val="24"/>
        </w:rPr>
        <w:t xml:space="preserve"> o pow. użytkowej 24,56 m</w:t>
      </w:r>
      <w:r w:rsidRPr="00075E5B">
        <w:rPr>
          <w:rFonts w:ascii="Arial" w:hAnsi="Arial" w:cs="Arial"/>
          <w:sz w:val="24"/>
          <w:szCs w:val="24"/>
          <w:vertAlign w:val="superscript"/>
        </w:rPr>
        <w:t>2</w:t>
      </w:r>
      <w:r w:rsidRPr="00075E5B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eastAsia="Times New Roman" w:hAnsi="Arial" w:cs="Arial"/>
          <w:sz w:val="24"/>
          <w:szCs w:val="24"/>
          <w:lang w:eastAsia="pl-PL"/>
        </w:rPr>
        <w:t>dwie wiaty magazynowe o </w:t>
      </w:r>
      <w:r w:rsidRPr="00075E5B">
        <w:rPr>
          <w:rFonts w:ascii="Arial" w:eastAsia="Times New Roman" w:hAnsi="Arial" w:cs="Arial"/>
          <w:sz w:val="24"/>
          <w:szCs w:val="24"/>
          <w:lang w:eastAsia="pl-PL"/>
        </w:rPr>
        <w:t>konstrukcji stalowej o pow. 72 m</w:t>
      </w:r>
      <w:r w:rsidRPr="00075E5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075E5B">
        <w:rPr>
          <w:rFonts w:ascii="Arial" w:eastAsia="Times New Roman" w:hAnsi="Arial" w:cs="Arial"/>
          <w:sz w:val="24"/>
          <w:szCs w:val="24"/>
          <w:lang w:eastAsia="pl-PL"/>
        </w:rPr>
        <w:t xml:space="preserve"> i 47,2 m</w:t>
      </w:r>
      <w:r w:rsidRPr="00075E5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075E5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75E5B">
        <w:rPr>
          <w:rFonts w:ascii="Arial" w:hAnsi="Arial" w:cs="Arial"/>
          <w:sz w:val="24"/>
          <w:szCs w:val="24"/>
        </w:rPr>
        <w:t xml:space="preserve">nie związane trwale z gruntem. </w:t>
      </w:r>
    </w:p>
    <w:p w:rsidR="00AF4FC7" w:rsidRPr="00075E5B" w:rsidRDefault="00AF4FC7" w:rsidP="00AF4FC7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75E5B">
        <w:rPr>
          <w:rFonts w:ascii="Arial" w:hAnsi="Arial" w:cs="Arial"/>
          <w:sz w:val="24"/>
          <w:szCs w:val="24"/>
        </w:rPr>
        <w:t xml:space="preserve">Cała nieruchomość jest ogrodzona, częściowo zagospodarowana, a teren częściowo utwardzony kostką brukową. Działka jest płaska, posiada bezpośredni dostęp do publicznej drogi asfaltowej tj. ul. Strzeleckiej. Nieruchomość uzbrojona – istniejące przyłącza wody, kanalizacji sanitarnej, gazu, energii elektrycznej. Wody opadowe odprowadzane są do istniejącej studni chłonnej. </w:t>
      </w:r>
    </w:p>
    <w:p w:rsidR="00AF4FC7" w:rsidRPr="00241C02" w:rsidRDefault="00AF4FC7" w:rsidP="00AF4FC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1C02">
        <w:rPr>
          <w:rFonts w:ascii="Arial" w:hAnsi="Arial" w:cs="Arial"/>
          <w:sz w:val="24"/>
          <w:szCs w:val="24"/>
        </w:rPr>
        <w:t>Dla przedmiotowej nieruchomości zostało wydane świadectwo charakterystyki</w:t>
      </w:r>
    </w:p>
    <w:p w:rsidR="00AF4FC7" w:rsidRPr="00241C02" w:rsidRDefault="00AF4FC7" w:rsidP="00AF4FC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C02">
        <w:rPr>
          <w:rFonts w:ascii="Arial" w:hAnsi="Arial" w:cs="Arial"/>
          <w:sz w:val="24"/>
          <w:szCs w:val="24"/>
        </w:rPr>
        <w:t>energetycznej, o jakim mowa w ustaw</w:t>
      </w:r>
      <w:r>
        <w:rPr>
          <w:rFonts w:ascii="Arial" w:hAnsi="Arial" w:cs="Arial"/>
          <w:sz w:val="24"/>
          <w:szCs w:val="24"/>
        </w:rPr>
        <w:t>ie z dnia 29 sierpnia 2014 r. o </w:t>
      </w:r>
      <w:r w:rsidRPr="00241C02">
        <w:rPr>
          <w:rFonts w:ascii="Arial" w:hAnsi="Arial" w:cs="Arial"/>
          <w:sz w:val="24"/>
          <w:szCs w:val="24"/>
        </w:rPr>
        <w:t>charakterystyce energetycznej budynków.</w:t>
      </w:r>
    </w:p>
    <w:p w:rsidR="00AF4FC7" w:rsidRPr="00241C02" w:rsidRDefault="00AF4FC7" w:rsidP="00AF4FC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241C02">
        <w:rPr>
          <w:rFonts w:ascii="Arial" w:hAnsi="Arial" w:cs="Arial"/>
          <w:sz w:val="24"/>
          <w:szCs w:val="24"/>
        </w:rPr>
        <w:t>Termin do złożenia wniosku przez osoby, którym mogło przysługiwać prawo pierwszeństwa w nabyciu nieruchomości, zgodnie z art. 34 ust. 1 pkt 1 i pkt 2 ustawy z dnia 21 sierpnia 1997 r. o gospodarce nieruchomościami upłynął bezskutecznie.</w:t>
      </w:r>
    </w:p>
    <w:p w:rsidR="00AF4FC7" w:rsidRPr="00403F88" w:rsidRDefault="00AF4FC7" w:rsidP="00A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Nieruchomość stanowiąca przedmiot przetargu nie jest obciążona ograniczonymi prawami rzeczowymi i nie ma przeszkód prawnych w rozporządzaniu nią.</w:t>
      </w:r>
    </w:p>
    <w:p w:rsidR="00AF4FC7" w:rsidRPr="00403F88" w:rsidRDefault="00AF4FC7" w:rsidP="00A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3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wywoławcza wynosi </w:t>
      </w:r>
      <w:r w:rsidRPr="00463355">
        <w:rPr>
          <w:rFonts w:ascii="Arial" w:eastAsia="Times New Roman" w:hAnsi="Arial" w:cs="Arial"/>
          <w:b/>
          <w:sz w:val="24"/>
          <w:szCs w:val="24"/>
          <w:lang w:eastAsia="x-none"/>
        </w:rPr>
        <w:t>420 000 </w:t>
      </w:r>
      <w:r w:rsidRPr="00463355">
        <w:rPr>
          <w:rFonts w:ascii="Arial" w:eastAsia="Times New Roman" w:hAnsi="Arial" w:cs="Arial"/>
          <w:b/>
          <w:sz w:val="24"/>
          <w:szCs w:val="24"/>
          <w:lang w:val="x-none" w:eastAsia="x-none"/>
        </w:rPr>
        <w:t>zł</w:t>
      </w:r>
      <w:r w:rsidRPr="006253AC">
        <w:rPr>
          <w:rFonts w:ascii="Arial" w:eastAsia="Times New Roman" w:hAnsi="Arial" w:cs="Arial"/>
          <w:color w:val="FF0000"/>
          <w:sz w:val="24"/>
          <w:szCs w:val="24"/>
          <w:lang w:val="x-none" w:eastAsia="x-none"/>
        </w:rPr>
        <w:t xml:space="preserve"> </w:t>
      </w:r>
      <w:r w:rsidRPr="006253AC">
        <w:rPr>
          <w:rFonts w:ascii="Arial" w:eastAsia="Times New Roman" w:hAnsi="Arial" w:cs="Arial"/>
          <w:sz w:val="24"/>
          <w:szCs w:val="24"/>
          <w:lang w:val="x-none" w:eastAsia="x-none"/>
        </w:rPr>
        <w:t>(</w:t>
      </w:r>
      <w:r w:rsidRPr="00403F88">
        <w:rPr>
          <w:rFonts w:ascii="Arial" w:eastAsia="Times New Roman" w:hAnsi="Arial" w:cs="Arial"/>
          <w:sz w:val="24"/>
          <w:szCs w:val="24"/>
          <w:lang w:val="x-none" w:eastAsia="x-none"/>
        </w:rPr>
        <w:t>słownie</w:t>
      </w:r>
      <w:r w:rsidRPr="00403F88">
        <w:rPr>
          <w:rFonts w:ascii="Arial" w:eastAsia="Times New Roman" w:hAnsi="Arial" w:cs="Arial"/>
          <w:sz w:val="24"/>
          <w:szCs w:val="24"/>
          <w:lang w:eastAsia="x-none"/>
        </w:rPr>
        <w:t xml:space="preserve"> złotych</w:t>
      </w:r>
      <w:r w:rsidRPr="00403F88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czterysta dwadzieścia tysięcy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403F88">
        <w:rPr>
          <w:rFonts w:ascii="Arial" w:eastAsia="Arial Unicode MS" w:hAnsi="Arial" w:cs="Arial"/>
          <w:kern w:val="1"/>
          <w:sz w:val="24"/>
          <w:szCs w:val="24"/>
          <w:lang w:eastAsia="pl-PL"/>
        </w:rPr>
        <w:t>00/100).</w:t>
      </w:r>
    </w:p>
    <w:p w:rsidR="00AF4FC7" w:rsidRPr="00DC22AC" w:rsidRDefault="00AF4FC7" w:rsidP="00A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C22AC">
        <w:rPr>
          <w:rFonts w:ascii="Arial" w:hAnsi="Arial" w:cs="Arial"/>
          <w:sz w:val="24"/>
        </w:rPr>
        <w:t xml:space="preserve">Sprzedaż działki nr 904/78 </w:t>
      </w:r>
      <w:r>
        <w:rPr>
          <w:rFonts w:ascii="Arial" w:hAnsi="Arial" w:cs="Arial"/>
          <w:sz w:val="24"/>
        </w:rPr>
        <w:t xml:space="preserve">wraz z budynkami trwale związanymi z gruntem </w:t>
      </w:r>
      <w:r w:rsidRPr="00DC22AC">
        <w:rPr>
          <w:rFonts w:ascii="Arial" w:hAnsi="Arial" w:cs="Arial"/>
          <w:sz w:val="24"/>
        </w:rPr>
        <w:t>jest zwolniona z podatku VAT, zgodnie z 43 ust. 1 pkt </w:t>
      </w:r>
      <w:r>
        <w:rPr>
          <w:rFonts w:ascii="Arial" w:hAnsi="Arial" w:cs="Arial"/>
          <w:sz w:val="24"/>
        </w:rPr>
        <w:t>10 ustawy z dnia 11 </w:t>
      </w:r>
      <w:r w:rsidRPr="00DC22AC">
        <w:rPr>
          <w:rFonts w:ascii="Arial" w:hAnsi="Arial" w:cs="Arial"/>
          <w:sz w:val="24"/>
        </w:rPr>
        <w:t>marca 2004 r. o podatku od towarów i usług.</w:t>
      </w:r>
    </w:p>
    <w:p w:rsidR="00AF4FC7" w:rsidRPr="00075E5B" w:rsidRDefault="00AF4FC7" w:rsidP="00AF4FC7">
      <w:pPr>
        <w:pStyle w:val="Tekstpodstawowy3"/>
        <w:numPr>
          <w:ilvl w:val="0"/>
          <w:numId w:val="1"/>
        </w:numPr>
        <w:spacing w:after="0"/>
        <w:rPr>
          <w:sz w:val="24"/>
          <w:szCs w:val="24"/>
        </w:rPr>
      </w:pPr>
      <w:r w:rsidRPr="003F5E0B">
        <w:rPr>
          <w:rFonts w:cs="Arial"/>
          <w:sz w:val="24"/>
          <w:szCs w:val="24"/>
        </w:rPr>
        <w:t xml:space="preserve">Sprzedaż nieruchomości nastąpi jednocześnie ze sprzedażą </w:t>
      </w:r>
      <w:r>
        <w:rPr>
          <w:rFonts w:cs="Arial"/>
          <w:sz w:val="24"/>
          <w:szCs w:val="24"/>
          <w:lang w:val="pl-PL"/>
        </w:rPr>
        <w:t>ruchomości, tj.</w:t>
      </w:r>
      <w:r w:rsidRPr="003F5E0B">
        <w:rPr>
          <w:rFonts w:cs="Arial"/>
          <w:sz w:val="24"/>
          <w:szCs w:val="24"/>
          <w:lang w:eastAsia="pl-PL"/>
        </w:rPr>
        <w:t>dwóch wiat magazynowych o konstrukcji stalowej o pow. 72 m</w:t>
      </w:r>
      <w:r w:rsidRPr="003F5E0B">
        <w:rPr>
          <w:rFonts w:cs="Arial"/>
          <w:sz w:val="24"/>
          <w:szCs w:val="24"/>
          <w:vertAlign w:val="superscript"/>
          <w:lang w:eastAsia="pl-PL"/>
        </w:rPr>
        <w:t>2</w:t>
      </w:r>
      <w:r w:rsidRPr="003F5E0B">
        <w:rPr>
          <w:rFonts w:cs="Arial"/>
          <w:sz w:val="24"/>
          <w:szCs w:val="24"/>
          <w:lang w:eastAsia="pl-PL"/>
        </w:rPr>
        <w:t xml:space="preserve"> i 47,2 m</w:t>
      </w:r>
      <w:r w:rsidRPr="003F5E0B">
        <w:rPr>
          <w:rFonts w:cs="Arial"/>
          <w:sz w:val="24"/>
          <w:szCs w:val="24"/>
          <w:vertAlign w:val="superscript"/>
          <w:lang w:eastAsia="pl-PL"/>
        </w:rPr>
        <w:t>2</w:t>
      </w:r>
      <w:r w:rsidRPr="003F5E0B">
        <w:rPr>
          <w:rFonts w:cs="Arial"/>
          <w:sz w:val="24"/>
          <w:szCs w:val="24"/>
          <w:lang w:eastAsia="pl-PL"/>
        </w:rPr>
        <w:t xml:space="preserve"> które są</w:t>
      </w:r>
      <w:r>
        <w:rPr>
          <w:rFonts w:cs="Arial"/>
          <w:sz w:val="24"/>
          <w:szCs w:val="24"/>
          <w:lang w:val="pl-PL" w:eastAsia="pl-PL"/>
        </w:rPr>
        <w:t xml:space="preserve"> ruchomościami</w:t>
      </w:r>
      <w:r w:rsidRPr="003F5E0B">
        <w:rPr>
          <w:rFonts w:cs="Arial"/>
          <w:sz w:val="24"/>
          <w:szCs w:val="24"/>
          <w:lang w:eastAsia="pl-PL"/>
        </w:rPr>
        <w:t>,</w:t>
      </w:r>
      <w:r>
        <w:rPr>
          <w:rFonts w:cs="Arial"/>
          <w:sz w:val="24"/>
          <w:szCs w:val="24"/>
          <w:lang w:eastAsia="pl-PL"/>
        </w:rPr>
        <w:t xml:space="preserve"> niezwiązanymi trwale z gruntem, na rzecz nabywcy nieruchomo</w:t>
      </w:r>
      <w:r>
        <w:rPr>
          <w:rFonts w:cs="Arial"/>
          <w:sz w:val="24"/>
          <w:szCs w:val="24"/>
          <w:lang w:val="pl-PL" w:eastAsia="pl-PL"/>
        </w:rPr>
        <w:t>ści wyłonionego w drodze przetargu.</w:t>
      </w:r>
    </w:p>
    <w:p w:rsidR="00AF4FC7" w:rsidRPr="00075E5B" w:rsidRDefault="00AF4FC7" w:rsidP="00AF4FC7">
      <w:pPr>
        <w:pStyle w:val="Tekstpodstawowy3"/>
        <w:numPr>
          <w:ilvl w:val="0"/>
          <w:numId w:val="1"/>
        </w:numPr>
        <w:spacing w:after="0"/>
        <w:rPr>
          <w:sz w:val="24"/>
          <w:szCs w:val="24"/>
        </w:rPr>
      </w:pPr>
      <w:r w:rsidRPr="00075E5B">
        <w:rPr>
          <w:rFonts w:cs="Arial"/>
          <w:sz w:val="24"/>
          <w:szCs w:val="24"/>
          <w:lang w:val="pl-PL"/>
        </w:rPr>
        <w:lastRenderedPageBreak/>
        <w:t xml:space="preserve">Wartość wiat magazynowych wynosi </w:t>
      </w:r>
      <w:r w:rsidRPr="00075E5B">
        <w:rPr>
          <w:rFonts w:cs="Arial"/>
          <w:bCs/>
          <w:sz w:val="24"/>
          <w:szCs w:val="24"/>
          <w:lang w:eastAsia="x-none"/>
        </w:rPr>
        <w:t xml:space="preserve">27 906,53 </w:t>
      </w:r>
      <w:r w:rsidRPr="00075E5B">
        <w:rPr>
          <w:rFonts w:cs="Arial"/>
          <w:sz w:val="24"/>
          <w:szCs w:val="24"/>
          <w:lang w:val="pl-PL"/>
        </w:rPr>
        <w:t xml:space="preserve">zł. </w:t>
      </w:r>
      <w:r w:rsidRPr="00075E5B">
        <w:rPr>
          <w:rFonts w:cs="Arial"/>
          <w:sz w:val="24"/>
          <w:szCs w:val="24"/>
        </w:rPr>
        <w:t>Sprzedaż wiat jest opodatkowana podatkiem VAT według stawki 23 %, st</w:t>
      </w:r>
      <w:r w:rsidRPr="00075E5B">
        <w:rPr>
          <w:rFonts w:cs="Arial"/>
          <w:sz w:val="24"/>
          <w:szCs w:val="24"/>
          <w:lang w:val="pl-PL"/>
        </w:rPr>
        <w:t>ąd cena</w:t>
      </w:r>
      <w:r w:rsidRPr="00075E5B">
        <w:rPr>
          <w:rFonts w:cs="Arial"/>
          <w:sz w:val="24"/>
          <w:szCs w:val="24"/>
        </w:rPr>
        <w:t xml:space="preserve"> wynosi </w:t>
      </w:r>
      <w:r w:rsidRPr="00075E5B">
        <w:rPr>
          <w:rFonts w:cs="Arial"/>
          <w:bCs/>
          <w:sz w:val="24"/>
          <w:szCs w:val="24"/>
          <w:lang w:eastAsia="x-none"/>
        </w:rPr>
        <w:t>34 325,03</w:t>
      </w:r>
      <w:r w:rsidRPr="00075E5B">
        <w:rPr>
          <w:rFonts w:cs="Arial"/>
          <w:sz w:val="24"/>
          <w:szCs w:val="24"/>
          <w:lang w:eastAsia="x-none"/>
        </w:rPr>
        <w:t xml:space="preserve"> zł (słownie złotych: trzydzieści cztery tysiące trzysta dwadzieścia pięć 03/100).</w:t>
      </w:r>
    </w:p>
    <w:p w:rsidR="00AF4FC7" w:rsidRPr="008E62BA" w:rsidRDefault="00AF4FC7" w:rsidP="00AF4FC7">
      <w:pPr>
        <w:pStyle w:val="Tekstpodstawowy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cs="Arial"/>
          <w:sz w:val="24"/>
          <w:szCs w:val="24"/>
          <w:lang w:val="pl-PL" w:eastAsia="x-none"/>
        </w:rPr>
        <w:t>Cena wiat nie podlega licytacji.</w:t>
      </w:r>
    </w:p>
    <w:p w:rsidR="00AF4FC7" w:rsidRPr="00A82840" w:rsidRDefault="00AF4FC7" w:rsidP="00AF4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68671B">
        <w:rPr>
          <w:rFonts w:ascii="Arial" w:hAnsi="Arial" w:cs="Arial"/>
          <w:bCs/>
          <w:sz w:val="24"/>
          <w:szCs w:val="24"/>
        </w:rPr>
        <w:t>Pierwszy przetarg odbył się 16 października 2024 r. i zakończył się wynikiem negatywnym.</w:t>
      </w:r>
    </w:p>
    <w:p w:rsidR="00AF4FC7" w:rsidRPr="00A82840" w:rsidRDefault="00AF4FC7" w:rsidP="00AF4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 xml:space="preserve">Drugi przetarg odbył się 26 lutego 2025 r. </w:t>
      </w:r>
      <w:r w:rsidRPr="008E62BA">
        <w:rPr>
          <w:rFonts w:ascii="Arial" w:hAnsi="Arial" w:cs="Arial"/>
          <w:bCs/>
          <w:sz w:val="24"/>
          <w:szCs w:val="24"/>
        </w:rPr>
        <w:t>i zakończył się wynikiem negatywnym.</w:t>
      </w:r>
    </w:p>
    <w:p w:rsidR="00AF4FC7" w:rsidRPr="00A82840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8671B">
        <w:rPr>
          <w:rFonts w:ascii="Arial" w:eastAsia="Times New Roman" w:hAnsi="Arial" w:cs="Arial"/>
          <w:sz w:val="24"/>
          <w:szCs w:val="24"/>
          <w:lang w:eastAsia="pl-PL"/>
        </w:rPr>
        <w:t xml:space="preserve">Warunkiem przystąpienia do przetargu jest wniesienie w </w:t>
      </w:r>
      <w:r w:rsidRPr="00A82840">
        <w:rPr>
          <w:rFonts w:ascii="Arial" w:eastAsia="Times New Roman" w:hAnsi="Arial" w:cs="Arial"/>
          <w:sz w:val="24"/>
          <w:szCs w:val="24"/>
          <w:lang w:eastAsia="pl-PL"/>
        </w:rPr>
        <w:t xml:space="preserve">pieniądzu </w:t>
      </w:r>
      <w:r w:rsidRPr="004633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wadium w wysokości </w:t>
      </w:r>
      <w:r w:rsidR="001340B9" w:rsidRPr="00463355">
        <w:rPr>
          <w:rFonts w:ascii="Arial" w:eastAsia="Times New Roman" w:hAnsi="Arial" w:cs="Arial"/>
          <w:b/>
          <w:sz w:val="24"/>
          <w:szCs w:val="24"/>
          <w:lang w:eastAsia="pl-PL"/>
        </w:rPr>
        <w:t>21 000</w:t>
      </w:r>
      <w:r w:rsidRPr="004633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</w:t>
      </w:r>
      <w:r w:rsidRPr="00A82840">
        <w:rPr>
          <w:rFonts w:ascii="Arial" w:eastAsia="Times New Roman" w:hAnsi="Arial" w:cs="Arial"/>
          <w:sz w:val="24"/>
          <w:szCs w:val="24"/>
          <w:lang w:eastAsia="pl-PL"/>
        </w:rPr>
        <w:t xml:space="preserve">ł (słownie złotych: </w:t>
      </w:r>
      <w:r w:rsidR="001340B9">
        <w:rPr>
          <w:rFonts w:ascii="Arial" w:eastAsia="Times New Roman" w:hAnsi="Arial" w:cs="Arial"/>
          <w:sz w:val="24"/>
          <w:szCs w:val="24"/>
          <w:lang w:eastAsia="pl-PL"/>
        </w:rPr>
        <w:t>dwadzieścia jeden tysięcy</w:t>
      </w:r>
      <w:r w:rsidRPr="00A82840">
        <w:rPr>
          <w:rFonts w:ascii="Arial" w:eastAsia="Times New Roman" w:hAnsi="Arial" w:cs="Arial"/>
          <w:sz w:val="24"/>
          <w:szCs w:val="24"/>
          <w:lang w:eastAsia="pl-PL"/>
        </w:rPr>
        <w:t xml:space="preserve"> 00/100) w terminie </w:t>
      </w:r>
      <w:r w:rsidRPr="004633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</w:t>
      </w:r>
      <w:r w:rsidR="001340B9" w:rsidRPr="00463355">
        <w:rPr>
          <w:rFonts w:ascii="Arial" w:eastAsia="Times New Roman" w:hAnsi="Arial" w:cs="Arial"/>
          <w:b/>
          <w:sz w:val="24"/>
          <w:szCs w:val="24"/>
          <w:lang w:eastAsia="pl-PL"/>
        </w:rPr>
        <w:t>30 lipca 2025 r.</w:t>
      </w:r>
      <w:r w:rsidRPr="00A82840">
        <w:rPr>
          <w:rFonts w:ascii="Arial" w:eastAsia="Times New Roman" w:hAnsi="Arial" w:cs="Arial"/>
          <w:sz w:val="24"/>
          <w:szCs w:val="24"/>
          <w:lang w:eastAsia="pl-PL"/>
        </w:rPr>
        <w:t xml:space="preserve"> przelewem na konto Urzędu Marszałkowskiego Województwa Małopolskiego:</w:t>
      </w:r>
    </w:p>
    <w:p w:rsidR="00AF4FC7" w:rsidRPr="002A58AB" w:rsidRDefault="00AF4FC7" w:rsidP="00AF4FC7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8371CB">
        <w:rPr>
          <w:rFonts w:ascii="Arial" w:hAnsi="Arial" w:cs="Arial"/>
          <w:b/>
          <w:sz w:val="24"/>
          <w:szCs w:val="24"/>
        </w:rPr>
        <w:t>Bank PKO BP 07 1020 2892 0000 5802 0667 3828</w:t>
      </w:r>
    </w:p>
    <w:p w:rsidR="00AF4FC7" w:rsidRPr="00D55850" w:rsidRDefault="00AF4FC7" w:rsidP="00AF4FC7">
      <w:pPr>
        <w:spacing w:after="0" w:line="240" w:lineRule="auto"/>
        <w:ind w:left="709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965B1">
        <w:rPr>
          <w:rFonts w:ascii="Arial" w:eastAsia="Times New Roman" w:hAnsi="Arial" w:cs="Arial"/>
          <w:sz w:val="24"/>
          <w:szCs w:val="24"/>
        </w:rPr>
        <w:t>przy czym liczy się termin uznania na rachunku bankowym</w:t>
      </w:r>
      <w:r w:rsidRPr="00A965B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A965B1">
        <w:rPr>
          <w:rFonts w:ascii="Arial" w:eastAsia="Times New Roman" w:hAnsi="Arial" w:cs="Arial"/>
          <w:sz w:val="24"/>
          <w:szCs w:val="24"/>
        </w:rPr>
        <w:t>Urzędu Marszałkowskiego Województwa Małopolskiego.</w:t>
      </w:r>
      <w:r w:rsidRPr="00A965B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tytule przelewu należy podać oznaczenie nieruchomości będącej przedmiotem przetargu, z którego wynika obowiązek wpłaty wadium. </w:t>
      </w:r>
    </w:p>
    <w:p w:rsidR="00AF4FC7" w:rsidRPr="00D55850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Wadium podlega  zwrotowi nie później niż przed upływem trzech dni od dnia odwołania, zamknięcia, unieważnienia lub zakończenia przetargu wynikiem negatywnym. </w:t>
      </w:r>
      <w:bookmarkStart w:id="0" w:name="_GoBack"/>
      <w:bookmarkEnd w:id="0"/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>Wadium wpłacone przez uczestnika przetargu, który przetarg wygrał zalicza się na poczet ceny nabycia przedmiotowej nieruchomości. Wadium ulega przepadkowi w razie uchylenia się od zawarcia umowy przez uczestnika, który wygrał przetarg.</w:t>
      </w:r>
    </w:p>
    <w:p w:rsidR="00AF4FC7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Uczestnicy przystępujący do przetargu zobowiązani są przedłożyć Komisji dokumenty stwierdzające tożsamość. </w:t>
      </w:r>
    </w:p>
    <w:p w:rsidR="00AF4FC7" w:rsidRPr="009D6B59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D6B59">
        <w:rPr>
          <w:rFonts w:ascii="Arial" w:eastAsia="Times New Roman" w:hAnsi="Arial" w:cs="Arial"/>
          <w:bCs/>
          <w:sz w:val="24"/>
          <w:szCs w:val="24"/>
          <w:lang w:eastAsia="pl-PL"/>
        </w:rPr>
        <w:t>Przedstawiciele osób prawnych przystępujących do przetargu zobowiązani są posiadać dokumenty tożsamości, aktualne upoważnienia do reprezentowania tej osoby prawnej na przetargu oraz aktualne wypisy z właściwego rejestru</w:t>
      </w:r>
      <w:r>
        <w:rPr>
          <w:rFonts w:ascii="Arial" w:hAnsi="Arial" w:cs="Arial"/>
          <w:sz w:val="24"/>
          <w:szCs w:val="24"/>
        </w:rPr>
        <w:t xml:space="preserve"> a w </w:t>
      </w:r>
      <w:r w:rsidRPr="009D6B59">
        <w:rPr>
          <w:rFonts w:ascii="Arial" w:hAnsi="Arial" w:cs="Arial"/>
          <w:sz w:val="24"/>
          <w:szCs w:val="24"/>
        </w:rPr>
        <w:t>przypadku dokonywania zmian wpisów we właściwym rejestrze inne dokumenty wskazujące na prawo reprezentacji uczestnika (przykładowo uczestnicy, którzy są w trakcie zmian statutowych lub umownych powinni złożyć kopię uchwały o zmianie statutu lub umowy wraz z kopią wniosku o zmianę danych w KRS z prezentatą Sądu, uczestnicy którzy są w trakcie zmian organów lub podmiotów uprawnionych do ich reprezentacji powinni złożyć kopię stosownej uchwały o odwołaniu lub powołan</w:t>
      </w:r>
      <w:r>
        <w:rPr>
          <w:rFonts w:ascii="Arial" w:hAnsi="Arial" w:cs="Arial"/>
          <w:sz w:val="24"/>
          <w:szCs w:val="24"/>
        </w:rPr>
        <w:t>iu nowych reprezentantów wraz z </w:t>
      </w:r>
      <w:r w:rsidRPr="009D6B59">
        <w:rPr>
          <w:rFonts w:ascii="Arial" w:hAnsi="Arial" w:cs="Arial"/>
          <w:sz w:val="24"/>
          <w:szCs w:val="24"/>
        </w:rPr>
        <w:t>kopią wniosku o zmianę danych w KRS z prezentatą Sądu.)</w:t>
      </w:r>
    </w:p>
    <w:p w:rsidR="00AF4FC7" w:rsidRPr="00A82840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Przetarg odbędzie się w dniu </w:t>
      </w:r>
      <w:r w:rsidR="001E78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 sierpnia 2025 r.</w:t>
      </w:r>
      <w:r w:rsidRPr="006253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E78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godzinie </w:t>
      </w:r>
      <w:r w:rsidR="001E78A4" w:rsidRPr="001E78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A828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 siedzibie Urzędu Marszałkowskiego Województwa Małopolskiego przy ul. Racławickiej 56 w Krakowie, </w:t>
      </w:r>
      <w:r w:rsidRPr="001340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pokój nr </w:t>
      </w:r>
      <w:r w:rsidR="001340B9" w:rsidRPr="001340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454.</w:t>
      </w:r>
    </w:p>
    <w:p w:rsidR="00AF4FC7" w:rsidRPr="00D55850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2840">
        <w:rPr>
          <w:rFonts w:ascii="Arial" w:eastAsia="Times New Roman" w:hAnsi="Arial" w:cs="Arial"/>
          <w:bCs/>
          <w:sz w:val="24"/>
          <w:szCs w:val="24"/>
          <w:lang w:eastAsia="pl-PL"/>
        </w:rPr>
        <w:t>Nabywca zobowiązany jest zapłacić cenę</w:t>
      </w: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nieruchomości </w:t>
      </w: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uzyskaną w wyniku przetargu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cenę wiat magazynowych </w:t>
      </w: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dnia podpisania umowy sprzedaży. Koszty zawarcia umowy notarialnej ponosi nabywca. </w:t>
      </w:r>
    </w:p>
    <w:p w:rsidR="00AF4FC7" w:rsidRPr="00D55850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Nabywca zostanie zawiadomiony o terminie i miejscu zawarcia </w:t>
      </w:r>
      <w:r w:rsidRPr="00D55850">
        <w:rPr>
          <w:rFonts w:ascii="Arial" w:eastAsia="Times New Roman" w:hAnsi="Arial" w:cs="Arial"/>
          <w:sz w:val="24"/>
          <w:szCs w:val="24"/>
          <w:lang w:eastAsia="pl-PL"/>
        </w:rPr>
        <w:t>umowy notarialnej najpóźniej w ciągu 21 dni od dnia zamknięcia przetargu. Termin zawarcia umowy nie może być krótszy niż 7 dni od dnia doręczenia zawiadomienia. Jeżeli nabywca nie stawi się bez us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prawiedliwienia w miejscu i w terminie podanym w </w:t>
      </w:r>
      <w:r w:rsidRPr="00D55850">
        <w:rPr>
          <w:rFonts w:ascii="Arial" w:eastAsia="Times New Roman" w:hAnsi="Arial" w:cs="Arial"/>
          <w:sz w:val="24"/>
          <w:szCs w:val="24"/>
          <w:lang w:eastAsia="pl-PL"/>
        </w:rPr>
        <w:t>zawiadomieniu, Zarząd Województwa Małopolskie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go odstąpi od zawarcia umowy, a </w:t>
      </w:r>
      <w:r w:rsidRPr="00D55850">
        <w:rPr>
          <w:rFonts w:ascii="Arial" w:eastAsia="Times New Roman" w:hAnsi="Arial" w:cs="Arial"/>
          <w:sz w:val="24"/>
          <w:szCs w:val="24"/>
          <w:lang w:eastAsia="pl-PL"/>
        </w:rPr>
        <w:t xml:space="preserve">wpłacone wadium nie podlega zwrotowi. </w:t>
      </w:r>
    </w:p>
    <w:p w:rsidR="00AF4FC7" w:rsidRPr="00D55850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Zarząd Województwa Małopolskiego zastrzega sobie możliwość odwołania przetargu z uzasadnionej przyczyny. </w:t>
      </w:r>
    </w:p>
    <w:p w:rsidR="00AF4FC7" w:rsidRPr="00A82840" w:rsidRDefault="00AF4FC7" w:rsidP="00AF4FC7">
      <w:pPr>
        <w:pStyle w:val="Tekstpodstawowy3"/>
        <w:numPr>
          <w:ilvl w:val="0"/>
          <w:numId w:val="1"/>
        </w:numPr>
        <w:spacing w:after="0"/>
        <w:rPr>
          <w:rStyle w:val="Pogrubienie"/>
          <w:b w:val="0"/>
          <w:bCs w:val="0"/>
          <w:sz w:val="24"/>
          <w:szCs w:val="24"/>
        </w:rPr>
      </w:pPr>
      <w:r w:rsidRPr="00A82840">
        <w:rPr>
          <w:rStyle w:val="Pogrubienie"/>
          <w:rFonts w:cs="Arial"/>
          <w:sz w:val="24"/>
          <w:szCs w:val="24"/>
        </w:rPr>
        <w:t>Przed przystąpieniem do przetargu uczestnik jest zobowiązany do</w:t>
      </w:r>
      <w:r w:rsidRPr="00A82840">
        <w:rPr>
          <w:rStyle w:val="Pogrubienie"/>
          <w:rFonts w:cs="Arial"/>
          <w:sz w:val="24"/>
          <w:szCs w:val="24"/>
          <w:lang w:val="pl-PL"/>
        </w:rPr>
        <w:t>:</w:t>
      </w:r>
    </w:p>
    <w:p w:rsidR="00AF4FC7" w:rsidRPr="00A82840" w:rsidRDefault="00AF4FC7" w:rsidP="00AF4FC7">
      <w:pPr>
        <w:pStyle w:val="Tekstpodstawowy3"/>
        <w:numPr>
          <w:ilvl w:val="2"/>
          <w:numId w:val="2"/>
        </w:numPr>
        <w:spacing w:after="0"/>
        <w:rPr>
          <w:rStyle w:val="Pogrubienie"/>
          <w:rFonts w:cs="Arial"/>
          <w:b w:val="0"/>
          <w:sz w:val="24"/>
          <w:szCs w:val="24"/>
        </w:rPr>
      </w:pPr>
      <w:r w:rsidRPr="00A82840">
        <w:rPr>
          <w:rStyle w:val="Pogrubienie"/>
          <w:rFonts w:cs="Arial"/>
          <w:sz w:val="24"/>
          <w:szCs w:val="24"/>
        </w:rPr>
        <w:t>złożenia pisemnego oświadczenia, że zapoznał się z warunkami przetargu, że stan faktyczny i prawny nieruchomości jest mu znany, że nie wnosi w w/w zakresie i nie będzie wnosić w przyszłości żadnych uwag, zastrzeżeń i</w:t>
      </w:r>
      <w:r w:rsidRPr="00A82840">
        <w:rPr>
          <w:rStyle w:val="Pogrubienie"/>
          <w:rFonts w:cs="Arial"/>
          <w:sz w:val="24"/>
          <w:szCs w:val="24"/>
          <w:lang w:val="pl-PL"/>
        </w:rPr>
        <w:t> </w:t>
      </w:r>
      <w:r w:rsidRPr="00A82840">
        <w:rPr>
          <w:rStyle w:val="Pogrubienie"/>
          <w:rFonts w:cs="Arial"/>
          <w:sz w:val="24"/>
          <w:szCs w:val="24"/>
        </w:rPr>
        <w:t>roszczeń,</w:t>
      </w:r>
    </w:p>
    <w:p w:rsidR="00AF4FC7" w:rsidRPr="00A82840" w:rsidRDefault="00AF4FC7" w:rsidP="00AF4FC7">
      <w:pPr>
        <w:pStyle w:val="Tekstpodstawowy3"/>
        <w:numPr>
          <w:ilvl w:val="2"/>
          <w:numId w:val="2"/>
        </w:numPr>
        <w:spacing w:after="0"/>
        <w:rPr>
          <w:rFonts w:cs="Arial"/>
          <w:b/>
          <w:bCs/>
          <w:sz w:val="24"/>
          <w:szCs w:val="24"/>
        </w:rPr>
      </w:pPr>
      <w:r w:rsidRPr="00A82840">
        <w:rPr>
          <w:rStyle w:val="Pogrubienie"/>
          <w:rFonts w:cs="Arial"/>
          <w:sz w:val="24"/>
          <w:szCs w:val="24"/>
          <w:lang w:val="pl-PL"/>
        </w:rPr>
        <w:t xml:space="preserve">złożenia pisemnego oświadczenia, że zapoznał się z klauzulą informacyjną </w:t>
      </w:r>
      <w:r w:rsidRPr="00A82840">
        <w:rPr>
          <w:rStyle w:val="Pogrubienie"/>
          <w:rFonts w:cs="Arial"/>
          <w:sz w:val="24"/>
          <w:szCs w:val="24"/>
        </w:rPr>
        <w:t xml:space="preserve">przetwarzania danych od osoby, której dane dotyczą zgodnie z art. 13 </w:t>
      </w:r>
      <w:r w:rsidRPr="00A82840">
        <w:rPr>
          <w:sz w:val="24"/>
          <w:szCs w:val="24"/>
          <w:lang w:eastAsia="pl-PL"/>
        </w:rPr>
        <w:t>Rozporządzenia Parlamentu Europejskiego i Rady (UE) 2016/679 z dnia 27 kwietnia 2016 r. w sprawie ochrony osób fizycznych w związku z</w:t>
      </w:r>
      <w:r w:rsidRPr="00A82840">
        <w:rPr>
          <w:sz w:val="24"/>
          <w:szCs w:val="24"/>
          <w:lang w:val="pl-PL" w:eastAsia="pl-PL"/>
        </w:rPr>
        <w:t> </w:t>
      </w:r>
      <w:r w:rsidRPr="00A82840">
        <w:rPr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</w:t>
      </w:r>
      <w:r w:rsidRPr="00A82840">
        <w:rPr>
          <w:b/>
          <w:sz w:val="24"/>
          <w:szCs w:val="24"/>
          <w:lang w:eastAsia="pl-PL"/>
        </w:rPr>
        <w:t xml:space="preserve"> </w:t>
      </w:r>
      <w:r w:rsidRPr="00A82840">
        <w:rPr>
          <w:rStyle w:val="Pogrubienie"/>
          <w:rFonts w:cs="Arial"/>
          <w:sz w:val="24"/>
          <w:szCs w:val="24"/>
        </w:rPr>
        <w:t>zamieszczoną razem z ogłoszeniem na stronie Biuletynu Informacji Publicznej Urzędu Marszałkowskiego Województwa Małopolskiego i</w:t>
      </w:r>
      <w:r w:rsidRPr="00A82840">
        <w:rPr>
          <w:rStyle w:val="Pogrubienie"/>
          <w:rFonts w:cs="Arial"/>
          <w:sz w:val="24"/>
          <w:szCs w:val="24"/>
          <w:lang w:val="pl-PL"/>
        </w:rPr>
        <w:t xml:space="preserve"> </w:t>
      </w:r>
      <w:r w:rsidRPr="00A82840">
        <w:rPr>
          <w:rStyle w:val="Pogrubienie"/>
          <w:rFonts w:cs="Arial"/>
          <w:sz w:val="24"/>
          <w:szCs w:val="24"/>
        </w:rPr>
        <w:t xml:space="preserve">na stronie internetowej Urzędu Marszałkowskiego Województwa Małopolskiego </w:t>
      </w:r>
      <w:r w:rsidRPr="00A82840">
        <w:rPr>
          <w:sz w:val="24"/>
          <w:szCs w:val="24"/>
        </w:rPr>
        <w:t xml:space="preserve">pod linkiem: </w:t>
      </w:r>
      <w:hyperlink r:id="rId5" w:history="1">
        <w:r w:rsidRPr="00A82840">
          <w:rPr>
            <w:rStyle w:val="Hipercze"/>
            <w:sz w:val="24"/>
            <w:szCs w:val="24"/>
          </w:rPr>
          <w:t>https://www.malopolska.pl/biznes/zamowienia-publiczne-i-ogloszenia</w:t>
        </w:r>
      </w:hyperlink>
      <w:r w:rsidRPr="00A82840">
        <w:rPr>
          <w:sz w:val="24"/>
          <w:szCs w:val="24"/>
        </w:rPr>
        <w:t xml:space="preserve"> w</w:t>
      </w:r>
      <w:r w:rsidRPr="00A82840">
        <w:rPr>
          <w:sz w:val="24"/>
          <w:szCs w:val="24"/>
          <w:lang w:val="pl-PL"/>
        </w:rPr>
        <w:t> </w:t>
      </w:r>
      <w:r w:rsidRPr="00A82840">
        <w:rPr>
          <w:sz w:val="24"/>
          <w:szCs w:val="24"/>
        </w:rPr>
        <w:t>zakładce obrót nieruchomościami</w:t>
      </w:r>
      <w:r w:rsidRPr="00A82840">
        <w:rPr>
          <w:b/>
          <w:sz w:val="24"/>
          <w:szCs w:val="24"/>
        </w:rPr>
        <w:t xml:space="preserve"> </w:t>
      </w:r>
      <w:r w:rsidRPr="00A82840">
        <w:rPr>
          <w:rStyle w:val="Pogrubienie"/>
          <w:rFonts w:cs="Arial"/>
          <w:sz w:val="24"/>
          <w:szCs w:val="24"/>
        </w:rPr>
        <w:t>oraz na tablicach ogłoszeń w siedzibie Urzędu Marszałkowskiego Województwa Małopolskiego przy ul.</w:t>
      </w:r>
      <w:r w:rsidRPr="00A82840">
        <w:rPr>
          <w:rStyle w:val="Pogrubienie"/>
          <w:rFonts w:cs="Arial"/>
          <w:sz w:val="24"/>
          <w:szCs w:val="24"/>
          <w:lang w:val="pl-PL"/>
        </w:rPr>
        <w:t> </w:t>
      </w:r>
      <w:r w:rsidRPr="00A82840">
        <w:rPr>
          <w:rStyle w:val="Pogrubienie"/>
          <w:rFonts w:cs="Arial"/>
          <w:sz w:val="24"/>
          <w:szCs w:val="24"/>
        </w:rPr>
        <w:t>Racławickiej 56 w Krakowie i w siedzibie Krakowskiego Biura Geodezji i</w:t>
      </w:r>
      <w:r w:rsidRPr="00A82840">
        <w:rPr>
          <w:rStyle w:val="Pogrubienie"/>
          <w:rFonts w:cs="Arial"/>
          <w:sz w:val="24"/>
          <w:szCs w:val="24"/>
          <w:lang w:val="pl-PL"/>
        </w:rPr>
        <w:t> </w:t>
      </w:r>
      <w:r w:rsidRPr="00A82840">
        <w:rPr>
          <w:rStyle w:val="Pogrubienie"/>
          <w:rFonts w:cs="Arial"/>
          <w:sz w:val="24"/>
          <w:szCs w:val="24"/>
        </w:rPr>
        <w:t>Terenów Rolnych przy ul. Gazowej 15 w Krakowie.</w:t>
      </w:r>
    </w:p>
    <w:p w:rsidR="00AF4FC7" w:rsidRPr="00D55850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>Z regulaminem przetargu można zapoznać się w siedzibie Urzędu Marszałkowskiego Kraków ul. Racławicka 56, p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okój 353, tel. (012) 6303552, w </w:t>
      </w: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godzinach 8.00-15.00. </w:t>
      </w:r>
    </w:p>
    <w:p w:rsidR="00AF4FC7" w:rsidRPr="002A58AB" w:rsidRDefault="00AF4FC7" w:rsidP="00AF4FC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5585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Nieruchomość będzie udostępniona do oględzin po uprzednim uzgodnieniu terminu z administratorem nieruchomości, Krakowskim Biurem Geodezji i Terenów Rolnych, ul. Gazowa 15, tel. (012) 619 88 10 wew. 120. </w:t>
      </w:r>
    </w:p>
    <w:p w:rsidR="00456A54" w:rsidRDefault="00456A54"/>
    <w:sectPr w:rsidR="00456A54" w:rsidSect="00AF4FC7"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438B"/>
    <w:multiLevelType w:val="multilevel"/>
    <w:tmpl w:val="1F0C68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62F6456"/>
    <w:multiLevelType w:val="hybridMultilevel"/>
    <w:tmpl w:val="CD38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38"/>
    <w:rsid w:val="001340B9"/>
    <w:rsid w:val="001E78A4"/>
    <w:rsid w:val="00223A1F"/>
    <w:rsid w:val="00456A54"/>
    <w:rsid w:val="00463355"/>
    <w:rsid w:val="00975338"/>
    <w:rsid w:val="00AF4FC7"/>
    <w:rsid w:val="00B54D40"/>
    <w:rsid w:val="00E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26055-8B13-45AF-BBC4-5ECC056D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FC7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F4FC7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F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FC7"/>
    <w:rPr>
      <w:rFonts w:ascii="Calibri Light" w:hAnsi="Calibri Light" w:cs="Calibri Light"/>
      <w:color w:val="2E74B5"/>
      <w:kern w:val="3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F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F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F4FC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F4FC7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AF4FC7"/>
    <w:rPr>
      <w:rFonts w:ascii="Arial" w:eastAsia="Times New Roman" w:hAnsi="Arial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AF4FC7"/>
    <w:rPr>
      <w:b/>
      <w:bCs/>
    </w:rPr>
  </w:style>
  <w:style w:type="character" w:styleId="Hipercze">
    <w:name w:val="Hyperlink"/>
    <w:rsid w:val="00AF4F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lopolska.pl/biznes/zamowienia-publiczne-i-oglos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3</cp:revision>
  <cp:lastPrinted>2025-05-29T10:17:00Z</cp:lastPrinted>
  <dcterms:created xsi:type="dcterms:W3CDTF">2025-05-29T08:57:00Z</dcterms:created>
  <dcterms:modified xsi:type="dcterms:W3CDTF">2025-06-04T05:23:00Z</dcterms:modified>
</cp:coreProperties>
</file>