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6C587A">
        <w:rPr>
          <w:rFonts w:ascii="Arial" w:hAnsi="Arial" w:cs="Arial"/>
          <w:bCs/>
          <w:sz w:val="22"/>
          <w:szCs w:val="22"/>
          <w:lang w:eastAsia="ar-SA"/>
        </w:rPr>
        <w:t>1322/</w:t>
      </w:r>
      <w:r w:rsidR="0087192E">
        <w:rPr>
          <w:rFonts w:ascii="Arial" w:hAnsi="Arial" w:cs="Arial"/>
          <w:bCs/>
          <w:sz w:val="22"/>
          <w:szCs w:val="22"/>
          <w:lang w:eastAsia="ar-SA"/>
        </w:rPr>
        <w:t>25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386E7F">
        <w:rPr>
          <w:rFonts w:ascii="Arial" w:hAnsi="Arial" w:cs="Arial"/>
          <w:bCs/>
          <w:sz w:val="22"/>
          <w:szCs w:val="22"/>
          <w:lang w:eastAsia="ar-SA"/>
        </w:rPr>
        <w:t>3</w:t>
      </w:r>
      <w:bookmarkStart w:id="0" w:name="_GoBack"/>
      <w:bookmarkEnd w:id="0"/>
      <w:r w:rsidR="006C587A">
        <w:rPr>
          <w:rFonts w:ascii="Arial" w:hAnsi="Arial" w:cs="Arial"/>
          <w:bCs/>
          <w:sz w:val="22"/>
          <w:szCs w:val="22"/>
          <w:lang w:eastAsia="ar-SA"/>
        </w:rPr>
        <w:t xml:space="preserve"> czerwca 2025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1734EB">
        <w:rPr>
          <w:rFonts w:ascii="Arial" w:hAnsi="Arial" w:cs="Arial"/>
          <w:b/>
          <w:bCs/>
          <w:lang w:eastAsia="en-US"/>
        </w:rPr>
        <w:t xml:space="preserve"> z 2021 r. poz. 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najem na rzecz </w:t>
      </w:r>
      <w:r w:rsidR="004404E9">
        <w:rPr>
          <w:rFonts w:ascii="Arial" w:eastAsia="Arial Unicode MS" w:hAnsi="Arial" w:cs="Arial"/>
          <w:b/>
          <w:bCs/>
          <w:lang w:eastAsia="en-US"/>
        </w:rPr>
        <w:t xml:space="preserve">Wojewódzkiego Funduszu Ochrony Środowiska i Gospodarki Wodnej w Krakowie.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846"/>
        <w:gridCol w:w="850"/>
        <w:gridCol w:w="1134"/>
        <w:gridCol w:w="851"/>
        <w:gridCol w:w="3118"/>
        <w:gridCol w:w="2552"/>
        <w:gridCol w:w="1559"/>
        <w:gridCol w:w="1559"/>
        <w:gridCol w:w="1560"/>
      </w:tblGrid>
      <w:tr w:rsidR="009B4946" w:rsidRPr="009B4946" w:rsidTr="005C6142">
        <w:trPr>
          <w:trHeight w:val="346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AE5910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AE5910">
        <w:trPr>
          <w:trHeight w:val="3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62/2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62/3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Nowy Sącz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61F0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NS1S/00056522/5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NS1S/00056522/5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NS1S/00095457/3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0,015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0,044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0,3212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l.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Jagiellońska </w:t>
            </w:r>
            <w:r w:rsidR="0087192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52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Nowy Sącz pomieszczenie biurowe nr 203                      o powierzchni 19,25 m</w:t>
            </w:r>
            <w:r w:rsidRPr="005509C5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zlokalizowane na I piętrze                               </w:t>
            </w:r>
          </w:p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1F0" w:rsidRPr="005C6142" w:rsidRDefault="00FE61F0" w:rsidP="005509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Nieruchomość jest objęta miejscowym planem zagospodarowania przestrzennego przyjętym uchwałą nr 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XV/147/2015 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Rady Miasta 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Nowy Sącz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 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września 2015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r.</w:t>
            </w:r>
          </w:p>
          <w:p w:rsidR="00FE61F0" w:rsidRPr="005C6142" w:rsidRDefault="00FE61F0" w:rsidP="003A37E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położona jest w obszarze oznaczonym symbolem (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C11UP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) – teren 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usług publicznych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1734EB" w:rsidP="0087192E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 najem 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pomieszczenia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biurowego: </w:t>
            </w:r>
            <w:r w:rsidR="0087192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306,59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CE66BE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z góry, do </w:t>
            </w:r>
            <w:r w:rsidR="00CE66BE">
              <w:rPr>
                <w:rFonts w:ascii="Arial" w:hAnsi="Arial" w:cs="Arial"/>
                <w:bCs/>
                <w:sz w:val="18"/>
                <w:szCs w:val="18"/>
              </w:rPr>
              <w:t xml:space="preserve">dziesiątego   </w:t>
            </w: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 dnia danego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E66BE" w:rsidP="00CE66BE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Stawka obowiązuje przez cały okres trwania umowy</w:t>
            </w:r>
          </w:p>
        </w:tc>
      </w:tr>
    </w:tbl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1734EB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6C587A">
        <w:rPr>
          <w:rFonts w:ascii="Arial" w:eastAsia="Arial Unicode MS" w:hAnsi="Arial" w:cs="Arial"/>
          <w:sz w:val="18"/>
          <w:szCs w:val="16"/>
        </w:rPr>
        <w:t>6 czerwca</w:t>
      </w:r>
      <w:r w:rsidR="0087192E">
        <w:rPr>
          <w:rFonts w:ascii="Arial" w:eastAsia="Arial Unicode MS" w:hAnsi="Arial" w:cs="Arial"/>
          <w:sz w:val="18"/>
          <w:szCs w:val="16"/>
        </w:rPr>
        <w:t xml:space="preserve"> 2025</w:t>
      </w:r>
      <w:r w:rsidR="00CE66BE">
        <w:rPr>
          <w:rFonts w:ascii="Arial" w:eastAsia="Arial Unicode MS" w:hAnsi="Arial" w:cs="Arial"/>
          <w:sz w:val="18"/>
          <w:szCs w:val="16"/>
        </w:rPr>
        <w:t xml:space="preserve"> roku </w:t>
      </w:r>
      <w:r w:rsidR="009A75D3">
        <w:rPr>
          <w:rFonts w:ascii="Arial" w:eastAsia="Arial Unicode MS" w:hAnsi="Arial" w:cs="Arial"/>
          <w:sz w:val="18"/>
          <w:szCs w:val="16"/>
        </w:rPr>
        <w:t xml:space="preserve">do dnia </w:t>
      </w:r>
      <w:r w:rsidR="006C587A">
        <w:rPr>
          <w:rFonts w:ascii="Arial" w:eastAsia="Arial Unicode MS" w:hAnsi="Arial" w:cs="Arial"/>
          <w:sz w:val="18"/>
          <w:szCs w:val="16"/>
        </w:rPr>
        <w:t xml:space="preserve">27 czerwca </w:t>
      </w:r>
      <w:r w:rsidR="0087192E">
        <w:rPr>
          <w:rFonts w:ascii="Arial" w:eastAsia="Arial Unicode MS" w:hAnsi="Arial" w:cs="Arial"/>
          <w:sz w:val="18"/>
          <w:szCs w:val="16"/>
        </w:rPr>
        <w:t>2025</w:t>
      </w:r>
      <w:r w:rsidR="00CE66BE">
        <w:rPr>
          <w:rFonts w:ascii="Arial" w:eastAsia="Arial Unicode MS" w:hAnsi="Arial" w:cs="Arial"/>
          <w:sz w:val="18"/>
          <w:szCs w:val="16"/>
        </w:rPr>
        <w:t xml:space="preserve"> roku n</w:t>
      </w:r>
      <w:r w:rsidRPr="0031765F">
        <w:rPr>
          <w:rFonts w:ascii="Arial" w:eastAsia="Arial Unicode MS" w:hAnsi="Arial" w:cs="Arial"/>
          <w:sz w:val="18"/>
          <w:szCs w:val="16"/>
        </w:rPr>
        <w:t>a tablicy ogłoszeń w siedzibie Urzędu Marszałkowskiego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CE66BE">
        <w:rPr>
          <w:rFonts w:ascii="Arial" w:eastAsia="Arial Unicode MS" w:hAnsi="Arial" w:cs="Arial"/>
          <w:sz w:val="18"/>
          <w:szCs w:val="16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CE66BE">
        <w:rPr>
          <w:rFonts w:ascii="Arial" w:eastAsia="Arial Unicode MS" w:hAnsi="Arial" w:cs="Arial"/>
          <w:sz w:val="18"/>
        </w:rPr>
        <w:t>Generalny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</w:t>
      </w:r>
      <w:r w:rsidR="00CE66BE">
        <w:rPr>
          <w:rFonts w:ascii="Arial" w:eastAsia="Arial Unicode MS" w:hAnsi="Arial" w:cs="Arial"/>
          <w:sz w:val="18"/>
          <w:lang w:val="x-none"/>
        </w:rPr>
        <w:t> </w:t>
      </w:r>
      <w:r w:rsidR="00CE66BE">
        <w:rPr>
          <w:rFonts w:ascii="Arial" w:eastAsia="Arial Unicode MS" w:hAnsi="Arial" w:cs="Arial"/>
          <w:sz w:val="18"/>
        </w:rPr>
        <w:t xml:space="preserve">466. 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00" w:rsidRDefault="00356A00" w:rsidP="00735674">
      <w:r>
        <w:separator/>
      </w:r>
    </w:p>
  </w:endnote>
  <w:endnote w:type="continuationSeparator" w:id="0">
    <w:p w:rsidR="00356A00" w:rsidRDefault="00356A00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86E7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86E7F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00" w:rsidRDefault="00356A00" w:rsidP="00735674">
      <w:r>
        <w:separator/>
      </w:r>
    </w:p>
  </w:footnote>
  <w:footnote w:type="continuationSeparator" w:id="0">
    <w:p w:rsidR="00356A00" w:rsidRDefault="00356A00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47295"/>
    <w:rsid w:val="000C164B"/>
    <w:rsid w:val="000F54C5"/>
    <w:rsid w:val="001030E7"/>
    <w:rsid w:val="001352ED"/>
    <w:rsid w:val="001734EB"/>
    <w:rsid w:val="0031765F"/>
    <w:rsid w:val="00330C3E"/>
    <w:rsid w:val="00356A00"/>
    <w:rsid w:val="00386E7F"/>
    <w:rsid w:val="003A37EF"/>
    <w:rsid w:val="003C3D7E"/>
    <w:rsid w:val="003D761C"/>
    <w:rsid w:val="00423930"/>
    <w:rsid w:val="004404E9"/>
    <w:rsid w:val="004658C6"/>
    <w:rsid w:val="004F423F"/>
    <w:rsid w:val="0053429D"/>
    <w:rsid w:val="005509C5"/>
    <w:rsid w:val="005664E9"/>
    <w:rsid w:val="00574035"/>
    <w:rsid w:val="00592408"/>
    <w:rsid w:val="005A7E01"/>
    <w:rsid w:val="005C6142"/>
    <w:rsid w:val="005D2297"/>
    <w:rsid w:val="005E64D7"/>
    <w:rsid w:val="0064085C"/>
    <w:rsid w:val="00695AF2"/>
    <w:rsid w:val="006C587A"/>
    <w:rsid w:val="006D3D24"/>
    <w:rsid w:val="0070360C"/>
    <w:rsid w:val="0071459D"/>
    <w:rsid w:val="00735674"/>
    <w:rsid w:val="00761A10"/>
    <w:rsid w:val="007950E7"/>
    <w:rsid w:val="007C111E"/>
    <w:rsid w:val="007C4D38"/>
    <w:rsid w:val="008008EA"/>
    <w:rsid w:val="00800C52"/>
    <w:rsid w:val="00824F42"/>
    <w:rsid w:val="0087192E"/>
    <w:rsid w:val="00877C2C"/>
    <w:rsid w:val="008A0B35"/>
    <w:rsid w:val="009A75D3"/>
    <w:rsid w:val="009B4946"/>
    <w:rsid w:val="00A3767C"/>
    <w:rsid w:val="00A57831"/>
    <w:rsid w:val="00A97A84"/>
    <w:rsid w:val="00AB67D3"/>
    <w:rsid w:val="00AE5910"/>
    <w:rsid w:val="00C24D9E"/>
    <w:rsid w:val="00C673EC"/>
    <w:rsid w:val="00CA41C0"/>
    <w:rsid w:val="00CC66D5"/>
    <w:rsid w:val="00CC74FB"/>
    <w:rsid w:val="00CC76A0"/>
    <w:rsid w:val="00CE66BE"/>
    <w:rsid w:val="00D0740F"/>
    <w:rsid w:val="00D504F9"/>
    <w:rsid w:val="00DA0D00"/>
    <w:rsid w:val="00E121A0"/>
    <w:rsid w:val="00EB5B62"/>
    <w:rsid w:val="00EC779B"/>
    <w:rsid w:val="00EF06B8"/>
    <w:rsid w:val="00F736F6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AA1A2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DBDF-F9AC-4151-83BF-8357FFF0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3</cp:revision>
  <cp:lastPrinted>2025-06-06T08:52:00Z</cp:lastPrinted>
  <dcterms:created xsi:type="dcterms:W3CDTF">2025-06-06T09:38:00Z</dcterms:created>
  <dcterms:modified xsi:type="dcterms:W3CDTF">2025-06-06T09:50:00Z</dcterms:modified>
</cp:coreProperties>
</file>