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98CDE" w14:textId="14EFED65" w:rsidR="00567656" w:rsidRDefault="00567656" w:rsidP="0056765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i/>
          <w:iCs/>
          <w:sz w:val="18"/>
          <w:szCs w:val="18"/>
        </w:rPr>
        <w:t xml:space="preserve">Załącznik do uchwały Nr </w:t>
      </w:r>
      <w:r w:rsidR="001E3481">
        <w:rPr>
          <w:rFonts w:ascii="Arial" w:hAnsi="Arial" w:cs="Arial"/>
          <w:i/>
          <w:iCs/>
          <w:sz w:val="18"/>
          <w:szCs w:val="18"/>
        </w:rPr>
        <w:t>306/22</w:t>
      </w:r>
    </w:p>
    <w:p w14:paraId="481E2379" w14:textId="77777777" w:rsidR="00567656" w:rsidRDefault="00567656" w:rsidP="0056765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Zarządu Województwa Małopolskiego</w:t>
      </w:r>
    </w:p>
    <w:p w14:paraId="4743B87E" w14:textId="12C4FE73" w:rsidR="00567656" w:rsidRDefault="00567656" w:rsidP="0056765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z dnia </w:t>
      </w:r>
      <w:r w:rsidR="001E3481">
        <w:rPr>
          <w:rFonts w:ascii="Arial" w:hAnsi="Arial" w:cs="Arial"/>
          <w:i/>
          <w:iCs/>
          <w:sz w:val="18"/>
          <w:szCs w:val="18"/>
        </w:rPr>
        <w:t>15 marca 2022 r.</w:t>
      </w:r>
    </w:p>
    <w:p w14:paraId="0C0983F5" w14:textId="77777777" w:rsidR="00567656" w:rsidRPr="00567656" w:rsidRDefault="00567656" w:rsidP="00567656">
      <w:pPr>
        <w:pStyle w:val="Nagwek2"/>
        <w:jc w:val="center"/>
        <w:rPr>
          <w:rFonts w:ascii="Arial" w:hAnsi="Arial" w:cs="Arial"/>
          <w:color w:val="auto"/>
          <w:sz w:val="20"/>
          <w:szCs w:val="20"/>
        </w:rPr>
      </w:pPr>
      <w:r w:rsidRPr="00567656">
        <w:rPr>
          <w:rFonts w:ascii="Arial" w:hAnsi="Arial" w:cs="Arial"/>
          <w:color w:val="auto"/>
          <w:sz w:val="20"/>
        </w:rPr>
        <w:t>Zarząd Województwa Małopolskiego</w:t>
      </w:r>
      <w:r w:rsidRPr="00567656">
        <w:rPr>
          <w:rFonts w:ascii="Arial" w:hAnsi="Arial" w:cs="Arial"/>
          <w:color w:val="auto"/>
          <w:sz w:val="20"/>
        </w:rPr>
        <w:br/>
        <w:t>zgodnie z art. 35 ustawy z dn. 21 sierpnia 1997 r. o gospodarce nieruchomościami</w:t>
      </w:r>
    </w:p>
    <w:p w14:paraId="6417FABC" w14:textId="1214347C" w:rsidR="00567656" w:rsidRDefault="00734B08" w:rsidP="00567656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(tekst jednolity: Dz. U.2021</w:t>
      </w:r>
      <w:r w:rsidR="00567656">
        <w:rPr>
          <w:sz w:val="20"/>
          <w:szCs w:val="20"/>
        </w:rPr>
        <w:t>.</w:t>
      </w:r>
      <w:r>
        <w:rPr>
          <w:sz w:val="20"/>
          <w:szCs w:val="20"/>
        </w:rPr>
        <w:t>1899</w:t>
      </w:r>
      <w:r w:rsidR="005613A4">
        <w:rPr>
          <w:sz w:val="20"/>
          <w:szCs w:val="20"/>
        </w:rPr>
        <w:t xml:space="preserve"> ze zm.</w:t>
      </w:r>
      <w:r w:rsidR="00567656">
        <w:rPr>
          <w:sz w:val="20"/>
          <w:szCs w:val="20"/>
        </w:rPr>
        <w:t>)</w:t>
      </w:r>
    </w:p>
    <w:p w14:paraId="06FAE900" w14:textId="637D5093" w:rsidR="00567656" w:rsidRDefault="00567656" w:rsidP="00567656">
      <w:pPr>
        <w:pStyle w:val="Tekstpodstawowy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podaje do publicznej wiadomości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wykaz nieruchomości przeznaczonych do odda</w:t>
      </w:r>
      <w:r w:rsidR="008B2D3A">
        <w:rPr>
          <w:sz w:val="20"/>
          <w:szCs w:val="20"/>
        </w:rPr>
        <w:t>n</w:t>
      </w:r>
      <w:r w:rsidR="004A1C64">
        <w:rPr>
          <w:sz w:val="20"/>
          <w:szCs w:val="20"/>
        </w:rPr>
        <w:t xml:space="preserve">ia w najem w drodze przetargu </w:t>
      </w:r>
      <w:r w:rsidR="00745219">
        <w:rPr>
          <w:sz w:val="20"/>
          <w:szCs w:val="20"/>
        </w:rPr>
        <w:t>o</w:t>
      </w:r>
      <w:r>
        <w:rPr>
          <w:sz w:val="20"/>
          <w:szCs w:val="20"/>
        </w:rPr>
        <w:t>bejmujący lokal</w:t>
      </w:r>
      <w:r w:rsidR="004A1C64">
        <w:rPr>
          <w:sz w:val="20"/>
          <w:szCs w:val="20"/>
        </w:rPr>
        <w:t>e mieszkalne</w:t>
      </w:r>
      <w:r w:rsidR="00614230">
        <w:rPr>
          <w:sz w:val="20"/>
          <w:szCs w:val="20"/>
        </w:rPr>
        <w:t xml:space="preserve"> położone</w:t>
      </w:r>
      <w:r>
        <w:rPr>
          <w:sz w:val="20"/>
          <w:szCs w:val="20"/>
        </w:rPr>
        <w:t xml:space="preserve"> przy ul. Babińskiego 29 w Krakowie</w:t>
      </w:r>
    </w:p>
    <w:p w14:paraId="71D10A0E" w14:textId="77777777" w:rsidR="00502AEF" w:rsidRDefault="00502AEF" w:rsidP="00567656">
      <w:pPr>
        <w:pStyle w:val="Tekstpodstawowy3"/>
        <w:jc w:val="center"/>
        <w:rPr>
          <w:sz w:val="20"/>
          <w:szCs w:val="20"/>
        </w:rPr>
      </w:pPr>
    </w:p>
    <w:tbl>
      <w:tblPr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nieruchomości przeznaczonych do wynajmu"/>
        <w:tblDescription w:val="Tabela zawiera dane nieruchomości obejmującej lokal mieszkalny położony przy ul. Babińskiego 29. W tabeli ujawniono oznaczenie nieuchomości, oznaczenie lokalu mieszkalnego i jego opis, powierzchnię oraz stawkę wywoławczą czynszu i termin wnoszenia czynszu."/>
      </w:tblPr>
      <w:tblGrid>
        <w:gridCol w:w="942"/>
        <w:gridCol w:w="944"/>
        <w:gridCol w:w="1524"/>
        <w:gridCol w:w="795"/>
        <w:gridCol w:w="3274"/>
        <w:gridCol w:w="3261"/>
        <w:gridCol w:w="2357"/>
        <w:gridCol w:w="1280"/>
      </w:tblGrid>
      <w:tr w:rsidR="00567656" w14:paraId="411AFDA7" w14:textId="77777777" w:rsidTr="00567656">
        <w:trPr>
          <w:trHeight w:val="128"/>
        </w:trPr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B49" w14:textId="77777777" w:rsidR="00567656" w:rsidRDefault="0056765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F5A28C0" w14:textId="77777777"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9E9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152224B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6FA8F5A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14:paraId="055A767F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14:paraId="7A8090EB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14:paraId="31447CB6" w14:textId="77777777"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16FA" w14:textId="77777777" w:rsidR="00567656" w:rsidRDefault="0056765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C8B4BE3" w14:textId="77777777" w:rsidR="00567656" w:rsidRDefault="0056765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6EB1FD9" w14:textId="77777777"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 przeznaczonej do wynajmu obejmujący lokale mieszkalne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C69D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519D3566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7166505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14:paraId="512E37EC" w14:textId="77777777"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108" w14:textId="77777777" w:rsidR="00567656" w:rsidRDefault="0056765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ADFCA1E" w14:textId="77777777" w:rsidR="00567656" w:rsidRDefault="0056765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6599E44" w14:textId="77777777"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Wysokość stawki wywoławczej czynszu miesięcznie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>
                <w:rPr>
                  <w:rFonts w:ascii="Arial" w:hAnsi="Arial" w:cs="Arial"/>
                  <w:b/>
                  <w:sz w:val="16"/>
                  <w:szCs w:val="16"/>
                  <w:lang w:eastAsia="en-US"/>
                </w:rPr>
                <w:t>1 m</w:t>
              </w:r>
              <w:r>
                <w:rPr>
                  <w:rFonts w:ascii="Arial" w:hAnsi="Arial" w:cs="Arial"/>
                  <w:b/>
                  <w:sz w:val="16"/>
                  <w:szCs w:val="16"/>
                  <w:vertAlign w:val="superscript"/>
                  <w:lang w:eastAsia="en-US"/>
                </w:rPr>
                <w:t>2</w:t>
              </w:r>
            </w:smartTag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powierzchni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6779" w14:textId="77777777" w:rsidR="00567656" w:rsidRDefault="0056765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24A385D2" w14:textId="77777777" w:rsidR="00567656" w:rsidRDefault="00567656">
            <w:pPr>
              <w:spacing w:line="25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0517C51" w14:textId="77777777"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Termin wnoszenia opłat</w:t>
            </w:r>
          </w:p>
        </w:tc>
      </w:tr>
      <w:tr w:rsidR="00567656" w14:paraId="3439DD51" w14:textId="77777777" w:rsidTr="00502AEF">
        <w:trPr>
          <w:trHeight w:val="78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BB6C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2FFEA36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EC8FA81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505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387EF676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79C1D7F1" w14:textId="7117128A"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  <w:r w:rsidR="00502A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38E8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441D599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CAC4D0F" w14:textId="77777777" w:rsidR="00567656" w:rsidRDefault="0056765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29AB" w14:textId="77777777"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4A35" w14:textId="77777777"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98DE" w14:textId="77777777"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2650" w14:textId="77777777"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7E3D" w14:textId="77777777" w:rsidR="00567656" w:rsidRDefault="00567656">
            <w:pPr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14230" w14:paraId="2AFF8089" w14:textId="77777777" w:rsidTr="00502AEF">
        <w:trPr>
          <w:trHeight w:val="1403"/>
        </w:trPr>
        <w:tc>
          <w:tcPr>
            <w:tcW w:w="42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6E31A" w14:textId="77777777" w:rsidR="006C43C9" w:rsidRDefault="006C43C9" w:rsidP="006C43C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1/31</w:t>
            </w:r>
          </w:p>
          <w:p w14:paraId="49932AE5" w14:textId="77777777" w:rsidR="006C43C9" w:rsidRDefault="006C43C9" w:rsidP="006C43C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</w:t>
            </w:r>
          </w:p>
          <w:p w14:paraId="2DE173DA" w14:textId="77777777" w:rsidR="006C43C9" w:rsidRDefault="006C43C9" w:rsidP="006C43C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KR1P/00055204/5</w:t>
            </w:r>
          </w:p>
          <w:p w14:paraId="55DA56C3" w14:textId="05D72EFA" w:rsidR="00614230" w:rsidRDefault="006C43C9" w:rsidP="00502AEF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44,6198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F5866" w14:textId="54EE7270" w:rsidR="00614230" w:rsidRPr="006C43C9" w:rsidRDefault="006C43C9" w:rsidP="00614230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Lokal nr 18 o pow. 39,28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na II piętrze w budynku nr 20, składający się z 1 pokoju, kuchni,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na korytarzu, zaopatrzony w instalację wodną, kanalizacyjną,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,, elektryczną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F078F" w14:textId="77777777" w:rsidR="00614230" w:rsidRDefault="00614230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446D88B" w14:textId="621F58AC" w:rsidR="00614230" w:rsidRDefault="008B2D3A" w:rsidP="00502AEF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nie jest objęta miejscowym planem zagospodarowania przestrzennego w aktualnym studium uwarunkowań i kierunków zagospodarowania działka położona jest w terenie usług publicznych (UP)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DFC99" w14:textId="14A76606" w:rsidR="00614230" w:rsidRDefault="006C43C9" w:rsidP="008C3F1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9,83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72915" w14:textId="77777777" w:rsidR="008B2D3A" w:rsidRDefault="008B2D3A" w:rsidP="008B2D3A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z góry </w:t>
            </w:r>
          </w:p>
          <w:p w14:paraId="6396CB3B" w14:textId="5057ECCE" w:rsidR="00614230" w:rsidRDefault="008B2D3A" w:rsidP="00502AEF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10-go każdego miesiąca</w:t>
            </w:r>
          </w:p>
        </w:tc>
      </w:tr>
      <w:tr w:rsidR="00614230" w14:paraId="5AF2C099" w14:textId="77777777" w:rsidTr="00502AEF">
        <w:trPr>
          <w:trHeight w:val="1266"/>
        </w:trPr>
        <w:tc>
          <w:tcPr>
            <w:tcW w:w="4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2C30A" w14:textId="77777777" w:rsidR="00614230" w:rsidRDefault="00614230" w:rsidP="005E2B5F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1241C" w14:textId="69EBCD68" w:rsidR="00614230" w:rsidRPr="00810C93" w:rsidRDefault="006C43C9" w:rsidP="008B2D3A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Lokal nr 8 o pow. 51,34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na I piętrze w budynku nr 21, składający się z 1 pokoju, </w:t>
            </w:r>
            <w:r w:rsidR="008B2D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kuchni, </w:t>
            </w:r>
            <w:proofErr w:type="spellStart"/>
            <w:r w:rsidR="008B2D3A"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 w:rsidR="008B2D3A">
              <w:rPr>
                <w:rFonts w:ascii="Arial" w:hAnsi="Arial" w:cs="Arial"/>
                <w:sz w:val="16"/>
                <w:szCs w:val="16"/>
                <w:lang w:eastAsia="en-US"/>
              </w:rPr>
              <w:t>, łazienki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zaopatrzony w instalację wodną, kanalizacyjną,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,, elektryczną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18F7" w14:textId="77777777" w:rsidR="00614230" w:rsidRDefault="00614230" w:rsidP="00B90C62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1B0EB" w14:textId="1ED401C9" w:rsidR="00614230" w:rsidRDefault="008B2D3A" w:rsidP="008C3F1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11,44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D0482" w14:textId="77777777" w:rsidR="00614230" w:rsidRDefault="00614230" w:rsidP="0001334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890811" w14:paraId="7E92A973" w14:textId="77777777" w:rsidTr="00502AEF">
        <w:trPr>
          <w:trHeight w:val="1011"/>
        </w:trPr>
        <w:tc>
          <w:tcPr>
            <w:tcW w:w="4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39176" w14:textId="77777777" w:rsidR="00890811" w:rsidRDefault="00890811" w:rsidP="005E2B5F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03A94" w14:textId="19D04870" w:rsidR="00890811" w:rsidRPr="00810C93" w:rsidRDefault="00890811" w:rsidP="008B2D3A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Lokal nr 30 o pow. 13,9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na II piętrze w budynku nr 22A, składający się z 1 pokoju, aneksu kuchennego, łazienki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zaopatrzony w instalację wodną, kanalizacyjną,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c.o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,, elektryczną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40A05" w14:textId="77777777" w:rsidR="00890811" w:rsidRDefault="00890811" w:rsidP="00B90C62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13BE1" w14:textId="7DA53C26" w:rsidR="00890811" w:rsidRDefault="00890811" w:rsidP="008C3F1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9,83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30D50" w14:textId="77777777" w:rsidR="00890811" w:rsidRDefault="00890811" w:rsidP="0001334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7A88DEF5" w14:textId="77777777" w:rsidR="00764FEE" w:rsidRDefault="00764FEE" w:rsidP="00F62ED8">
      <w:pPr>
        <w:jc w:val="both"/>
        <w:rPr>
          <w:rFonts w:ascii="Arial" w:hAnsi="Arial" w:cs="Arial"/>
          <w:color w:val="000000"/>
        </w:rPr>
      </w:pPr>
    </w:p>
    <w:p w14:paraId="6FDE43BA" w14:textId="3E2F958D" w:rsidR="00764FEE" w:rsidRDefault="00567656" w:rsidP="00F62ED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67656">
        <w:rPr>
          <w:rFonts w:ascii="Arial" w:hAnsi="Arial" w:cs="Arial"/>
          <w:color w:val="000000"/>
          <w:sz w:val="20"/>
          <w:szCs w:val="20"/>
        </w:rPr>
        <w:t xml:space="preserve">Niniejszy wykaz zostaje wywieszony na okres 21 dni, tj. od </w:t>
      </w:r>
      <w:r w:rsidR="001E3481">
        <w:rPr>
          <w:rFonts w:ascii="Arial" w:hAnsi="Arial" w:cs="Arial"/>
          <w:color w:val="000000"/>
          <w:sz w:val="20"/>
          <w:szCs w:val="20"/>
        </w:rPr>
        <w:t xml:space="preserve">16 marca </w:t>
      </w:r>
      <w:r w:rsidR="00745219">
        <w:rPr>
          <w:rFonts w:ascii="Arial" w:hAnsi="Arial" w:cs="Arial"/>
          <w:color w:val="000000"/>
          <w:sz w:val="20"/>
          <w:szCs w:val="20"/>
        </w:rPr>
        <w:t xml:space="preserve">2022 </w:t>
      </w:r>
      <w:r>
        <w:rPr>
          <w:rFonts w:ascii="Arial" w:hAnsi="Arial" w:cs="Arial"/>
          <w:color w:val="000000"/>
          <w:sz w:val="20"/>
          <w:szCs w:val="20"/>
        </w:rPr>
        <w:t xml:space="preserve">r. do </w:t>
      </w:r>
      <w:r w:rsidR="001E3481">
        <w:rPr>
          <w:rFonts w:ascii="Arial" w:hAnsi="Arial" w:cs="Arial"/>
          <w:color w:val="000000"/>
          <w:sz w:val="20"/>
          <w:szCs w:val="20"/>
        </w:rPr>
        <w:t>4 kwietnia</w:t>
      </w:r>
      <w:r w:rsidR="00745219">
        <w:rPr>
          <w:rFonts w:ascii="Arial" w:hAnsi="Arial" w:cs="Arial"/>
          <w:color w:val="000000"/>
          <w:sz w:val="20"/>
          <w:szCs w:val="20"/>
        </w:rPr>
        <w:t xml:space="preserve"> 2022</w:t>
      </w:r>
      <w:r w:rsidR="00515490">
        <w:rPr>
          <w:rFonts w:ascii="Arial" w:hAnsi="Arial" w:cs="Arial"/>
          <w:color w:val="000000"/>
          <w:sz w:val="20"/>
          <w:szCs w:val="20"/>
        </w:rPr>
        <w:t xml:space="preserve"> r. </w:t>
      </w:r>
      <w:r>
        <w:rPr>
          <w:rFonts w:ascii="Arial" w:hAnsi="Arial" w:cs="Arial"/>
          <w:color w:val="000000"/>
          <w:sz w:val="20"/>
          <w:szCs w:val="20"/>
        </w:rPr>
        <w:t>w siedzibie Urzędu Marszałkowskiego Województw</w:t>
      </w:r>
      <w:r w:rsidR="00515490">
        <w:rPr>
          <w:rFonts w:ascii="Arial" w:hAnsi="Arial" w:cs="Arial"/>
          <w:color w:val="000000"/>
          <w:sz w:val="20"/>
          <w:szCs w:val="20"/>
        </w:rPr>
        <w:t xml:space="preserve">a Małopolskiego, Szpitala </w:t>
      </w:r>
      <w:r w:rsidR="00E857B7">
        <w:rPr>
          <w:rFonts w:ascii="Arial" w:hAnsi="Arial" w:cs="Arial"/>
          <w:color w:val="000000"/>
          <w:sz w:val="20"/>
          <w:szCs w:val="20"/>
        </w:rPr>
        <w:t>Klinicznego</w:t>
      </w:r>
      <w:r w:rsidR="00515490">
        <w:rPr>
          <w:rFonts w:ascii="Arial" w:hAnsi="Arial" w:cs="Arial"/>
          <w:color w:val="000000"/>
          <w:sz w:val="20"/>
          <w:szCs w:val="20"/>
        </w:rPr>
        <w:t xml:space="preserve"> im. dr. J. Babińskiego SP ZOZ </w:t>
      </w:r>
      <w:r w:rsidR="00602506">
        <w:rPr>
          <w:rFonts w:ascii="Arial" w:hAnsi="Arial" w:cs="Arial"/>
          <w:color w:val="000000"/>
          <w:sz w:val="20"/>
          <w:szCs w:val="20"/>
        </w:rPr>
        <w:t xml:space="preserve">w Krakowie </w:t>
      </w:r>
      <w:r w:rsidR="00515490">
        <w:rPr>
          <w:rFonts w:ascii="Arial" w:hAnsi="Arial" w:cs="Arial"/>
          <w:color w:val="000000"/>
          <w:sz w:val="20"/>
          <w:szCs w:val="20"/>
        </w:rPr>
        <w:t xml:space="preserve">oraz Spółki Małopolskie Parki Przemysłowe sp. z o.o. oraz opublikowany w Biuletynie Informacji Publicznej Urzędu Marszałkowskiego Województwa Małopolskiego i na stronie internetowej Urzędu Marszałkowskiego Województwa Małopolskiego. </w:t>
      </w:r>
    </w:p>
    <w:p w14:paraId="3CD937F9" w14:textId="7ABA6E38" w:rsidR="00515490" w:rsidRDefault="00515490" w:rsidP="00F62ED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Szczegółowe warunki um</w:t>
      </w:r>
      <w:r w:rsidR="004A1C64">
        <w:rPr>
          <w:rFonts w:ascii="Arial" w:hAnsi="Arial" w:cs="Arial"/>
          <w:color w:val="000000"/>
          <w:sz w:val="20"/>
          <w:szCs w:val="20"/>
        </w:rPr>
        <w:t>owy najmu</w:t>
      </w:r>
      <w:r>
        <w:rPr>
          <w:rFonts w:ascii="Arial" w:hAnsi="Arial" w:cs="Arial"/>
          <w:color w:val="000000"/>
          <w:sz w:val="20"/>
          <w:szCs w:val="20"/>
        </w:rPr>
        <w:t xml:space="preserve"> zostaną określone w zawieranej umowie.</w:t>
      </w:r>
    </w:p>
    <w:p w14:paraId="7445199B" w14:textId="0D1BAA33" w:rsidR="00764FEE" w:rsidRDefault="00515490" w:rsidP="00F62ED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Informacje dotyczące lokalu mieszkalnego udzielane są przez Spółkę Małopolskie Parki Przemysłowe sp. z o.o. pod nr tel. 12 42 62</w:t>
      </w:r>
      <w:r w:rsidR="006B6277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186</w:t>
      </w:r>
      <w:r w:rsidR="006B6277">
        <w:rPr>
          <w:rFonts w:ascii="Arial" w:hAnsi="Arial" w:cs="Arial"/>
          <w:color w:val="000000"/>
          <w:sz w:val="20"/>
          <w:szCs w:val="20"/>
        </w:rPr>
        <w:t>.</w:t>
      </w:r>
    </w:p>
    <w:sectPr w:rsidR="00764FEE" w:rsidSect="00764FE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2777"/>
    <w:multiLevelType w:val="hybridMultilevel"/>
    <w:tmpl w:val="976A4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5431"/>
    <w:multiLevelType w:val="hybridMultilevel"/>
    <w:tmpl w:val="F210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2037"/>
    <w:multiLevelType w:val="hybridMultilevel"/>
    <w:tmpl w:val="4CE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912DC"/>
    <w:multiLevelType w:val="hybridMultilevel"/>
    <w:tmpl w:val="047C6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92720"/>
    <w:multiLevelType w:val="hybridMultilevel"/>
    <w:tmpl w:val="29121C64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D3B72"/>
    <w:multiLevelType w:val="hybridMultilevel"/>
    <w:tmpl w:val="165A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73102"/>
    <w:multiLevelType w:val="hybridMultilevel"/>
    <w:tmpl w:val="318AE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02088B"/>
    <w:multiLevelType w:val="hybridMultilevel"/>
    <w:tmpl w:val="862E0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93A2F"/>
    <w:multiLevelType w:val="hybridMultilevel"/>
    <w:tmpl w:val="F964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CF"/>
    <w:rsid w:val="00020D60"/>
    <w:rsid w:val="00025F2F"/>
    <w:rsid w:val="000260B8"/>
    <w:rsid w:val="0005189D"/>
    <w:rsid w:val="000731DF"/>
    <w:rsid w:val="00076289"/>
    <w:rsid w:val="00092249"/>
    <w:rsid w:val="00097BB2"/>
    <w:rsid w:val="00126BBE"/>
    <w:rsid w:val="001B5BD8"/>
    <w:rsid w:val="001C1009"/>
    <w:rsid w:val="001C43FF"/>
    <w:rsid w:val="001C72BB"/>
    <w:rsid w:val="001D758D"/>
    <w:rsid w:val="001E3481"/>
    <w:rsid w:val="002134FD"/>
    <w:rsid w:val="00226EFB"/>
    <w:rsid w:val="00250ACF"/>
    <w:rsid w:val="0025705E"/>
    <w:rsid w:val="002867EF"/>
    <w:rsid w:val="002C31E1"/>
    <w:rsid w:val="002D3894"/>
    <w:rsid w:val="002D5FD6"/>
    <w:rsid w:val="002E6B84"/>
    <w:rsid w:val="003C01F1"/>
    <w:rsid w:val="003F57DF"/>
    <w:rsid w:val="00401D22"/>
    <w:rsid w:val="00406061"/>
    <w:rsid w:val="004212CD"/>
    <w:rsid w:val="00444419"/>
    <w:rsid w:val="0046782B"/>
    <w:rsid w:val="004A1C64"/>
    <w:rsid w:val="004A2669"/>
    <w:rsid w:val="004F64D3"/>
    <w:rsid w:val="00502AEF"/>
    <w:rsid w:val="00515490"/>
    <w:rsid w:val="0054003A"/>
    <w:rsid w:val="0054470A"/>
    <w:rsid w:val="00561148"/>
    <w:rsid w:val="005613A4"/>
    <w:rsid w:val="00567656"/>
    <w:rsid w:val="005B5B38"/>
    <w:rsid w:val="005F3214"/>
    <w:rsid w:val="005F7242"/>
    <w:rsid w:val="00602506"/>
    <w:rsid w:val="00614230"/>
    <w:rsid w:val="00662A86"/>
    <w:rsid w:val="00671302"/>
    <w:rsid w:val="006A0281"/>
    <w:rsid w:val="006A0CB2"/>
    <w:rsid w:val="006B6277"/>
    <w:rsid w:val="006C43C9"/>
    <w:rsid w:val="006D2357"/>
    <w:rsid w:val="006F611A"/>
    <w:rsid w:val="007137CF"/>
    <w:rsid w:val="00734B08"/>
    <w:rsid w:val="00745219"/>
    <w:rsid w:val="00764FEE"/>
    <w:rsid w:val="007828DD"/>
    <w:rsid w:val="00783BB8"/>
    <w:rsid w:val="00783F2A"/>
    <w:rsid w:val="007B20B5"/>
    <w:rsid w:val="007E430F"/>
    <w:rsid w:val="00810C93"/>
    <w:rsid w:val="00812EAB"/>
    <w:rsid w:val="008159F4"/>
    <w:rsid w:val="008371C0"/>
    <w:rsid w:val="008866D3"/>
    <w:rsid w:val="00890811"/>
    <w:rsid w:val="0089725A"/>
    <w:rsid w:val="008A5E54"/>
    <w:rsid w:val="008B2D3A"/>
    <w:rsid w:val="0094075F"/>
    <w:rsid w:val="00945E48"/>
    <w:rsid w:val="009572BE"/>
    <w:rsid w:val="00964E38"/>
    <w:rsid w:val="0097448C"/>
    <w:rsid w:val="00983A9E"/>
    <w:rsid w:val="009A0CA2"/>
    <w:rsid w:val="009A3136"/>
    <w:rsid w:val="009B2C3E"/>
    <w:rsid w:val="00A02A3F"/>
    <w:rsid w:val="00A27DA0"/>
    <w:rsid w:val="00A46F04"/>
    <w:rsid w:val="00A53B09"/>
    <w:rsid w:val="00AB64EA"/>
    <w:rsid w:val="00AD60F8"/>
    <w:rsid w:val="00B01455"/>
    <w:rsid w:val="00B20329"/>
    <w:rsid w:val="00B62568"/>
    <w:rsid w:val="00B84E04"/>
    <w:rsid w:val="00BA028F"/>
    <w:rsid w:val="00BD15C9"/>
    <w:rsid w:val="00BF3FE0"/>
    <w:rsid w:val="00C57FB8"/>
    <w:rsid w:val="00C6581D"/>
    <w:rsid w:val="00CC0C67"/>
    <w:rsid w:val="00CD50D5"/>
    <w:rsid w:val="00CF009D"/>
    <w:rsid w:val="00D612F6"/>
    <w:rsid w:val="00DB63E9"/>
    <w:rsid w:val="00DF6D9E"/>
    <w:rsid w:val="00E0042C"/>
    <w:rsid w:val="00E20C7C"/>
    <w:rsid w:val="00E21FA8"/>
    <w:rsid w:val="00E54230"/>
    <w:rsid w:val="00E55AD0"/>
    <w:rsid w:val="00E65621"/>
    <w:rsid w:val="00E857B7"/>
    <w:rsid w:val="00EA4612"/>
    <w:rsid w:val="00EC32DD"/>
    <w:rsid w:val="00F40C3F"/>
    <w:rsid w:val="00F57526"/>
    <w:rsid w:val="00F62ED8"/>
    <w:rsid w:val="00F74F2A"/>
    <w:rsid w:val="00F83CD9"/>
    <w:rsid w:val="00FB44C5"/>
    <w:rsid w:val="00FF249E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44057"/>
  <w15:chartTrackingRefBased/>
  <w15:docId w15:val="{5C8219F8-BB95-4525-B9BA-9BF6149C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ED8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0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60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64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2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24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0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60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64D3"/>
    <w:rPr>
      <w:rFonts w:asciiTheme="majorHAnsi" w:eastAsiaTheme="majorEastAsia" w:hAnsiTheme="majorHAnsi" w:cstheme="majorBidi"/>
      <w:color w:val="1F4D78" w:themeColor="accent1" w:themeShade="7F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212CD"/>
    <w:pPr>
      <w:tabs>
        <w:tab w:val="center" w:pos="4536"/>
        <w:tab w:val="right" w:pos="9072"/>
      </w:tabs>
    </w:pPr>
    <w:rPr>
      <w:rFonts w:ascii="Arial" w:eastAsia="Calibri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212CD"/>
    <w:rPr>
      <w:rFonts w:ascii="Arial" w:eastAsia="Calibri" w:hAnsi="Arial" w:cs="Arial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1009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5676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semiHidden/>
    <w:unhideWhenUsed/>
    <w:rsid w:val="0056765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67656"/>
    <w:rPr>
      <w:rFonts w:ascii="Arial" w:eastAsia="Times New Roman" w:hAnsi="Arial" w:cs="Arial"/>
      <w:sz w:val="16"/>
      <w:szCs w:val="16"/>
    </w:rPr>
  </w:style>
  <w:style w:type="table" w:styleId="Tabela-Siatka">
    <w:name w:val="Table Grid"/>
    <w:basedOn w:val="Standardowy"/>
    <w:uiPriority w:val="39"/>
    <w:rsid w:val="0061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2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23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2357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357"/>
    <w:rPr>
      <w:rFonts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D76E-7095-4709-B8D2-F3244CCF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</dc:creator>
  <cp:keywords/>
  <dc:description/>
  <cp:lastModifiedBy>Kurek, Anna</cp:lastModifiedBy>
  <cp:revision>2</cp:revision>
  <cp:lastPrinted>2022-03-01T08:59:00Z</cp:lastPrinted>
  <dcterms:created xsi:type="dcterms:W3CDTF">2022-03-17T11:36:00Z</dcterms:created>
  <dcterms:modified xsi:type="dcterms:W3CDTF">2022-03-17T11:36:00Z</dcterms:modified>
</cp:coreProperties>
</file>