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71" w:rsidRDefault="00F17271" w:rsidP="00F17271">
      <w:pPr>
        <w:ind w:left="9360" w:firstLine="720"/>
        <w:rPr>
          <w:rFonts w:cs="Times New Roman"/>
          <w:color w:val="FF0000"/>
          <w:sz w:val="16"/>
          <w:szCs w:val="16"/>
          <w:u w:val="single"/>
          <w:lang w:eastAsia="pl-PL"/>
        </w:rPr>
      </w:pPr>
      <w:r>
        <w:rPr>
          <w:sz w:val="16"/>
          <w:szCs w:val="16"/>
        </w:rPr>
        <w:t>Załącznik nr 1 do uchwały nr 1753/22</w:t>
      </w:r>
    </w:p>
    <w:p w:rsidR="00F17271" w:rsidRDefault="00F17271" w:rsidP="00F17271">
      <w:pPr>
        <w:ind w:left="9360" w:firstLine="720"/>
        <w:rPr>
          <w:rFonts w:cs="Times New Roman"/>
          <w:sz w:val="16"/>
          <w:szCs w:val="16"/>
          <w:lang w:eastAsia="pl-PL"/>
        </w:rPr>
      </w:pPr>
      <w:r>
        <w:rPr>
          <w:rFonts w:cs="Times New Roman"/>
          <w:sz w:val="16"/>
          <w:szCs w:val="16"/>
          <w:lang w:eastAsia="pl-PL"/>
        </w:rPr>
        <w:t>Zarządu Województwa Małopolskiego</w:t>
      </w:r>
    </w:p>
    <w:p w:rsidR="00F17271" w:rsidRDefault="00F17271" w:rsidP="00F17271">
      <w:pPr>
        <w:ind w:left="9360" w:firstLine="720"/>
        <w:rPr>
          <w:sz w:val="16"/>
          <w:szCs w:val="16"/>
        </w:rPr>
      </w:pPr>
      <w:r>
        <w:rPr>
          <w:sz w:val="16"/>
          <w:szCs w:val="16"/>
        </w:rPr>
        <w:t>z dnia 11 października 2022r.</w:t>
      </w:r>
    </w:p>
    <w:p w:rsidR="00F17271" w:rsidRDefault="00F17271" w:rsidP="00F17271">
      <w:pPr>
        <w:pStyle w:val="Nagwek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 Województwa Małopolskiego</w:t>
      </w:r>
    </w:p>
    <w:p w:rsidR="00F17271" w:rsidRDefault="00F17271" w:rsidP="00F17271">
      <w:pPr>
        <w:pStyle w:val="Tekstpodstawowy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zgodnie z art. 35 ustawy z dn. 21 sierpnia 1997 o gospodarce nieruchomościami (tekst jednolity: </w:t>
      </w:r>
      <w:r w:rsidRPr="00144E85">
        <w:rPr>
          <w:sz w:val="18"/>
          <w:szCs w:val="18"/>
        </w:rPr>
        <w:t>Dz.U.2021.1899</w:t>
      </w:r>
      <w:r>
        <w:rPr>
          <w:sz w:val="18"/>
          <w:szCs w:val="18"/>
        </w:rPr>
        <w:t xml:space="preserve"> ze zm.) w związku z rozporządzeniem Rady Ministrów z 14 września 2004 r. w sprawie sposobu i trybu przeprowadzania przetargów oraz rokowań na zbycie nieruchomości (tekst jednolity: </w:t>
      </w:r>
      <w:r w:rsidRPr="00DB5392">
        <w:rPr>
          <w:sz w:val="18"/>
          <w:szCs w:val="18"/>
        </w:rPr>
        <w:t>Dz.U.2021.2213</w:t>
      </w:r>
      <w:r>
        <w:rPr>
          <w:sz w:val="18"/>
          <w:szCs w:val="18"/>
        </w:rPr>
        <w:t>)</w:t>
      </w:r>
    </w:p>
    <w:p w:rsidR="00F17271" w:rsidRDefault="00F17271" w:rsidP="00F17271">
      <w:pPr>
        <w:pStyle w:val="Tekstpodstawowy3"/>
        <w:jc w:val="center"/>
      </w:pPr>
      <w:r>
        <w:rPr>
          <w:b/>
          <w:bCs/>
        </w:rPr>
        <w:t xml:space="preserve">podaje do publicznej wiadomości   </w:t>
      </w:r>
      <w:r>
        <w:t>wykaz nieruchomości przeznaczonych do sprzedaży w trybie przetargowym:</w:t>
      </w:r>
    </w:p>
    <w:tbl>
      <w:tblPr>
        <w:tblpPr w:leftFromText="141" w:rightFromText="141" w:vertAnchor="text" w:horzAnchor="margin" w:tblpXSpec="center" w:tblpY="-41"/>
        <w:tblW w:w="14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724"/>
        <w:gridCol w:w="782"/>
        <w:gridCol w:w="1524"/>
        <w:gridCol w:w="919"/>
        <w:gridCol w:w="5293"/>
        <w:gridCol w:w="2560"/>
        <w:gridCol w:w="1983"/>
      </w:tblGrid>
      <w:tr w:rsidR="00F17271" w:rsidTr="00F96EBB">
        <w:trPr>
          <w:cantSplit/>
          <w:trHeight w:val="27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7271" w:rsidRDefault="00F17271" w:rsidP="00F96EB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17271" w:rsidRDefault="00F17271" w:rsidP="00F96EB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Oznaczenie nieruchomości</w:t>
            </w:r>
          </w:p>
        </w:tc>
        <w:tc>
          <w:tcPr>
            <w:tcW w:w="9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7271" w:rsidRDefault="00F17271" w:rsidP="00F96EB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Pow. działki (ha)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7271" w:rsidRDefault="00F17271" w:rsidP="00F96EB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Opis nieruchomości</w:t>
            </w:r>
          </w:p>
        </w:tc>
        <w:tc>
          <w:tcPr>
            <w:tcW w:w="2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7271" w:rsidRDefault="00F17271" w:rsidP="00F96EB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Przeznaczenie i sposób zagospodarowania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7271" w:rsidRDefault="00F17271" w:rsidP="00F96EB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Cena wywoławcza</w:t>
            </w:r>
          </w:p>
          <w:p w:rsidR="00F17271" w:rsidRDefault="00F17271" w:rsidP="00F96EB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(zł)</w:t>
            </w:r>
          </w:p>
        </w:tc>
      </w:tr>
      <w:tr w:rsidR="00F17271" w:rsidTr="00F96EBB">
        <w:trPr>
          <w:cantSplit/>
          <w:trHeight w:val="27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7271" w:rsidRDefault="00F17271" w:rsidP="00F96EBB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17271" w:rsidRDefault="00F17271" w:rsidP="00F96EBB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>
              <w:rPr>
                <w:rFonts w:eastAsia="Arial Unicode MS"/>
                <w:sz w:val="16"/>
                <w:szCs w:val="16"/>
                <w:lang w:eastAsia="pl-PL"/>
              </w:rPr>
              <w:t>Nr działki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17271" w:rsidRDefault="00F17271" w:rsidP="00F96EBB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>
              <w:rPr>
                <w:rFonts w:eastAsia="Arial Unicode MS"/>
                <w:sz w:val="16"/>
                <w:szCs w:val="16"/>
                <w:lang w:eastAsia="pl-PL"/>
              </w:rPr>
              <w:t>Nr</w:t>
            </w:r>
          </w:p>
          <w:p w:rsidR="00F17271" w:rsidRDefault="00F17271" w:rsidP="00F96EBB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>
              <w:rPr>
                <w:rFonts w:eastAsia="Arial Unicode MS"/>
                <w:sz w:val="16"/>
                <w:szCs w:val="16"/>
                <w:lang w:eastAsia="pl-PL"/>
              </w:rPr>
              <w:t xml:space="preserve"> obrębu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17271" w:rsidRDefault="00F17271" w:rsidP="00F96EBB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lang w:eastAsia="pl-PL"/>
              </w:rPr>
              <w:t>Kw</w:t>
            </w:r>
            <w:proofErr w:type="spellEnd"/>
            <w:r>
              <w:rPr>
                <w:rFonts w:eastAsia="Arial Unicode MS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7271" w:rsidRDefault="00F17271" w:rsidP="00F96EBB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7271" w:rsidRDefault="00F17271" w:rsidP="00F96EBB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7271" w:rsidRDefault="00F17271" w:rsidP="00F96EBB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7271" w:rsidRDefault="00F17271" w:rsidP="00F96EBB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F17271" w:rsidTr="00F96EBB">
        <w:trPr>
          <w:cantSplit/>
          <w:trHeight w:val="3642"/>
        </w:trPr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71" w:rsidRDefault="00F17271" w:rsidP="00F96EB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71" w:rsidRDefault="00F17271" w:rsidP="00F96E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19/135</w:t>
            </w:r>
          </w:p>
          <w:p w:rsidR="00F17271" w:rsidRDefault="00F17271" w:rsidP="00F96E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19/136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71" w:rsidRDefault="00F17271" w:rsidP="00F96EBB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111 Nowy Sącz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71" w:rsidRDefault="00F17271" w:rsidP="00F96EB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NS1S/00069185/4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71" w:rsidRDefault="00F17271" w:rsidP="00F96EB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0,3611 ha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71" w:rsidRPr="00406527" w:rsidRDefault="00F17271" w:rsidP="00F96EBB">
            <w:pPr>
              <w:ind w:firstLine="708"/>
              <w:jc w:val="both"/>
              <w:rPr>
                <w:sz w:val="16"/>
                <w:szCs w:val="16"/>
              </w:rPr>
            </w:pPr>
            <w:r w:rsidRPr="00406527">
              <w:rPr>
                <w:sz w:val="16"/>
                <w:szCs w:val="16"/>
              </w:rPr>
              <w:t>Nieruchomość położona jest przy jedne</w:t>
            </w:r>
            <w:r>
              <w:rPr>
                <w:sz w:val="16"/>
                <w:szCs w:val="16"/>
              </w:rPr>
              <w:t>j z głównych ulic miasta, będącej</w:t>
            </w:r>
            <w:r w:rsidRPr="00406527">
              <w:rPr>
                <w:sz w:val="16"/>
                <w:szCs w:val="16"/>
              </w:rPr>
              <w:t xml:space="preserve"> ulicą wylotową w kierunku Starego Sącza, Nowego Targu i Zakopanego, zlokalizowaną w terenach usług i rzemiosła. Działki zlokalizowane są w sąsiedztwie zabudowy mieszkaniowej, handlowej, usługowej i produkcyjnej.</w:t>
            </w:r>
          </w:p>
          <w:p w:rsidR="00F17271" w:rsidRPr="00406527" w:rsidRDefault="00F17271" w:rsidP="00F96EBB">
            <w:pPr>
              <w:ind w:firstLine="708"/>
              <w:jc w:val="both"/>
              <w:rPr>
                <w:sz w:val="16"/>
                <w:szCs w:val="16"/>
              </w:rPr>
            </w:pPr>
            <w:r w:rsidRPr="00406527">
              <w:rPr>
                <w:sz w:val="16"/>
                <w:szCs w:val="16"/>
              </w:rPr>
              <w:t>Przedmiotowe działki 19</w:t>
            </w:r>
            <w:r>
              <w:rPr>
                <w:sz w:val="16"/>
                <w:szCs w:val="16"/>
              </w:rPr>
              <w:t>/135 i 19/136 tworzą kompleks w </w:t>
            </w:r>
            <w:r w:rsidRPr="00406527">
              <w:rPr>
                <w:sz w:val="16"/>
                <w:szCs w:val="16"/>
              </w:rPr>
              <w:t>kształcie litery „L”. Teren zabudowany jest budynkiem biurowym, częściowo ogrodzony. Na teren nieruchomości doprowadzono sieci infrastruktury technicznej: energetyczną, wodociągową, kanalizacyjną, gazową. Nieruchomość zabudowana jest czterokondygnacyjnym budynkiem administracyjnym o pow. użytkowej 1 693 m2, częściowo podpiwniczonym, murowanym, budynkiem garażowym: murowanym, dwustanowiskowym o pow. użytkowej 50 m2 oraz placem parkingowym, drogą dojazdową i ciągami pieszymi.</w:t>
            </w:r>
          </w:p>
          <w:p w:rsidR="00F17271" w:rsidRPr="00406527" w:rsidRDefault="00F17271" w:rsidP="00F96EBB">
            <w:pPr>
              <w:ind w:firstLine="708"/>
              <w:jc w:val="both"/>
              <w:rPr>
                <w:sz w:val="16"/>
                <w:szCs w:val="16"/>
              </w:rPr>
            </w:pPr>
            <w:r w:rsidRPr="00406527">
              <w:rPr>
                <w:sz w:val="16"/>
                <w:szCs w:val="16"/>
              </w:rPr>
              <w:t>Dojazd do nieruchomości odby</w:t>
            </w:r>
            <w:r>
              <w:rPr>
                <w:sz w:val="16"/>
                <w:szCs w:val="16"/>
              </w:rPr>
              <w:t>wa się z drogi publicznej – ul. </w:t>
            </w:r>
            <w:r w:rsidRPr="00406527">
              <w:rPr>
                <w:sz w:val="16"/>
                <w:szCs w:val="16"/>
              </w:rPr>
              <w:t>Węgierskiej.</w:t>
            </w:r>
          </w:p>
          <w:p w:rsidR="00F17271" w:rsidRDefault="00F17271" w:rsidP="00F96EBB">
            <w:pPr>
              <w:pStyle w:val="Tekstprzypisudolnego"/>
              <w:jc w:val="both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Nieruchomość posiada świadectwo charakterystyki energetycznej.</w:t>
            </w:r>
          </w:p>
        </w:tc>
        <w:tc>
          <w:tcPr>
            <w:tcW w:w="2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71" w:rsidRDefault="00F17271" w:rsidP="00F96EB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2538">
              <w:rPr>
                <w:rFonts w:ascii="Arial" w:hAnsi="Arial" w:cs="Arial"/>
                <w:sz w:val="16"/>
                <w:szCs w:val="16"/>
                <w:lang w:val="pl-PL"/>
              </w:rPr>
              <w:t>Zgodnie ze Studium uwarunkowań i kierunków zagospodarowania przestrzennego Miasta Nowego Sącza, przyjętego uchwałą nr XXXVI/386/2020 Rady Miasta Nowego Sącza z dnia 27 października 2020 r. w sprawie uchwalenia zmiany "Studium uwarunkowań i kierunków zagospodarowania przestrzennego Miasta Nowego Sącza" nieruchomość znajduje się na terenie oznaczonym symbolem 1P – tereny zabudowy produkcyjnej, składowej i usługowej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71" w:rsidRDefault="00F17271" w:rsidP="00F96EB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4 417 000 zł </w:t>
            </w:r>
          </w:p>
          <w:p w:rsidR="00F17271" w:rsidRDefault="00F17271" w:rsidP="00F96EB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(słownie złotych:</w:t>
            </w:r>
            <w:r w:rsidRPr="006D5A16">
              <w:rPr>
                <w:rFonts w:ascii="Arial" w:hAnsi="Arial" w:cs="Arial"/>
                <w:sz w:val="16"/>
                <w:szCs w:val="16"/>
                <w:lang w:val="pl-PL"/>
              </w:rPr>
              <w:t xml:space="preserve"> cztery miliony czterysta siedemnaście tysięcy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00/100) </w:t>
            </w:r>
          </w:p>
          <w:p w:rsidR="00F17271" w:rsidRDefault="00F17271" w:rsidP="00F96EB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17271" w:rsidRDefault="00F17271" w:rsidP="00F96EB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nieruchomość zwolniona z </w:t>
            </w:r>
            <w:r w:rsidRPr="00122CB0">
              <w:rPr>
                <w:rFonts w:ascii="Arial" w:hAnsi="Arial" w:cs="Arial"/>
                <w:sz w:val="16"/>
                <w:szCs w:val="16"/>
                <w:lang w:val="pl-PL"/>
              </w:rPr>
              <w:t xml:space="preserve">podatku VAT na podst. </w:t>
            </w:r>
            <w:r w:rsidRPr="00144E85">
              <w:rPr>
                <w:rFonts w:ascii="Arial" w:hAnsi="Arial" w:cs="Arial"/>
                <w:sz w:val="16"/>
                <w:szCs w:val="16"/>
                <w:lang w:val="pl-PL"/>
              </w:rPr>
              <w:t>art. 43 ust. 1 pkt 9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i 10</w:t>
            </w:r>
            <w:r w:rsidRPr="00122CB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ustawy o podatku od towarów i </w:t>
            </w:r>
            <w:r w:rsidRPr="00122CB0">
              <w:rPr>
                <w:rFonts w:ascii="Arial" w:hAnsi="Arial" w:cs="Arial"/>
                <w:sz w:val="16"/>
                <w:szCs w:val="16"/>
                <w:lang w:val="pl-PL"/>
              </w:rPr>
              <w:t>usług</w:t>
            </w:r>
          </w:p>
          <w:p w:rsidR="00F17271" w:rsidRDefault="00F17271" w:rsidP="00F96EBB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92D050"/>
                <w:sz w:val="16"/>
                <w:szCs w:val="16"/>
                <w:lang w:val="pl-PL"/>
              </w:rPr>
            </w:pPr>
          </w:p>
        </w:tc>
      </w:tr>
    </w:tbl>
    <w:p w:rsidR="00F17271" w:rsidRDefault="00F17271" w:rsidP="00F17271">
      <w:pPr>
        <w:pStyle w:val="Tekstpodstawowy3"/>
        <w:jc w:val="center"/>
      </w:pPr>
    </w:p>
    <w:p w:rsidR="00F17271" w:rsidRDefault="00F17271" w:rsidP="00F17271">
      <w:pPr>
        <w:pStyle w:val="Tekstpodstawowy3"/>
        <w:jc w:val="center"/>
        <w:rPr>
          <w:sz w:val="4"/>
          <w:szCs w:val="4"/>
        </w:rPr>
      </w:pPr>
    </w:p>
    <w:p w:rsidR="00F17271" w:rsidRDefault="00F17271" w:rsidP="00F17271">
      <w:pPr>
        <w:pStyle w:val="Tekstpodstawowy3"/>
        <w:jc w:val="both"/>
        <w:rPr>
          <w:sz w:val="4"/>
          <w:szCs w:val="4"/>
        </w:rPr>
      </w:pPr>
    </w:p>
    <w:p w:rsidR="00F17271" w:rsidRPr="005306F2" w:rsidRDefault="00F17271" w:rsidP="00F17271">
      <w:pPr>
        <w:pStyle w:val="Tekstpodstawowy3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5306F2">
        <w:rPr>
          <w:sz w:val="18"/>
          <w:szCs w:val="18"/>
        </w:rPr>
        <w:t>Osoby, którym przysługuje prawo pierwszeństwa w nabyciu nieruchomości, zgodnie z art. 34 ust. 1. pkt. 1 i pkt. 2 ustawy z dn. </w:t>
      </w:r>
      <w:r w:rsidRPr="005306F2">
        <w:rPr>
          <w:sz w:val="18"/>
          <w:szCs w:val="18"/>
        </w:rPr>
        <w:br/>
        <w:t>21 sierpnia 1997 r. o gospodarce nieruchomościami, powinny złożyć wniosek o nabycie w terminie 6 tygodni licząc od dnia wywieszenia niniejszego wykazu.</w:t>
      </w:r>
    </w:p>
    <w:p w:rsidR="00F17271" w:rsidRPr="005306F2" w:rsidRDefault="00F17271" w:rsidP="00F17271">
      <w:pPr>
        <w:pStyle w:val="Tekstpodstawowy3"/>
        <w:spacing w:after="0"/>
        <w:ind w:left="720"/>
        <w:jc w:val="both"/>
        <w:rPr>
          <w:sz w:val="18"/>
          <w:szCs w:val="18"/>
        </w:rPr>
      </w:pPr>
    </w:p>
    <w:p w:rsidR="00F17271" w:rsidRPr="005306F2" w:rsidRDefault="00F17271" w:rsidP="00F17271">
      <w:pPr>
        <w:pStyle w:val="Tekstpodstawowywcity2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5306F2">
        <w:rPr>
          <w:sz w:val="18"/>
          <w:szCs w:val="18"/>
        </w:rPr>
        <w:t xml:space="preserve">Niniejszy wykaz zostaje wywieszony na okres 21 dni tj. od </w:t>
      </w:r>
      <w:r>
        <w:rPr>
          <w:sz w:val="18"/>
          <w:szCs w:val="18"/>
        </w:rPr>
        <w:t>17 października 2022</w:t>
      </w:r>
      <w:r w:rsidRPr="005306F2">
        <w:rPr>
          <w:sz w:val="18"/>
          <w:szCs w:val="18"/>
        </w:rPr>
        <w:t xml:space="preserve"> r. do </w:t>
      </w:r>
      <w:r>
        <w:rPr>
          <w:sz w:val="18"/>
          <w:szCs w:val="18"/>
        </w:rPr>
        <w:t>31 października 2022</w:t>
      </w:r>
      <w:r w:rsidRPr="005306F2">
        <w:rPr>
          <w:sz w:val="18"/>
          <w:szCs w:val="18"/>
        </w:rPr>
        <w:t xml:space="preserve"> r. na tablicy ogłoszeń w siedzibie Urzędu Marszałkowskiego Województwa Małopolskiego przy ul. Racławickiej 56 oraz Krakowskiego Biura Geodezji i Terenów Rolnych przy ul. Gazowej 15 </w:t>
      </w:r>
      <w:r w:rsidRPr="005306F2">
        <w:rPr>
          <w:sz w:val="18"/>
          <w:szCs w:val="18"/>
        </w:rPr>
        <w:br/>
        <w:t>w Krakowie oraz opublikowany w Biuletynie Informacji Publicznej Urzędu Marszałkowskiego Województwa Małopolskiego i na stronie internetowej Urzędu Marszałkowskiego Województwa Małopolskiego.</w:t>
      </w:r>
    </w:p>
    <w:p w:rsidR="00CD5DCA" w:rsidRPr="00F17271" w:rsidRDefault="00F17271" w:rsidP="00F17271">
      <w:pPr>
        <w:pStyle w:val="Tekstpodstawowywcity2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5306F2">
        <w:rPr>
          <w:sz w:val="18"/>
          <w:szCs w:val="18"/>
        </w:rPr>
        <w:t>Informacje dotyczące nieruchomości można uzyskać w Urzędzie Marszałkowskim Województwa Małopolskiego, Departament Nadzoru Właścicielskiego i Gospodarki, ul. Racławicka 56, pokój nr 353 od poniedziałku do piątku w g</w:t>
      </w:r>
      <w:r>
        <w:rPr>
          <w:sz w:val="18"/>
          <w:szCs w:val="18"/>
        </w:rPr>
        <w:t>odz. 8.00-16.00, tel. 12 63 03 1</w:t>
      </w:r>
      <w:r w:rsidRPr="005306F2">
        <w:rPr>
          <w:sz w:val="18"/>
          <w:szCs w:val="18"/>
        </w:rPr>
        <w:t>13 oraz w Krakowskim Biurze Geodezji i Terenów Rolnych w Krakowie przy ul. Gazowej 15, tel. 12 430 69 66 we</w:t>
      </w:r>
      <w:r>
        <w:rPr>
          <w:sz w:val="18"/>
          <w:szCs w:val="18"/>
        </w:rPr>
        <w:t>w</w:t>
      </w:r>
      <w:r w:rsidRPr="005306F2">
        <w:rPr>
          <w:sz w:val="18"/>
          <w:szCs w:val="18"/>
        </w:rPr>
        <w:t>. 120.</w:t>
      </w:r>
      <w:bookmarkStart w:id="0" w:name="_GoBack"/>
      <w:bookmarkEnd w:id="0"/>
    </w:p>
    <w:sectPr w:rsidR="00CD5DCA" w:rsidRPr="00F17271" w:rsidSect="00F172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20C37"/>
    <w:multiLevelType w:val="hybridMultilevel"/>
    <w:tmpl w:val="E2987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71"/>
    <w:rsid w:val="00CD5DCA"/>
    <w:rsid w:val="00F1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62E9"/>
  <w15:chartTrackingRefBased/>
  <w15:docId w15:val="{2A9088A2-E718-4854-9FE5-82607355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27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7271"/>
    <w:pPr>
      <w:keepNext/>
      <w:spacing w:line="36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17271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F17271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F1727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72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172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7271"/>
    <w:rPr>
      <w:rFonts w:ascii="Arial" w:eastAsia="Times New Roman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F172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727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Strug, Magdalena</dc:creator>
  <cp:keywords/>
  <dc:description/>
  <cp:lastModifiedBy>Strug, Magdalena</cp:lastModifiedBy>
  <cp:revision>1</cp:revision>
  <dcterms:created xsi:type="dcterms:W3CDTF">2022-10-17T08:28:00Z</dcterms:created>
  <dcterms:modified xsi:type="dcterms:W3CDTF">2022-10-17T08:28:00Z</dcterms:modified>
</cp:coreProperties>
</file>