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BA242" w14:textId="77777777" w:rsidR="00C0331C" w:rsidRDefault="00C0331C" w:rsidP="009025BC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outlineLvl w:val="0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1D79C98B" w14:textId="0C109773" w:rsidR="009025BC" w:rsidRDefault="007013BF" w:rsidP="009025BC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outlineLvl w:val="0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Protokół z posiedzenia Wojewód</w:t>
      </w:r>
      <w:r w:rsidR="00491C3B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zkiej Rady Dialogu Społecznego </w:t>
      </w:r>
      <w:r w:rsidR="00491C3B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br/>
      </w: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w Wo</w:t>
      </w:r>
      <w:r w:rsidR="00C34D1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jewództwie Małopolskim w dniu 13 grudnia</w:t>
      </w: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2024 roku</w:t>
      </w:r>
    </w:p>
    <w:p w14:paraId="738EC109" w14:textId="77777777" w:rsidR="0064733C" w:rsidRPr="009025BC" w:rsidRDefault="0064733C" w:rsidP="009025BC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outlineLvl w:val="0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64359D61" w14:textId="724572EF" w:rsidR="007013BF" w:rsidRDefault="00DD45F7" w:rsidP="007013BF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Pięćdziesiąte</w:t>
      </w:r>
      <w:r w:rsid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pierwsze</w:t>
      </w:r>
      <w:r w:rsidR="007013B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posiedzenie Wojewódzkiej R</w:t>
      </w:r>
      <w:r w:rsidR="00F047F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ady Dialogu Społecznego (WRDS) </w:t>
      </w:r>
      <w:r w:rsidR="007013B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w Województwie Małopolskim odbyło się </w:t>
      </w:r>
      <w:r w:rsidR="001B573B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13 grudnia 2024 roku, o godz. 12:</w:t>
      </w:r>
      <w:r w:rsidR="007013B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00</w:t>
      </w:r>
      <w:r w:rsidR="00F047F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 </w:t>
      </w:r>
      <w:r w:rsidR="007013BF" w:rsidRPr="000541B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w Małopolskim Urzędzie Wojewódzkim przy ulicy Basztowej 22 w Krakowie, </w:t>
      </w:r>
      <w:r w:rsid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</w:r>
      <w:r w:rsidR="007013BF" w:rsidRPr="000541B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 sali 122</w:t>
      </w:r>
      <w:r w:rsidR="007013B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. </w:t>
      </w:r>
    </w:p>
    <w:p w14:paraId="77E381CE" w14:textId="7935495B" w:rsidR="007013BF" w:rsidRDefault="007013BF" w:rsidP="007013BF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Posiedzenie prowadził Pan </w:t>
      </w:r>
      <w:r w:rsidR="00E90FD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Józef Kawula, P</w:t>
      </w:r>
      <w:r w:rsidR="00047178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rzewodniczący WRDS 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w Województwie Małopolskim. </w:t>
      </w:r>
    </w:p>
    <w:p w14:paraId="6DF7A76E" w14:textId="78BBA8F1" w:rsidR="007013BF" w:rsidRPr="001B573B" w:rsidRDefault="001B573B" w:rsidP="007013BF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 posiedzeniu udział wzięło</w:t>
      </w:r>
      <w:r w:rsidR="00E610C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łącznie</w:t>
      </w:r>
      <w:r w:rsidR="00BF60B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16</w:t>
      </w:r>
      <w:r w:rsidR="007013B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Członków Rady:</w:t>
      </w:r>
      <w:r>
        <w:rPr>
          <w:rFonts w:ascii="Arial" w:eastAsia="SimSun" w:hAnsi="Arial" w:cs="Arial"/>
          <w:color w:val="1F4E79" w:themeColor="accent1" w:themeShade="80"/>
          <w:kern w:val="3"/>
          <w:sz w:val="24"/>
          <w:szCs w:val="24"/>
          <w:lang w:eastAsia="zh-CN" w:bidi="hi-IN"/>
        </w:rPr>
        <w:t xml:space="preserve"> </w:t>
      </w:r>
      <w:r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Małgorzata Małuch</w:t>
      </w:r>
      <w:r w:rsidR="007013BF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, </w:t>
      </w:r>
      <w:r w:rsidR="00E90FD0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Jakub Kwaśny, </w:t>
      </w:r>
      <w:r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Lucyna Gajda,</w:t>
      </w:r>
      <w:r w:rsidR="00E90FD0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Ryszard Jaworski</w:t>
      </w:r>
      <w:r w:rsidR="006D1C1B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, </w:t>
      </w:r>
      <w:r w:rsidR="007013BF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Tomasz Zaborowski, </w:t>
      </w:r>
      <w:r w:rsidR="00E90FD0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Krzysztof Chudzik</w:t>
      </w:r>
      <w:r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, Daniel Pokuta</w:t>
      </w:r>
      <w:r w:rsidR="007013BF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, Marek Piwowarczyk, Michał Aks</w:t>
      </w:r>
      <w:r w:rsidR="00E90FD0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zak – Okińczyc, Piotr Legerski</w:t>
      </w:r>
      <w:r w:rsidR="007013BF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, </w:t>
      </w:r>
      <w:r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Janusz Wesołowski, </w:t>
      </w:r>
      <w:r w:rsidR="00E90FD0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Janusz Kowalski, </w:t>
      </w:r>
      <w:r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Jan Kurdziel</w:t>
      </w:r>
      <w:r w:rsidR="004A42C7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,</w:t>
      </w:r>
      <w:r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Tomasz Ziaja,</w:t>
      </w:r>
      <w:r w:rsidR="004A42C7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Barbara Dzieciuchowicz. </w:t>
      </w:r>
      <w:r w:rsidR="007013BF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Na posiedzeniu obecny był również Pan Ryszard Śmiałek - </w:t>
      </w:r>
      <w:r w:rsidR="00F6311F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II Wicewojewoda M</w:t>
      </w:r>
      <w:r w:rsidR="007013BF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ałopolski.</w:t>
      </w:r>
    </w:p>
    <w:p w14:paraId="50DF20DE" w14:textId="77777777" w:rsidR="007013BF" w:rsidRPr="001B573B" w:rsidRDefault="007013BF" w:rsidP="007013BF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Spotkanie przebiegło zgodnie z poniższym porządkiem obrad:</w:t>
      </w:r>
    </w:p>
    <w:p w14:paraId="1AFCD2DF" w14:textId="77777777" w:rsidR="00867B86" w:rsidRPr="001B573B" w:rsidRDefault="007013BF" w:rsidP="004D6109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1B573B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Otwarcie spotkania: </w:t>
      </w:r>
    </w:p>
    <w:p w14:paraId="29D964B2" w14:textId="77777777" w:rsidR="005A17DD" w:rsidRDefault="00867B86" w:rsidP="005A17DD">
      <w:pPr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B573B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 xml:space="preserve">Pan </w:t>
      </w:r>
      <w:r w:rsidR="0029598F" w:rsidRPr="001B573B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>Józef Kawula</w:t>
      </w:r>
      <w:r w:rsidR="0029598F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przywitał zgromadzonych Członków Rady i zaproszonych gości, </w:t>
      </w:r>
      <w:r w:rsidR="0029598F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</w:r>
      <w:r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 następnie przedstawił porządek obrad</w:t>
      </w:r>
      <w:r w:rsidR="00E90FD0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</w:t>
      </w:r>
      <w:r w:rsidR="00C34D1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</w:p>
    <w:p w14:paraId="47474D30" w14:textId="1528D689" w:rsidR="00243191" w:rsidRDefault="00243191" w:rsidP="005A17DD">
      <w:pPr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70B804D5" w14:textId="54399FFB" w:rsidR="00CB3EB1" w:rsidRPr="00491C3B" w:rsidRDefault="00491C3B" w:rsidP="00491C3B">
      <w:pPr>
        <w:jc w:val="both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491C3B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Przyjęcie Uchwały Wojewódzkiej Rady Dialogu Społecznego w Województwie Małopolskim z dnia 13 grudnia 2024</w:t>
      </w: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roku w sprawie powołania </w:t>
      </w:r>
      <w:r w:rsidRPr="00491C3B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Przewodniczącego Wojewódzkiej Rady Dialogu Społecznego w Województwie Małopolskim na 2025 rok. </w:t>
      </w:r>
    </w:p>
    <w:p w14:paraId="378A986C" w14:textId="75563D15" w:rsidR="00491C3B" w:rsidRDefault="00CD0C8B" w:rsidP="004D6109">
      <w:pPr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CD0C8B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>Pan Józef Kawula</w:t>
      </w:r>
      <w:r w:rsidR="0017237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powiedział</w:t>
      </w:r>
      <w:r w:rsidR="00B20F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, że Prezydium WRDS w Województwie Małopolskim </w:t>
      </w:r>
      <w:r w:rsidR="009E692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rekomenduje</w:t>
      </w:r>
      <w:r w:rsidR="00B20F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, </w:t>
      </w:r>
      <w:r w:rsidR="009E692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aby</w:t>
      </w:r>
      <w:r w:rsidR="00B20F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Przewodniczącym Wojewód</w:t>
      </w:r>
      <w:r w:rsidR="009E692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zkiej Rady Dialogu Społecznego </w:t>
      </w:r>
      <w:r w:rsidR="0079012E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</w:r>
      <w:r w:rsidR="00B20F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 Województwie Małopolskim w 2025 roku zosta</w:t>
      </w:r>
      <w:r w:rsidR="009E692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ł</w:t>
      </w:r>
      <w:r w:rsidR="00B20F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Pan Michał Akszak – Okińczyc, Wiceprzewodniczący WRDS w Województwie Małopolskim.</w:t>
      </w:r>
      <w:r w:rsidR="009E692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W związku z powyższym przygotowana została odpowiednia Uchwała w tym zakresie.   </w:t>
      </w:r>
      <w:r w:rsidR="00B20F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</w:p>
    <w:p w14:paraId="4C2C1E25" w14:textId="5710E2E3" w:rsidR="00CB3EB1" w:rsidRDefault="00B20F5B" w:rsidP="004D6109">
      <w:pPr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Uchwała została poddana pod głosowanie.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głosowaniu udział wzięło </w:t>
      </w:r>
      <w:r w:rsidR="00CB3EB1" w:rsidRPr="00CB3EB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13 obecnych Członków </w:t>
      </w:r>
      <w:r w:rsidR="00CB3EB1" w:rsidRPr="00CB3EB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Rady</w:t>
      </w:r>
      <w:r w:rsidR="009E692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kolejne 3 osoby oddały głos w trakcie dalszej części posiedzenia</w:t>
      </w:r>
      <w:r w:rsidR="00CB3EB1" w:rsidRPr="00CB3EB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</w:p>
    <w:p w14:paraId="3DDD008C" w14:textId="55D13759" w:rsidR="009E6920" w:rsidRPr="00CB3EB1" w:rsidRDefault="009E6920" w:rsidP="004D6109">
      <w:pPr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Łącznie głosów ZA: 16, </w:t>
      </w:r>
      <w:r w:rsidR="0079012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PRZECIW: 0,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WSTRZYMUJĄCYCH SIĘ: 0.   </w:t>
      </w:r>
    </w:p>
    <w:p w14:paraId="26AEEE0D" w14:textId="1BF41C7B" w:rsidR="00491C3B" w:rsidRPr="00491C3B" w:rsidRDefault="00491C3B" w:rsidP="00491C3B">
      <w:pPr>
        <w:jc w:val="both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491C3B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Przyjęcie</w:t>
      </w:r>
      <w:r w:rsidRPr="00491C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491C3B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Stanowiska Wojewódzkiej Rady Dialogu Społecznego w Województwie Małopolskim z dnia 13 grudnia 2024 roku dotyczące rozszerzenia definicji rzemieślnika o spółki z o.o. ( art. 2 ust. 1 ustawy z dnia 22 marca 1989 r. </w:t>
      </w: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br/>
      </w:r>
      <w:r w:rsidRPr="00491C3B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o rzemiośle (Dz.U. z 2020 r. poz. 2159)).</w:t>
      </w:r>
    </w:p>
    <w:p w14:paraId="6D22C4E5" w14:textId="1B85BC5E" w:rsidR="00AF5DBC" w:rsidRPr="00AF5DBC" w:rsidRDefault="00AF5DBC" w:rsidP="00AF5DBC">
      <w:pPr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F5DBC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Józef Kawula</w:t>
      </w:r>
      <w:r w:rsidRPr="00AF5D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przeszedł do kolejnego tematu posiedzenia. Poprosił Pana Tomasza Kowalika, Zastępcę Dyrekto</w:t>
      </w:r>
      <w:r w:rsidR="00AC669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ra Małopolskiej Izby Rzemiosła </w:t>
      </w:r>
      <w:r w:rsidR="00AC669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Pr="00AF5D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i Przedsiębiorczości o przedstawienie tematu. </w:t>
      </w:r>
    </w:p>
    <w:p w14:paraId="1B3FFAE6" w14:textId="34E0F4AD" w:rsidR="00491C3B" w:rsidRDefault="008F58FD" w:rsidP="004D6109">
      <w:pPr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8F58FD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lastRenderedPageBreak/>
        <w:t>Pan Tomasz Kowalik</w:t>
      </w:r>
      <w:r w:rsidRPr="008F58F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powiedział, że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</w:t>
      </w:r>
      <w:r w:rsidRPr="008F58F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momencie, gdy spółki z o.o. i inne formy spółek kapitałowych czy spółek prawa handlowego zaczęły być coraz bardziej popularne, pojawił się problem. Spółka z o.o., która nie wynikła z przekształcenia jednoosobowej działa</w:t>
      </w:r>
      <w:r w:rsidR="0017237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lności gospodarczej nie może mieć statusu</w:t>
      </w:r>
      <w:r w:rsidRPr="008F58F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rze</w:t>
      </w:r>
      <w:r w:rsidR="0017237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mieślnika</w:t>
      </w:r>
      <w:r w:rsidRPr="008F58F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Jeżeli rzemieślnik kończy prowadzenie jednoosobowej działalności  gospodarczej i wchodzi z kimś </w:t>
      </w:r>
      <w:r w:rsidR="0017237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  <w:t>w spółkę, wówczas</w:t>
      </w:r>
      <w:r w:rsidRPr="008F58F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traci status rzemieślnika. Jednocześnie nie może realizować nauki w systemie rzemieślniczym.</w:t>
      </w:r>
    </w:p>
    <w:p w14:paraId="7CC67072" w14:textId="797225A7" w:rsidR="00AF5DBC" w:rsidRDefault="00172372" w:rsidP="004D6109">
      <w:pPr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172372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Józef Kawula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przeszedł do głosowania nad stanowiskiem. </w:t>
      </w:r>
      <w:r w:rsidR="00CB3EB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Podczas głosowania 13 obecnych Członków Rady oddało głos</w:t>
      </w:r>
      <w:r w:rsidR="00F569F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kolejne 3 osoby oddały głos w trakcie dalszej części posiedzenia</w:t>
      </w:r>
      <w:r w:rsidR="00F569FB" w:rsidRPr="00CB3EB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  <w:r w:rsidR="00CB3EB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</w:p>
    <w:p w14:paraId="76FFE57D" w14:textId="2D15A7E0" w:rsidR="00F569FB" w:rsidRPr="0079012E" w:rsidRDefault="00F569FB" w:rsidP="004D6109">
      <w:pPr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Łącznie głosów ZA:</w:t>
      </w:r>
      <w:r w:rsidR="0079012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16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PRZECIW:</w:t>
      </w:r>
      <w:r w:rsidR="0079012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0</w:t>
      </w:r>
      <w:r w:rsidR="0079012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WSTRZYMUJĄCYCH SIĘ:</w:t>
      </w:r>
      <w:r w:rsidR="0079012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0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  </w:t>
      </w:r>
    </w:p>
    <w:p w14:paraId="36B81446" w14:textId="146F003E" w:rsidR="00491C3B" w:rsidRDefault="00491C3B" w:rsidP="00491C3B">
      <w:pPr>
        <w:jc w:val="both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491C3B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Przyjęcie Stanowiska Wojewódzkiej Rady Dialogu Społecznego w Województwie Małopolskim z dnia 13 grudnia 2024 roku dotyczące zwiększenia kwoty dofinansowania dla Mistrza szkolącego młodocianego pracownika (art. 122 ust. 1 i 2 ustawy z dnia 14 grudnia 2016 r. ‒ Prawo oświatowe (Dz. U. z 2023 r. poz. poz. 900, 1672, 1718 i 2005)).</w:t>
      </w:r>
    </w:p>
    <w:p w14:paraId="1D08659A" w14:textId="3498AD4C" w:rsidR="00BF6CF2" w:rsidRDefault="00AF5DBC" w:rsidP="007B2E2F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D9571F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Józef Kawula</w:t>
      </w:r>
      <w:r w:rsidRPr="00D9571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przeszedł do następnego tematu posiedzenia. Poprosił Pana Andrzeja Dębowskiego, Zastępcę Prezesa Zarządu Małopolskiej Izby Rzemiosła</w:t>
      </w:r>
      <w:r w:rsidRPr="00D9571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  <w:t xml:space="preserve">i Przedsiębiorczości o </w:t>
      </w:r>
      <w:r w:rsidR="004573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zabranie głosu</w:t>
      </w:r>
      <w:r w:rsidRPr="00D9571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BF6CF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</w:p>
    <w:p w14:paraId="603D1672" w14:textId="77777777" w:rsidR="007B2E2F" w:rsidRPr="007B2E2F" w:rsidRDefault="007B2E2F" w:rsidP="007B2E2F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6B3D91C7" w14:textId="2DC1D6EF" w:rsidR="00CB3EB1" w:rsidRDefault="00BF6CF2" w:rsidP="004D6109">
      <w:pPr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BF6CF2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Andrzej Dębowski</w:t>
      </w:r>
      <w:r w:rsidR="00CB3EB1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 </w:t>
      </w:r>
      <w:r w:rsidR="00CB3EB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zaznaczył, że temat został </w:t>
      </w:r>
      <w:r w:rsidR="0017237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dokładnie </w:t>
      </w:r>
      <w:r w:rsidR="00CB3EB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przedstawiony na posiedzeniu </w:t>
      </w:r>
      <w:r w:rsidR="00CB3EB1" w:rsidRPr="00CB3EB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WRDS w Województwie Małopolskim</w:t>
      </w:r>
      <w:r w:rsidR="00CB3EB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które odbyło się 21 listopada 2024 roku. </w:t>
      </w:r>
      <w:r w:rsidR="0017237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Zapytał czy w omawianym temacie pojawi się jeszcze jakieś pytania.</w:t>
      </w:r>
    </w:p>
    <w:p w14:paraId="46D61D0F" w14:textId="65C6A4F0" w:rsidR="00CB3EB1" w:rsidRDefault="00172372" w:rsidP="004D6109">
      <w:pPr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172372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Józef Kawula</w:t>
      </w:r>
      <w:r w:rsidRPr="0017237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przeszedł do głosowania nad stanowiskiem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CB3EB1" w:rsidRPr="00CB3EB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Podczas głosowania 13 obecnych Członków Rady oddało głos</w:t>
      </w:r>
      <w:r w:rsidR="0073644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kolejne 3 osoby oddały głos w trakcie dalszej części posiedzenia</w:t>
      </w:r>
      <w:r w:rsidR="00736447" w:rsidRPr="00CB3EB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</w:p>
    <w:p w14:paraId="32CF6C97" w14:textId="6F66C01C" w:rsidR="00736447" w:rsidRPr="00736447" w:rsidRDefault="0079012E" w:rsidP="004D6109">
      <w:pPr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Łącznie głosów ZA: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16</w:t>
      </w:r>
      <w:r w:rsidR="0073644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PRZECIW: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0, WSTRZYMUJĄCYCH SIĘ: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0</w:t>
      </w:r>
      <w:r w:rsidR="0073644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  </w:t>
      </w:r>
    </w:p>
    <w:p w14:paraId="1E470B2B" w14:textId="66C81410" w:rsidR="00491C3B" w:rsidRPr="00491C3B" w:rsidRDefault="00491C3B" w:rsidP="00491C3B">
      <w:pPr>
        <w:jc w:val="both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491C3B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Przyjęcie Stanowiska Wojewódzkiej Rady Dialogu Społecznego w Województwie Małopolskim z dnia 13 grudnia 2024 roku dotyczące uniezależnienie wypłaty dofinansowania dla Mistrza szkolącego młodocianego pracownika od zdania egzaminu czeladniczego (art. 122 ust. 1 i 2 ustawy z dnia 14 grudnia 2016 r. ‒ Prawo oświatowe (Dz. U. z 2023 r. poz. poz. 900, 1672, 1718 i 2005)).</w:t>
      </w:r>
    </w:p>
    <w:p w14:paraId="0A3D23F6" w14:textId="2D330AEC" w:rsidR="00AF5DBC" w:rsidRDefault="00AF5DBC" w:rsidP="00AF5DBC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D9571F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Józef Kawula</w:t>
      </w:r>
      <w:r w:rsidRPr="00D9571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przeszedł do następnego tematu posiedzenia. Poprosił Pana Andrzeja Dębowskiego, Zastępcę Prezesa Zarządu Małopolskiej Izby Rzemiosła</w:t>
      </w:r>
      <w:r w:rsidRPr="00D9571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  <w:t xml:space="preserve">i Przedsiębiorczości o </w:t>
      </w:r>
      <w:r w:rsidR="004573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zabranie głosu</w:t>
      </w:r>
      <w:r w:rsidRPr="00D9571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</w:p>
    <w:p w14:paraId="627D153C" w14:textId="21719629" w:rsidR="00CB3EB1" w:rsidRDefault="00CB3EB1" w:rsidP="00AF5DBC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380C052C" w14:textId="1E79CB6D" w:rsidR="00CB3EB1" w:rsidRDefault="00172372" w:rsidP="00AF5DBC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 Andrzej </w:t>
      </w:r>
      <w:r w:rsidRPr="00172372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Dębowski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CB3EB1" w:rsidRPr="0017237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</w:t>
      </w:r>
      <w:r w:rsidR="00CB3EB1" w:rsidRPr="00CB3EB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że temat </w:t>
      </w:r>
      <w:r w:rsidR="00CB3EB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również </w:t>
      </w:r>
      <w:r w:rsidR="00CB3EB1" w:rsidRPr="00CB3EB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został przedstawiony na posiedzeniu WRDS w Województwie Małopolskim, które odbyło się 21 listopada 2024 roku. </w:t>
      </w:r>
    </w:p>
    <w:p w14:paraId="15C84FDA" w14:textId="1E5E9CA5" w:rsidR="00172372" w:rsidRDefault="00172372" w:rsidP="00AF5DBC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297A1F1A" w14:textId="77777777" w:rsidR="00736447" w:rsidRDefault="00172372" w:rsidP="00736447">
      <w:pPr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172372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Józef Kawula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powiedział, że jeżeli w tym temacie nie ma pytać to odbędzie się głosowanie dotyczące podjęcia stanowiska. </w:t>
      </w:r>
      <w:r w:rsidR="00CB3EB1" w:rsidRPr="00CB3EB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Podczas głosowania 13 obecnych </w:t>
      </w:r>
      <w:r w:rsidR="00CB3EB1" w:rsidRPr="00CB3EB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lastRenderedPageBreak/>
        <w:t>Członków Rady oddało głos</w:t>
      </w:r>
      <w:r w:rsidR="0073644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kolejne 3 osoby oddały głos w trakcie dalszej części posiedzenia</w:t>
      </w:r>
      <w:r w:rsidR="00736447" w:rsidRPr="00CB3EB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</w:p>
    <w:p w14:paraId="5ABE6B69" w14:textId="7AE5A2BA" w:rsidR="00B20F5B" w:rsidRPr="00CA4F37" w:rsidRDefault="00736447" w:rsidP="00EC1300">
      <w:pPr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Łącznie głosów ZA: </w:t>
      </w:r>
      <w:r w:rsidR="0079012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13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PRZECIW:</w:t>
      </w:r>
      <w:r w:rsidR="0079012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1</w:t>
      </w:r>
      <w:r w:rsidR="00EC130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WSTRZYMUJĄCYCH SIĘ: </w:t>
      </w:r>
      <w:r w:rsidR="0079012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2</w:t>
      </w:r>
      <w:bookmarkStart w:id="0" w:name="_GoBack"/>
      <w:bookmarkEnd w:id="0"/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</w:p>
    <w:p w14:paraId="56E2674C" w14:textId="63FCFB91" w:rsidR="00056C17" w:rsidRDefault="00056C17" w:rsidP="00056C17">
      <w:pPr>
        <w:spacing w:after="0" w:line="257" w:lineRule="auto"/>
        <w:jc w:val="both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056C1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Przyjęcie Stanowiska Wojewódz</w:t>
      </w:r>
      <w:r w:rsidR="00017A81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kiej Rady Dialogu Społecznego </w:t>
      </w:r>
      <w:r w:rsidRPr="00056C1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w Województwie Małopolskim z dnia 13 grudnia 2024 roku w sprawie ograniczenia działalności </w:t>
      </w:r>
      <w:r w:rsidR="00017A81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br/>
      </w:r>
      <w:r w:rsidRPr="00056C1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i grupowych zwolnień pracowników w PKP CARGO S.A.</w:t>
      </w:r>
    </w:p>
    <w:p w14:paraId="7C37C83E" w14:textId="77777777" w:rsidR="00CB3EB1" w:rsidRPr="00056C17" w:rsidRDefault="00CB3EB1" w:rsidP="00056C17">
      <w:pPr>
        <w:spacing w:after="0" w:line="257" w:lineRule="auto"/>
        <w:jc w:val="both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4EB8C7C6" w14:textId="77777777" w:rsidR="00CB3EB1" w:rsidRDefault="0029111D" w:rsidP="00AF5DBC">
      <w:pPr>
        <w:spacing w:after="0" w:line="257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F5DBC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Józef Kawula</w:t>
      </w:r>
      <w:r w:rsidRPr="00AF5D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przeszedł do następnego tematu posiedzenia. </w:t>
      </w:r>
      <w:r w:rsidR="00CD0C8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Poprosił Pana</w:t>
      </w:r>
      <w:r w:rsidR="00CB3EB1" w:rsidRPr="00CB3EB1">
        <w:rPr>
          <w:rFonts w:ascii="Arial" w:hAnsi="Arial" w:cs="Arial"/>
          <w:bCs/>
          <w:color w:val="FF0000"/>
          <w:sz w:val="20"/>
          <w:szCs w:val="20"/>
          <w:lang w:eastAsia="pl-PL"/>
        </w:rPr>
        <w:t xml:space="preserve"> </w:t>
      </w:r>
      <w:r w:rsidR="00CB3EB1" w:rsidRPr="00CB3EB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Janusza Janiszewskiego, Doradcę Zarządu PKP CA</w:t>
      </w:r>
      <w:r w:rsidR="00CB3EB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RGO S.A. o przedstawienie tematu.</w:t>
      </w:r>
    </w:p>
    <w:p w14:paraId="792DE0E4" w14:textId="25C373C3" w:rsidR="00890687" w:rsidRDefault="00CD0C8B" w:rsidP="00AF5DBC">
      <w:pPr>
        <w:spacing w:after="0" w:line="257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</w:p>
    <w:p w14:paraId="563CD508" w14:textId="421C5B3C" w:rsidR="00CB3EB1" w:rsidRPr="00AF5DBC" w:rsidRDefault="00CB3EB1" w:rsidP="00AF5DBC">
      <w:pPr>
        <w:spacing w:after="0" w:line="257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100929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Janusz Janiszewski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zaznaczył, że obecna sytuacja PKP CARGO jest wynikiem złego sp</w:t>
      </w:r>
      <w:r w:rsidR="009F66C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osobu zarządzania. Podkreślił, iż</w:t>
      </w:r>
      <w:r w:rsidR="0010092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sytuacja jest krytyczna ponieważ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10092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f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irma praktycznie utraciła płynność finansową</w:t>
      </w:r>
      <w:r w:rsidR="0010092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Odniósł się do </w:t>
      </w:r>
      <w:r w:rsidR="00F73F5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omawianego na posiedzeniu </w:t>
      </w:r>
      <w:r w:rsidR="0010092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stanowiska </w:t>
      </w:r>
      <w:r w:rsidR="00D31AF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Wojewódzkiej Rady Dialogu Społecznego w Województwie Małopolskim </w:t>
      </w:r>
      <w:r w:rsidR="00F73F5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100929" w:rsidRPr="0010092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sprawie ograniczenia działalności i grupowych zwolnień pracowników w PKP CARGO S.A.</w:t>
      </w:r>
      <w:r w:rsidR="00D31AF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Powiedział, </w:t>
      </w:r>
      <w:r w:rsidR="00E13E9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że kilka aspektów jest błędnych</w:t>
      </w:r>
      <w:r w:rsidR="009F66C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Powiedział, że PKP CARGO</w:t>
      </w:r>
      <w:r w:rsidR="0010092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nie jest spółką Skarbu Państwa, jest to spółka akcyjna. </w:t>
      </w:r>
      <w:r w:rsidR="00F73F5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Podkreślił, iż </w:t>
      </w:r>
      <w:r w:rsidR="0010092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Zarząd PKP CARGO walczy, aby zatrzymać to</w:t>
      </w:r>
      <w:r w:rsidR="0091418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10092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co jest możliwe.</w:t>
      </w:r>
      <w:r w:rsidR="00E13E94" w:rsidRPr="00E13E9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Zaznaczył, że celem zarządu jest utrzymanie 10 000 miejsc pracy oraz utrzymanie pozycji rynkowej</w:t>
      </w:r>
      <w:r w:rsidR="0091418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E13E9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Powiedział, że </w:t>
      </w:r>
      <w:r w:rsidR="0079012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E13E9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</w:t>
      </w:r>
      <w:r w:rsidR="0010092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ostatnim czasie zostało podpisanych kilka kontraktów na </w:t>
      </w:r>
      <w:r w:rsidR="00E13E9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łączną </w:t>
      </w:r>
      <w:r w:rsidR="0010092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sumę 500 milionów złotych. Nawiązał do zwolnień w PKP CARGO. Powiedział, że są to zwolnienia dotyczące głównie działu</w:t>
      </w:r>
      <w:r w:rsidR="00E13E9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administracji</w:t>
      </w:r>
      <w:r w:rsidR="0010092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</w:p>
    <w:p w14:paraId="54D499A4" w14:textId="642680BC" w:rsidR="00D31AFB" w:rsidRDefault="00D31AFB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Poprosił o wprowadzenie zmian w stanowisku. </w:t>
      </w:r>
    </w:p>
    <w:p w14:paraId="7914223E" w14:textId="1DE30260" w:rsidR="00D31AFB" w:rsidRDefault="00D31AFB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28DEDCDE" w14:textId="21CAA93C" w:rsidR="00D31AFB" w:rsidRDefault="00D31AFB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D31AFB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Romuald Wilk, Dyrektor PKP CARGO S.A. w restrukturyzacji Południowy Zakład Spółki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Pr="00D31AF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powiedział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że na terenie województwa Małopolskiego zwolniono około 180 pracowników, a</w:t>
      </w:r>
      <w:r w:rsidR="00F73F5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pozostało 430. Zaznaczył, że </w:t>
      </w:r>
      <w:r w:rsidR="00E13E9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redukcja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zatrudnienia była niezbędna, aby uzyskać rentowność. </w:t>
      </w:r>
    </w:p>
    <w:p w14:paraId="19E4230C" w14:textId="32F92D4A" w:rsidR="00D31AFB" w:rsidRDefault="00D31AFB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1C4B460E" w14:textId="2ADEFBAA" w:rsidR="00D31AFB" w:rsidRDefault="00D31AFB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D31AFB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Janusz Janiszewski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powiedział, że w całej spółce zostało podpisane około 16 listów intencyjnych. Podkreślił, że łącznie ze zwolnionych 3655 pracowników pracę może znaleźć około 2000 z nich w innych spółkach kolejowych nie będących konkurencją dla PKP CARGO. </w:t>
      </w:r>
    </w:p>
    <w:p w14:paraId="19A8195E" w14:textId="1AF9E1DC" w:rsidR="00D31AFB" w:rsidRDefault="00D31AFB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26F8717B" w14:textId="5DA625D8" w:rsidR="00AF5DBC" w:rsidRDefault="00B16D93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B16D9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Piotr Legerski, Związek Pracodawców Lewiatan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powiedział, ż</w:t>
      </w:r>
      <w:r w:rsidR="00316CD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e poprze zmodyfikowane stanowisko w tej sprawie. </w:t>
      </w:r>
      <w:r w:rsidR="00FB2F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Odniósł się do</w:t>
      </w:r>
      <w:r w:rsidR="00CF0B9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wypowiedzi</w:t>
      </w:r>
      <w:r w:rsidR="00FB2F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reprezentantów zwi</w:t>
      </w:r>
      <w:r w:rsidR="00CF0B9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ązków zawodowych „Solidarność” stwierdzając, </w:t>
      </w:r>
      <w:r w:rsidR="00F73F5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że</w:t>
      </w:r>
      <w:r w:rsidR="00316CD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są</w:t>
      </w:r>
      <w:r w:rsidR="00F73F5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to</w:t>
      </w:r>
      <w:r w:rsidR="00316CD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skutki</w:t>
      </w:r>
      <w:r w:rsidR="00FB2F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długotrwałego</w:t>
      </w:r>
      <w:r w:rsidR="00316CD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złego zarządzania. </w:t>
      </w:r>
    </w:p>
    <w:p w14:paraId="24C943C6" w14:textId="442D6523" w:rsidR="00316CD2" w:rsidRDefault="00316CD2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34BC6388" w14:textId="19B6E771" w:rsidR="00AF5DBC" w:rsidRDefault="00FB2F91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FB2F91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 </w:t>
      </w:r>
      <w:r w:rsidR="00316CD2" w:rsidRPr="00FB2F91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Henryk Grymel, Przewodniczący Rady Krajowej Sekcji Kolejarzy NSZZ „Solidarność</w:t>
      </w: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”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powiedział, że „Solidarność” nie doprowadziła do takiej sytuacji</w:t>
      </w:r>
      <w:r w:rsidR="00E13E9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jakiej znajduje się PKP CARGO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Powiedział, że PKP CARGO jest spółką Skarbu Pań</w:t>
      </w:r>
      <w:r w:rsidR="00DD1AC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stwa. Wynika to z tego, że Skarb Państwa przez PKP CARGO posiada 33% akcji i jest dominującym udziałowcem. W 2020 roku i 2021 roku wszystkie związki zawodowe żądały reformy PKP CARGO. Dowod</w:t>
      </w:r>
      <w:r w:rsidR="00F73F5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ami są pisma do Ministerstwa, </w:t>
      </w:r>
      <w:r w:rsidR="00DD1AC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Premiera oraz do </w:t>
      </w:r>
      <w:r w:rsidR="00DD1AC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lastRenderedPageBreak/>
        <w:t xml:space="preserve">Rady Nadzorczej CARGO. </w:t>
      </w:r>
      <w:r w:rsidR="00DD1AC6" w:rsidRPr="00DD1AC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Uważa, że re</w:t>
      </w:r>
      <w:r w:rsidR="00DD1AC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forma PKP CARGO została sporządzona</w:t>
      </w:r>
      <w:r w:rsidR="00DD1AC6" w:rsidRPr="00DD1AC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DD1AC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„</w:t>
      </w:r>
      <w:r w:rsidR="00DD1AC6" w:rsidRPr="00DD1AC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na kolanie</w:t>
      </w:r>
      <w:r w:rsidR="00DD1AC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”. Zaznaczył, że związki zawodowe nie chciały zgodzić się na zwolnienia grupowe. Powiedział, że robiąc restrukturyzację trzeba przedstawić jej plan. Podkreślił, że pracownicy PKP CARGO wprowadzenie sanacji odbierają jako wprowadzenie stanu wojennego</w:t>
      </w:r>
      <w:r w:rsidR="0075340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DD1AC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ponieważ sanacja znosi wszelkie ochrony. Zwalniane są </w:t>
      </w:r>
      <w:r w:rsidR="00232C5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m.in. </w:t>
      </w:r>
      <w:r w:rsidR="00DD1AC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kobiety na urlopach macierzyń</w:t>
      </w:r>
      <w:r w:rsidR="0075340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skich oraz</w:t>
      </w:r>
      <w:r w:rsidR="00232C5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ludzie, którzy samotnie wychowują dzieci niepełnosprawne.</w:t>
      </w:r>
      <w:r w:rsidR="00DD1AC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232C5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Zarząd PKP CARGO zwolnił część pracowników, a część z nich sama odeszła widząc</w:t>
      </w:r>
      <w:r w:rsidR="00CA4F3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232C5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co się dzieje. Powiedział, że z nieoficjalnych informacji wynika, że PKP CARGO zaprzestało napraw. </w:t>
      </w:r>
    </w:p>
    <w:p w14:paraId="33D10733" w14:textId="18035A07" w:rsidR="00232C52" w:rsidRDefault="00232C52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53A18D4B" w14:textId="777D9704" w:rsidR="00232C52" w:rsidRDefault="00232C52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B16D9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Janusz Kowalski</w:t>
      </w:r>
      <w:r w:rsidR="00B16D93" w:rsidRPr="00B16D9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, Związek Rzemiosła Polskiego</w:t>
      </w:r>
      <w:r w:rsidR="00B16D9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powiedział, że sprawa PKP CARGO trwa już jakiś czas. Nawiązał do sytuacji rzemieślników. Powiedział, że bardzo duża </w:t>
      </w:r>
      <w:r w:rsidR="00AC16A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ilość przedsiębiorstw rzemieślniczych została zlikwidowana. Przedsiębiorstwa </w:t>
      </w:r>
      <w:r w:rsidR="0022498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</w:t>
      </w:r>
      <w:r w:rsidR="00AC16A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likwidowali ludzie, którzy prowadzili firmy od 30 lat. </w:t>
      </w:r>
    </w:p>
    <w:p w14:paraId="195BC281" w14:textId="30B25690" w:rsidR="00AC16A6" w:rsidRDefault="00AC16A6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44AFA230" w14:textId="26FC94D6" w:rsidR="00AC16A6" w:rsidRDefault="00AC16A6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B16D9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Ryszard Śmiałek</w:t>
      </w:r>
      <w:r w:rsidR="00B16D9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, II Wicewojewoda Małopolski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powiedział, że zawsze będzie ubolewał nad sytuacją</w:t>
      </w:r>
      <w:r w:rsidR="0022498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6A173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której Polacy będą pozba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</w:t>
      </w:r>
      <w:r w:rsidR="006A173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</w:t>
      </w:r>
      <w:r w:rsidR="00A84FE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ani miejsc pracy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Zaznaczył, że związki zawodowe są po to, aby bronić pracowników </w:t>
      </w:r>
      <w:r w:rsidR="0022498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oraz aby </w:t>
      </w:r>
      <w:r w:rsidR="00E140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prawa pracownicze były chronione. Nawiązał </w:t>
      </w:r>
      <w:r w:rsidR="0075340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</w:t>
      </w:r>
      <w:r w:rsidR="00E140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 tematu Poczty Polskiej. Podkreślił, że uczestniczy </w:t>
      </w:r>
      <w:r w:rsidR="00A84FE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E140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posiedzeniach Krajowej Rady Dialogu Społ</w:t>
      </w:r>
      <w:r w:rsidR="0072191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ecznego</w:t>
      </w:r>
      <w:r w:rsidR="0075340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na których temat jest poruszany</w:t>
      </w:r>
      <w:r w:rsidR="001164E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72191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Zapytał przedstawicieli związków zawodowych</w:t>
      </w:r>
      <w:r w:rsidR="0075340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72191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gdzie byli jak z Poczty Polskiej zaczął się tworzyć sklep wielobranżowy. </w:t>
      </w:r>
    </w:p>
    <w:p w14:paraId="51E3F76F" w14:textId="0F8465EF" w:rsidR="0072191E" w:rsidRDefault="0072191E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654749FA" w14:textId="40B285E0" w:rsidR="0072191E" w:rsidRPr="00DD1AC6" w:rsidRDefault="0072191E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E26B7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Janusz Janiszewski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Pr="0072191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odpowiedział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że proces sanacji został zatwierdzony orzeczeniem sądu. Powiedział, że w PKP CARGO nie została zwolniona żadna kobieta będąca w ciąży. Jeżeli jakakolwiek kobieta zgłosiła, że jest </w:t>
      </w:r>
      <w:r w:rsidR="00CA4F3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ciąży to wypowiedzenie było natychmiast wycofywane. Zaznaczył, że plan naprawczy wdraża sąd poprzez zarządcę sanacyjnego. To ten zarządca jest </w:t>
      </w:r>
      <w:r w:rsidR="00E26B7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odpowiedzialny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 przygotowanie planu </w:t>
      </w:r>
      <w:r w:rsidR="00E26B7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restrukturyzacji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który </w:t>
      </w:r>
      <w:r w:rsidR="00B867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jest zatwierdzany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przez sąd. </w:t>
      </w:r>
      <w:r w:rsidR="00E26B7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Podkreślił, że zmiany następują </w:t>
      </w:r>
      <w:r w:rsidR="0075340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E26B7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 będą następo</w:t>
      </w:r>
      <w:r w:rsidR="0075340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wały po to, aby spółkę uratować oraz</w:t>
      </w:r>
      <w:r w:rsidR="00E26B7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zapewnić pracę pozostałym pracownikom. </w:t>
      </w:r>
    </w:p>
    <w:p w14:paraId="1F8E0B30" w14:textId="7DFDF277" w:rsidR="00AF5DBC" w:rsidRDefault="00AF5DBC" w:rsidP="00497542">
      <w:pPr>
        <w:spacing w:after="0"/>
        <w:jc w:val="both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124BB95E" w14:textId="7D6DD602" w:rsidR="00E26B7A" w:rsidRDefault="00E26B7A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B16D9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Marek Piwowarczyk</w:t>
      </w:r>
      <w:r w:rsidR="00B16D9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, </w:t>
      </w:r>
      <w:r w:rsidR="00B16D93" w:rsidRPr="00B16D9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Związek Pracodawców Business Centre Club</w:t>
      </w:r>
      <w:r w:rsidR="00B16D9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apytał ile jest sekcji napraw w Polsce oraz czy likwidacja sekcji zostanie zastąpiona przez inne sekcję. </w:t>
      </w:r>
    </w:p>
    <w:p w14:paraId="5139E5FE" w14:textId="5055D4B4" w:rsidR="00E26B7A" w:rsidRDefault="00E26B7A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5DC9FFDE" w14:textId="5CC4A2A6" w:rsidR="00AF5DBC" w:rsidRDefault="00E26B7A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D31AFB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Romuald Wilk</w:t>
      </w:r>
      <w:r w:rsidRPr="00E26B7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odpowiedział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że tabor</w:t>
      </w:r>
      <w:r w:rsidR="00370B9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kolejowy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jest coraz bardziej nowoczesny. Lokomotywy zjeżdżają do punktów utrzymania</w:t>
      </w:r>
      <w:r w:rsidR="00370B9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napraw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co 3 miesią</w:t>
      </w:r>
      <w:r w:rsidR="00813BF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ce. Zmiana ta powoduje zmniejszenie pracy. </w:t>
      </w:r>
      <w:r w:rsidR="002176F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Podkreślił, iż w</w:t>
      </w:r>
      <w:r w:rsidR="00813BF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Jaśle </w:t>
      </w:r>
      <w:r w:rsidR="00442D3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mniej</w:t>
      </w:r>
      <w:r w:rsidR="00813BF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więcej w kwietniu tego roku </w:t>
      </w:r>
      <w:r w:rsidR="00442D3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zakończyły</w:t>
      </w:r>
      <w:r w:rsidR="00813BF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się naprawy</w:t>
      </w:r>
      <w:r w:rsidR="00DA617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wagonów. </w:t>
      </w:r>
      <w:r w:rsidR="00B867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Zaznaczył, że spółka wiedziała, iż</w:t>
      </w:r>
      <w:r w:rsidR="00DA617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</w:t>
      </w:r>
      <w:r w:rsidR="00813BF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 końca roku nie będzie napr</w:t>
      </w:r>
      <w:r w:rsidR="00370B9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aw ponieważ zwyczajnie nie ma</w:t>
      </w:r>
      <w:r w:rsidR="00813BF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370B9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napraw</w:t>
      </w:r>
      <w:r w:rsidR="00813BF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Prawdopodobnie w przyszłym roku również </w:t>
      </w:r>
      <w:r w:rsidR="00442D3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napraw</w:t>
      </w:r>
      <w:r w:rsidR="00B867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y by się nie obyły</w:t>
      </w:r>
      <w:r w:rsidR="00813BF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Punkty w </w:t>
      </w:r>
      <w:r w:rsidR="00442D3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Tarnowie</w:t>
      </w:r>
      <w:r w:rsidR="00813BF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i Nowym Sąc</w:t>
      </w:r>
      <w:r w:rsidR="00B867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zu utrzymywały naprawy lokomotyw. Tych napraw także </w:t>
      </w:r>
      <w:r w:rsidR="00813BF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brakowało. </w:t>
      </w:r>
      <w:r w:rsidR="006A173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Zaznaczył, że nie jest w stanie określić</w:t>
      </w:r>
      <w:r w:rsidR="00813BF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ile punktów napraw zlikwidowano</w:t>
      </w:r>
      <w:r w:rsidR="0041791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Polsce</w:t>
      </w:r>
      <w:r w:rsidR="00813BF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</w:p>
    <w:p w14:paraId="2619A4FC" w14:textId="0E1B7FE4" w:rsidR="0086006B" w:rsidRDefault="0086006B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1345A96C" w14:textId="02F80C81" w:rsidR="0086006B" w:rsidRDefault="0086006B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9F66C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Tomasz Zaborowski</w:t>
      </w:r>
      <w:r w:rsidR="00B16D93" w:rsidRPr="00B16D9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,</w:t>
      </w:r>
      <w:r w:rsidRPr="00B16D9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 </w:t>
      </w:r>
      <w:r w:rsidR="00B16D93" w:rsidRPr="00B16D9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NSZZ „Solidarność”</w:t>
      </w:r>
      <w:r w:rsidR="00B16D9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podkreślił, ż</w:t>
      </w:r>
      <w:r w:rsidR="00DA617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 PKP CARGO oraz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Pocztę Polską trzeba naprawić. Powiedział, że zarzucanie</w:t>
      </w:r>
      <w:r w:rsidR="00DA617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złej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sytuacji, w której się znajdują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lastRenderedPageBreak/>
        <w:t xml:space="preserve">te dwie firmy związkom </w:t>
      </w:r>
      <w:r w:rsidR="00442D3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zawodowym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jest </w:t>
      </w:r>
      <w:r w:rsidR="00442D3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niestosowne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72352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Zaznaczył, </w:t>
      </w:r>
      <w:r w:rsidR="00370B9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iż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status</w:t>
      </w:r>
      <w:r w:rsidR="00B867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firmy nie ustalają związki zawodowe</w:t>
      </w:r>
      <w:r w:rsidR="00B867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442D3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Podkreślił</w:t>
      </w:r>
      <w:r w:rsidR="00B867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ż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e nie zawsze wina </w:t>
      </w:r>
      <w:r w:rsidR="00442D3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leży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 stronie </w:t>
      </w:r>
      <w:r w:rsidR="00442D3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związków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zawodowych. </w:t>
      </w:r>
    </w:p>
    <w:p w14:paraId="4C390E54" w14:textId="77777777" w:rsidR="00442D32" w:rsidRDefault="00442D32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50061994" w14:textId="3627A13C" w:rsidR="0086006B" w:rsidRPr="00B16D93" w:rsidRDefault="0086006B" w:rsidP="00B16D93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</w:pPr>
      <w:r w:rsidRPr="009F66C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Tomasz Ziaja</w:t>
      </w:r>
      <w:r w:rsidR="00B16D9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, Związek Przedsiębiorców i Pracodawców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powiedział, że  stanowisko nad </w:t>
      </w:r>
      <w:r w:rsidR="00442D3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którym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470D2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trwa dyskusja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7A606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mówi o </w:t>
      </w:r>
      <w:r w:rsidR="00442D3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likwidacji</w:t>
      </w:r>
      <w:r w:rsidR="007A606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wszystkich </w:t>
      </w:r>
      <w:r w:rsidR="00442D3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zakładów</w:t>
      </w:r>
      <w:r w:rsidR="007A606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naprawczych. </w:t>
      </w:r>
      <w:r w:rsidR="00442D3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Zapytał</w:t>
      </w:r>
      <w:r w:rsidR="007A606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czy wszystk</w:t>
      </w:r>
      <w:r w:rsidR="00B867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ie zakłady zostaną zlikwidowane.</w:t>
      </w:r>
    </w:p>
    <w:p w14:paraId="1E125E70" w14:textId="44039427" w:rsidR="007A606F" w:rsidRDefault="007A606F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58576D64" w14:textId="727B15F2" w:rsidR="007A606F" w:rsidRDefault="007A606F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9F66C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 </w:t>
      </w:r>
      <w:r w:rsidR="009F66C3" w:rsidRPr="009F66C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Romuald W</w:t>
      </w:r>
      <w:r w:rsidRPr="009F66C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ilk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442D3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odpowiedział, że w zakładach zlokalizowanych w Nowym Sączu, Stróżach,</w:t>
      </w:r>
      <w:r w:rsidR="006A173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Jaśle oraz Tarnowie zaprzestano</w:t>
      </w:r>
      <w:r w:rsidR="00442D3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działalności w zakresie utrzymania taboru. </w:t>
      </w:r>
    </w:p>
    <w:p w14:paraId="34497B36" w14:textId="4FF1992F" w:rsidR="009F66C3" w:rsidRDefault="009F66C3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48B6D845" w14:textId="713126CC" w:rsidR="00B9381C" w:rsidRDefault="00B9381C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9A6C50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Józef Kawula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 uzgodnieniach z Członkami Rady zaproponował, aby stanowisko w sprawie </w:t>
      </w:r>
      <w:r w:rsidRPr="00B9381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ograniczenia działalności i grupowych zwolnień pracowników w PKP CARGO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zostało zmodyfikowane i podjęte na następnym posiedzeniu Rady. </w:t>
      </w:r>
      <w:r w:rsidR="009A6C5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Powiedział, że t</w:t>
      </w:r>
      <w:r w:rsidR="009A6C50" w:rsidRPr="009A6C5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emat dotyczący transformacji Poczty Polskiej</w:t>
      </w:r>
      <w:r w:rsidR="009A6C5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jak również </w:t>
      </w:r>
      <w:r w:rsidR="009A6C50" w:rsidRPr="009A6C5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zagrożeń związanych z likwidacją kopalni ZGH Bolesław oraz z podnoszącym się stanem wody na </w:t>
      </w:r>
      <w:r w:rsidR="009A6C5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znacznym terenie Gminy Bolesław zostanie przeniesiony na pierwsze posiedzenie WRDS w Województwie Małopolskim w 2025 roku. </w:t>
      </w:r>
    </w:p>
    <w:p w14:paraId="05AA5D05" w14:textId="335B5840" w:rsidR="009A6C50" w:rsidRDefault="009A6C50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0CD19011" w14:textId="3FDC7756" w:rsidR="009A6C50" w:rsidRDefault="009A6C50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326FC7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Marek Piwowarczyk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imieniu Członków Rady podziękował Panu Józefowi Kawuli za pełnienie funkcji Przewodniczącego WRDS w Województwie Mał</w:t>
      </w:r>
      <w:r w:rsidR="00326FC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opolskim w 2024 roku. </w:t>
      </w:r>
    </w:p>
    <w:p w14:paraId="07DAE919" w14:textId="77777777" w:rsidR="00326FC7" w:rsidRDefault="00326FC7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7A96E8D9" w14:textId="49CC55A1" w:rsidR="0064733C" w:rsidRDefault="009A6C50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326FC7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Józef Kawula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</w:t>
      </w:r>
      <w:r w:rsidR="00C873F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ziękował wszystkim Członkom Rady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 współpracę oraz za udział w posiedzeniu. </w:t>
      </w:r>
    </w:p>
    <w:p w14:paraId="45F95CA0" w14:textId="07B2D616" w:rsidR="0064733C" w:rsidRDefault="0064733C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72CBB42D" w14:textId="50EC1A6A" w:rsidR="0064733C" w:rsidRDefault="0064733C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0CBE41D5" w14:textId="77777777" w:rsidR="0064733C" w:rsidRDefault="0064733C" w:rsidP="00497542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351B1B80" w14:textId="3C35462F" w:rsidR="009B541E" w:rsidRDefault="009B541E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62D23DC8" w14:textId="77777777" w:rsidR="0079012E" w:rsidRDefault="0079012E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19A422BB" w14:textId="43CE6760" w:rsidR="002E6EF0" w:rsidRDefault="002E6EF0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6060A95C" w14:textId="77777777" w:rsidR="002E6EF0" w:rsidRDefault="002E6EF0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1AA8368F" w14:textId="0D89E6F2" w:rsidR="00892649" w:rsidRPr="00892649" w:rsidRDefault="00892649" w:rsidP="00892649">
      <w:p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89264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Opracowanie: Paulina Kołacz-Łenyk, Justyna Kalisz, Departament Nadzoru Właścicielskiego </w:t>
      </w:r>
      <w:r w:rsidRPr="00892649">
        <w:rPr>
          <w:rFonts w:ascii="Arial" w:eastAsia="SimSun" w:hAnsi="Arial" w:cs="Arial"/>
          <w:kern w:val="3"/>
          <w:sz w:val="20"/>
          <w:szCs w:val="20"/>
          <w:lang w:eastAsia="zh-CN" w:bidi="hi-IN"/>
        </w:rPr>
        <w:br/>
        <w:t>i Gospodarki Urzędu Marszałkowskiego Województwa Małopolskiego</w:t>
      </w:r>
      <w:r w:rsidRPr="00892649">
        <w:rPr>
          <w:rFonts w:ascii="Arial" w:eastAsia="SimSun" w:hAnsi="Arial" w:cs="Arial"/>
          <w:kern w:val="3"/>
          <w:sz w:val="24"/>
          <w:szCs w:val="24"/>
          <w:lang w:eastAsia="pl-PL" w:bidi="hi-IN"/>
        </w:rPr>
        <w:t xml:space="preserve">      </w:t>
      </w:r>
    </w:p>
    <w:p w14:paraId="4241BDB4" w14:textId="77777777" w:rsidR="000150F7" w:rsidRPr="00D261EF" w:rsidRDefault="000150F7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sectPr w:rsidR="000150F7" w:rsidRPr="00D261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C15A8" w14:textId="77777777" w:rsidR="00AC16A6" w:rsidRDefault="00AC16A6" w:rsidP="00885960">
      <w:pPr>
        <w:spacing w:after="0" w:line="240" w:lineRule="auto"/>
      </w:pPr>
      <w:r>
        <w:separator/>
      </w:r>
    </w:p>
  </w:endnote>
  <w:endnote w:type="continuationSeparator" w:id="0">
    <w:p w14:paraId="3F544718" w14:textId="77777777" w:rsidR="00AC16A6" w:rsidRDefault="00AC16A6" w:rsidP="0088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767530"/>
      <w:docPartObj>
        <w:docPartGallery w:val="Page Numbers (Bottom of Page)"/>
        <w:docPartUnique/>
      </w:docPartObj>
    </w:sdtPr>
    <w:sdtEndPr/>
    <w:sdtContent>
      <w:p w14:paraId="48F73169" w14:textId="442EB421" w:rsidR="00AC16A6" w:rsidRDefault="00AC16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300">
          <w:rPr>
            <w:noProof/>
          </w:rPr>
          <w:t>5</w:t>
        </w:r>
        <w:r>
          <w:fldChar w:fldCharType="end"/>
        </w:r>
      </w:p>
    </w:sdtContent>
  </w:sdt>
  <w:p w14:paraId="6BBF5481" w14:textId="77777777" w:rsidR="00AC16A6" w:rsidRDefault="00AC1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CEEB1" w14:textId="77777777" w:rsidR="00AC16A6" w:rsidRDefault="00AC16A6" w:rsidP="00885960">
      <w:pPr>
        <w:spacing w:after="0" w:line="240" w:lineRule="auto"/>
      </w:pPr>
      <w:r>
        <w:separator/>
      </w:r>
    </w:p>
  </w:footnote>
  <w:footnote w:type="continuationSeparator" w:id="0">
    <w:p w14:paraId="568DED82" w14:textId="77777777" w:rsidR="00AC16A6" w:rsidRDefault="00AC16A6" w:rsidP="0088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14F08" w14:textId="1200698F" w:rsidR="00AC16A6" w:rsidRPr="00407D88" w:rsidRDefault="00AC16A6" w:rsidP="00407D88">
    <w:pPr>
      <w:tabs>
        <w:tab w:val="left" w:pos="2920"/>
      </w:tabs>
      <w:spacing w:line="259" w:lineRule="auto"/>
      <w:jc w:val="right"/>
    </w:pPr>
    <w:r>
      <w:t>SG-V.112.58</w:t>
    </w:r>
    <w:r w:rsidRPr="00407D88">
      <w:t xml:space="preserve">.2024 </w:t>
    </w:r>
  </w:p>
  <w:p w14:paraId="3D604495" w14:textId="77777777" w:rsidR="00AC16A6" w:rsidRDefault="00AC16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BF"/>
    <w:rsid w:val="00003AC6"/>
    <w:rsid w:val="00010F98"/>
    <w:rsid w:val="000150F7"/>
    <w:rsid w:val="00017A81"/>
    <w:rsid w:val="00017E58"/>
    <w:rsid w:val="000324C6"/>
    <w:rsid w:val="00043899"/>
    <w:rsid w:val="00047178"/>
    <w:rsid w:val="00056C17"/>
    <w:rsid w:val="00067137"/>
    <w:rsid w:val="00070B04"/>
    <w:rsid w:val="00084C94"/>
    <w:rsid w:val="00097FBC"/>
    <w:rsid w:val="000A4321"/>
    <w:rsid w:val="000C73B3"/>
    <w:rsid w:val="000E6EA5"/>
    <w:rsid w:val="00100929"/>
    <w:rsid w:val="001061BF"/>
    <w:rsid w:val="001164E5"/>
    <w:rsid w:val="00135F07"/>
    <w:rsid w:val="0014208E"/>
    <w:rsid w:val="00151415"/>
    <w:rsid w:val="00153363"/>
    <w:rsid w:val="00153F50"/>
    <w:rsid w:val="00166E40"/>
    <w:rsid w:val="001716A3"/>
    <w:rsid w:val="00172372"/>
    <w:rsid w:val="00174F8C"/>
    <w:rsid w:val="00175774"/>
    <w:rsid w:val="001828D4"/>
    <w:rsid w:val="001B573B"/>
    <w:rsid w:val="001C239C"/>
    <w:rsid w:val="001E2351"/>
    <w:rsid w:val="00203D2B"/>
    <w:rsid w:val="00204B89"/>
    <w:rsid w:val="00206CA0"/>
    <w:rsid w:val="002176F8"/>
    <w:rsid w:val="0022498B"/>
    <w:rsid w:val="002310E8"/>
    <w:rsid w:val="00231A64"/>
    <w:rsid w:val="00232C52"/>
    <w:rsid w:val="00240F09"/>
    <w:rsid w:val="00243191"/>
    <w:rsid w:val="00243636"/>
    <w:rsid w:val="002508EC"/>
    <w:rsid w:val="002623EE"/>
    <w:rsid w:val="00274E19"/>
    <w:rsid w:val="00285A58"/>
    <w:rsid w:val="002874E3"/>
    <w:rsid w:val="0029111D"/>
    <w:rsid w:val="0029598F"/>
    <w:rsid w:val="002A6673"/>
    <w:rsid w:val="002A755A"/>
    <w:rsid w:val="002A7769"/>
    <w:rsid w:val="002B4D64"/>
    <w:rsid w:val="002D3FB0"/>
    <w:rsid w:val="002D7C29"/>
    <w:rsid w:val="002E6EF0"/>
    <w:rsid w:val="002F037B"/>
    <w:rsid w:val="002F59A3"/>
    <w:rsid w:val="003121CB"/>
    <w:rsid w:val="00316CD2"/>
    <w:rsid w:val="003243A3"/>
    <w:rsid w:val="00326FC7"/>
    <w:rsid w:val="003344D1"/>
    <w:rsid w:val="003433B7"/>
    <w:rsid w:val="00344528"/>
    <w:rsid w:val="00344F58"/>
    <w:rsid w:val="003510EF"/>
    <w:rsid w:val="00354A1D"/>
    <w:rsid w:val="00364182"/>
    <w:rsid w:val="0037074C"/>
    <w:rsid w:val="00370B96"/>
    <w:rsid w:val="003744FD"/>
    <w:rsid w:val="003830E5"/>
    <w:rsid w:val="003A562F"/>
    <w:rsid w:val="003B778C"/>
    <w:rsid w:val="003C356B"/>
    <w:rsid w:val="003D60F8"/>
    <w:rsid w:val="003E2022"/>
    <w:rsid w:val="004026CD"/>
    <w:rsid w:val="0040319C"/>
    <w:rsid w:val="00407D88"/>
    <w:rsid w:val="00407F24"/>
    <w:rsid w:val="00417919"/>
    <w:rsid w:val="00442D32"/>
    <w:rsid w:val="0045736B"/>
    <w:rsid w:val="00461C97"/>
    <w:rsid w:val="00462D21"/>
    <w:rsid w:val="00470D2C"/>
    <w:rsid w:val="00473035"/>
    <w:rsid w:val="00491C3B"/>
    <w:rsid w:val="00494E5B"/>
    <w:rsid w:val="00497542"/>
    <w:rsid w:val="004A094D"/>
    <w:rsid w:val="004A42C7"/>
    <w:rsid w:val="004B0244"/>
    <w:rsid w:val="004C47F2"/>
    <w:rsid w:val="004C4BE2"/>
    <w:rsid w:val="004D1E3A"/>
    <w:rsid w:val="004D54F6"/>
    <w:rsid w:val="004D6109"/>
    <w:rsid w:val="00501CB3"/>
    <w:rsid w:val="0050511A"/>
    <w:rsid w:val="00516D14"/>
    <w:rsid w:val="00520DBC"/>
    <w:rsid w:val="00521077"/>
    <w:rsid w:val="0052470C"/>
    <w:rsid w:val="00585E29"/>
    <w:rsid w:val="005A17DD"/>
    <w:rsid w:val="005A6E86"/>
    <w:rsid w:val="005B391C"/>
    <w:rsid w:val="005B609A"/>
    <w:rsid w:val="005C5A69"/>
    <w:rsid w:val="005D74A1"/>
    <w:rsid w:val="005E4E87"/>
    <w:rsid w:val="005E5849"/>
    <w:rsid w:val="005E7FBC"/>
    <w:rsid w:val="0060560E"/>
    <w:rsid w:val="0060648A"/>
    <w:rsid w:val="00613A64"/>
    <w:rsid w:val="00616A94"/>
    <w:rsid w:val="006203DD"/>
    <w:rsid w:val="006264C5"/>
    <w:rsid w:val="0064733C"/>
    <w:rsid w:val="00651094"/>
    <w:rsid w:val="006557EB"/>
    <w:rsid w:val="006643D3"/>
    <w:rsid w:val="006650C8"/>
    <w:rsid w:val="006A1731"/>
    <w:rsid w:val="006C4872"/>
    <w:rsid w:val="006D1C1B"/>
    <w:rsid w:val="006D580C"/>
    <w:rsid w:val="006E3751"/>
    <w:rsid w:val="006F0B28"/>
    <w:rsid w:val="007013BF"/>
    <w:rsid w:val="0070374C"/>
    <w:rsid w:val="0071220C"/>
    <w:rsid w:val="0072191E"/>
    <w:rsid w:val="00723525"/>
    <w:rsid w:val="0072416F"/>
    <w:rsid w:val="007247BC"/>
    <w:rsid w:val="00724CB4"/>
    <w:rsid w:val="00736447"/>
    <w:rsid w:val="00753402"/>
    <w:rsid w:val="00755F9C"/>
    <w:rsid w:val="0075633C"/>
    <w:rsid w:val="007575DA"/>
    <w:rsid w:val="007744E7"/>
    <w:rsid w:val="007822FC"/>
    <w:rsid w:val="0079012E"/>
    <w:rsid w:val="007964A9"/>
    <w:rsid w:val="007A3E37"/>
    <w:rsid w:val="007A606F"/>
    <w:rsid w:val="007B2CE3"/>
    <w:rsid w:val="007B2E2F"/>
    <w:rsid w:val="007B6BA5"/>
    <w:rsid w:val="007C172E"/>
    <w:rsid w:val="007C70B2"/>
    <w:rsid w:val="007C7585"/>
    <w:rsid w:val="007D0B01"/>
    <w:rsid w:val="007E0AC8"/>
    <w:rsid w:val="007E5C62"/>
    <w:rsid w:val="007F59BB"/>
    <w:rsid w:val="0080187F"/>
    <w:rsid w:val="00807291"/>
    <w:rsid w:val="00813BF7"/>
    <w:rsid w:val="008221AE"/>
    <w:rsid w:val="00831748"/>
    <w:rsid w:val="00831951"/>
    <w:rsid w:val="008339EE"/>
    <w:rsid w:val="0083610E"/>
    <w:rsid w:val="0084308A"/>
    <w:rsid w:val="00843A88"/>
    <w:rsid w:val="008505A5"/>
    <w:rsid w:val="0086006B"/>
    <w:rsid w:val="008619AC"/>
    <w:rsid w:val="00867056"/>
    <w:rsid w:val="00867B86"/>
    <w:rsid w:val="00877E81"/>
    <w:rsid w:val="00877EAC"/>
    <w:rsid w:val="00885960"/>
    <w:rsid w:val="00890687"/>
    <w:rsid w:val="00892649"/>
    <w:rsid w:val="008B018F"/>
    <w:rsid w:val="008B53C4"/>
    <w:rsid w:val="008C3B6B"/>
    <w:rsid w:val="008C6DD9"/>
    <w:rsid w:val="008F58FD"/>
    <w:rsid w:val="009025BC"/>
    <w:rsid w:val="0090649F"/>
    <w:rsid w:val="00911156"/>
    <w:rsid w:val="0091418A"/>
    <w:rsid w:val="00930380"/>
    <w:rsid w:val="0093363C"/>
    <w:rsid w:val="0093428E"/>
    <w:rsid w:val="0094014A"/>
    <w:rsid w:val="009421C5"/>
    <w:rsid w:val="00954749"/>
    <w:rsid w:val="00964710"/>
    <w:rsid w:val="009821CC"/>
    <w:rsid w:val="00987495"/>
    <w:rsid w:val="009A02BF"/>
    <w:rsid w:val="009A4C60"/>
    <w:rsid w:val="009A6C50"/>
    <w:rsid w:val="009B119B"/>
    <w:rsid w:val="009B541E"/>
    <w:rsid w:val="009C2073"/>
    <w:rsid w:val="009C69D8"/>
    <w:rsid w:val="009D06F0"/>
    <w:rsid w:val="009D0D89"/>
    <w:rsid w:val="009D6DC5"/>
    <w:rsid w:val="009E0D9A"/>
    <w:rsid w:val="009E2486"/>
    <w:rsid w:val="009E6920"/>
    <w:rsid w:val="009F1BB1"/>
    <w:rsid w:val="009F3909"/>
    <w:rsid w:val="009F66C3"/>
    <w:rsid w:val="00A225F8"/>
    <w:rsid w:val="00A24E63"/>
    <w:rsid w:val="00A26107"/>
    <w:rsid w:val="00A26C0E"/>
    <w:rsid w:val="00A4256D"/>
    <w:rsid w:val="00A560C9"/>
    <w:rsid w:val="00A7117A"/>
    <w:rsid w:val="00A83749"/>
    <w:rsid w:val="00A84E28"/>
    <w:rsid w:val="00A84FED"/>
    <w:rsid w:val="00A97BF1"/>
    <w:rsid w:val="00AA025C"/>
    <w:rsid w:val="00AB0646"/>
    <w:rsid w:val="00AB2CF9"/>
    <w:rsid w:val="00AC0BDA"/>
    <w:rsid w:val="00AC16A6"/>
    <w:rsid w:val="00AC573A"/>
    <w:rsid w:val="00AC6692"/>
    <w:rsid w:val="00AD518A"/>
    <w:rsid w:val="00AE24EC"/>
    <w:rsid w:val="00AF5DBC"/>
    <w:rsid w:val="00AF7D66"/>
    <w:rsid w:val="00B1307D"/>
    <w:rsid w:val="00B15AFE"/>
    <w:rsid w:val="00B16D93"/>
    <w:rsid w:val="00B20F5B"/>
    <w:rsid w:val="00B24413"/>
    <w:rsid w:val="00B31A07"/>
    <w:rsid w:val="00B322FC"/>
    <w:rsid w:val="00B34C1D"/>
    <w:rsid w:val="00B52968"/>
    <w:rsid w:val="00B729E1"/>
    <w:rsid w:val="00B80CC1"/>
    <w:rsid w:val="00B86757"/>
    <w:rsid w:val="00B9381C"/>
    <w:rsid w:val="00B93865"/>
    <w:rsid w:val="00BB00B8"/>
    <w:rsid w:val="00BB00FE"/>
    <w:rsid w:val="00BB0B6C"/>
    <w:rsid w:val="00BB5A9D"/>
    <w:rsid w:val="00BC1DBB"/>
    <w:rsid w:val="00BC2F8C"/>
    <w:rsid w:val="00BC4AA4"/>
    <w:rsid w:val="00BE00FB"/>
    <w:rsid w:val="00BE151A"/>
    <w:rsid w:val="00BF2862"/>
    <w:rsid w:val="00BF60BE"/>
    <w:rsid w:val="00BF6CF2"/>
    <w:rsid w:val="00C0331C"/>
    <w:rsid w:val="00C0576E"/>
    <w:rsid w:val="00C136BC"/>
    <w:rsid w:val="00C14CA4"/>
    <w:rsid w:val="00C2493E"/>
    <w:rsid w:val="00C32DFA"/>
    <w:rsid w:val="00C34D17"/>
    <w:rsid w:val="00C35947"/>
    <w:rsid w:val="00C41054"/>
    <w:rsid w:val="00C43A15"/>
    <w:rsid w:val="00C4582F"/>
    <w:rsid w:val="00C50891"/>
    <w:rsid w:val="00C50B5C"/>
    <w:rsid w:val="00C512C3"/>
    <w:rsid w:val="00C63EE9"/>
    <w:rsid w:val="00C659B7"/>
    <w:rsid w:val="00C873FB"/>
    <w:rsid w:val="00CA1DC0"/>
    <w:rsid w:val="00CA4F37"/>
    <w:rsid w:val="00CB3EB1"/>
    <w:rsid w:val="00CB5986"/>
    <w:rsid w:val="00CB5E38"/>
    <w:rsid w:val="00CC0402"/>
    <w:rsid w:val="00CC322F"/>
    <w:rsid w:val="00CC4928"/>
    <w:rsid w:val="00CC5078"/>
    <w:rsid w:val="00CD08BD"/>
    <w:rsid w:val="00CD0C8B"/>
    <w:rsid w:val="00CD7CD7"/>
    <w:rsid w:val="00CE6E56"/>
    <w:rsid w:val="00CF0B9E"/>
    <w:rsid w:val="00CF5538"/>
    <w:rsid w:val="00D0230C"/>
    <w:rsid w:val="00D04BFC"/>
    <w:rsid w:val="00D12E52"/>
    <w:rsid w:val="00D261EF"/>
    <w:rsid w:val="00D26516"/>
    <w:rsid w:val="00D31AFB"/>
    <w:rsid w:val="00D3417C"/>
    <w:rsid w:val="00D3654C"/>
    <w:rsid w:val="00D403E5"/>
    <w:rsid w:val="00D432AD"/>
    <w:rsid w:val="00D471E1"/>
    <w:rsid w:val="00D57AF8"/>
    <w:rsid w:val="00D673A2"/>
    <w:rsid w:val="00D824CC"/>
    <w:rsid w:val="00D86B40"/>
    <w:rsid w:val="00D90B81"/>
    <w:rsid w:val="00D91ABD"/>
    <w:rsid w:val="00D9571F"/>
    <w:rsid w:val="00DA617F"/>
    <w:rsid w:val="00DB4140"/>
    <w:rsid w:val="00DC3BFA"/>
    <w:rsid w:val="00DD0AE3"/>
    <w:rsid w:val="00DD1547"/>
    <w:rsid w:val="00DD1755"/>
    <w:rsid w:val="00DD1AC6"/>
    <w:rsid w:val="00DD1B5A"/>
    <w:rsid w:val="00DD45F7"/>
    <w:rsid w:val="00DD505B"/>
    <w:rsid w:val="00DF079F"/>
    <w:rsid w:val="00DF4368"/>
    <w:rsid w:val="00E01694"/>
    <w:rsid w:val="00E02413"/>
    <w:rsid w:val="00E04E0D"/>
    <w:rsid w:val="00E05C57"/>
    <w:rsid w:val="00E07796"/>
    <w:rsid w:val="00E13E94"/>
    <w:rsid w:val="00E14081"/>
    <w:rsid w:val="00E15889"/>
    <w:rsid w:val="00E23988"/>
    <w:rsid w:val="00E26B7A"/>
    <w:rsid w:val="00E37B49"/>
    <w:rsid w:val="00E4024D"/>
    <w:rsid w:val="00E44656"/>
    <w:rsid w:val="00E47D92"/>
    <w:rsid w:val="00E50559"/>
    <w:rsid w:val="00E505A4"/>
    <w:rsid w:val="00E54738"/>
    <w:rsid w:val="00E57186"/>
    <w:rsid w:val="00E610C6"/>
    <w:rsid w:val="00E61CC0"/>
    <w:rsid w:val="00E642C2"/>
    <w:rsid w:val="00E90FD0"/>
    <w:rsid w:val="00E92736"/>
    <w:rsid w:val="00E950CD"/>
    <w:rsid w:val="00E961E7"/>
    <w:rsid w:val="00EC1300"/>
    <w:rsid w:val="00EC1378"/>
    <w:rsid w:val="00EC188E"/>
    <w:rsid w:val="00EC447B"/>
    <w:rsid w:val="00ED408A"/>
    <w:rsid w:val="00ED7230"/>
    <w:rsid w:val="00EE4B39"/>
    <w:rsid w:val="00EF2D98"/>
    <w:rsid w:val="00EF57A9"/>
    <w:rsid w:val="00EF75AE"/>
    <w:rsid w:val="00F047FB"/>
    <w:rsid w:val="00F10B65"/>
    <w:rsid w:val="00F12F33"/>
    <w:rsid w:val="00F152C3"/>
    <w:rsid w:val="00F21B04"/>
    <w:rsid w:val="00F30486"/>
    <w:rsid w:val="00F42665"/>
    <w:rsid w:val="00F47F2D"/>
    <w:rsid w:val="00F53CFD"/>
    <w:rsid w:val="00F569FB"/>
    <w:rsid w:val="00F60185"/>
    <w:rsid w:val="00F6311F"/>
    <w:rsid w:val="00F668DC"/>
    <w:rsid w:val="00F7371C"/>
    <w:rsid w:val="00F73F5E"/>
    <w:rsid w:val="00F74C55"/>
    <w:rsid w:val="00F7716F"/>
    <w:rsid w:val="00F84A0F"/>
    <w:rsid w:val="00F95EDF"/>
    <w:rsid w:val="00FA313F"/>
    <w:rsid w:val="00FB2F91"/>
    <w:rsid w:val="00FC2AEB"/>
    <w:rsid w:val="00FD0E9E"/>
    <w:rsid w:val="00FE19C1"/>
    <w:rsid w:val="00FE20EE"/>
    <w:rsid w:val="00FE4759"/>
    <w:rsid w:val="00FF0C32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27C5E9"/>
  <w15:chartTrackingRefBased/>
  <w15:docId w15:val="{0EFB868E-D6DE-4EC7-AA1A-3A10C4EC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EB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9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96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960"/>
    <w:rPr>
      <w:vertAlign w:val="superscript"/>
    </w:rPr>
  </w:style>
  <w:style w:type="paragraph" w:styleId="Bezodstpw">
    <w:name w:val="No Spacing"/>
    <w:uiPriority w:val="1"/>
    <w:qFormat/>
    <w:rsid w:val="001828D4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C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C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C1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C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C1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C1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10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B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0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B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7C55D-0058-4C68-BC32-0EB815D3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5</Pages>
  <Words>1741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Kalisz, Justyna</dc:creator>
  <cp:keywords/>
  <dc:description/>
  <cp:lastModifiedBy>Kalisz, Justyna</cp:lastModifiedBy>
  <cp:revision>42</cp:revision>
  <dcterms:created xsi:type="dcterms:W3CDTF">2024-12-30T11:20:00Z</dcterms:created>
  <dcterms:modified xsi:type="dcterms:W3CDTF">2025-01-07T11:10:00Z</dcterms:modified>
</cp:coreProperties>
</file>