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A242" w14:textId="77777777" w:rsidR="00C0331C" w:rsidRDefault="00C0331C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D79C98B" w14:textId="2B1E3648" w:rsidR="009025BC" w:rsidRDefault="007013BF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Protokół z posiedzenia Wojewód</w:t>
      </w:r>
      <w:r w:rsid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zkiej Rady Dialogu Społecznego </w:t>
      </w:r>
      <w:r w:rsidR="00491C3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w Wo</w:t>
      </w:r>
      <w:r w:rsidR="00C34D1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jewództw</w:t>
      </w:r>
      <w:r w:rsidR="002E1DAD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ie Małopolskim w dniu 13 stycznia 2025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roku</w:t>
      </w:r>
    </w:p>
    <w:p w14:paraId="738EC109" w14:textId="77777777" w:rsidR="0064733C" w:rsidRPr="009025BC" w:rsidRDefault="0064733C" w:rsidP="009025B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4359D61" w14:textId="3603710D" w:rsidR="007013BF" w:rsidRDefault="00DD45F7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Pięćdziesiąte</w:t>
      </w:r>
      <w:r w:rsidR="002E1DA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drugie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posiedzenie Wojewódzkiej R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ady Dialogu Społecznego (WRDS) 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Województwie Małopolskim odbyło się </w:t>
      </w:r>
      <w:r w:rsidR="004956D0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13 stycznia 2025 roku, o godz. 13</w:t>
      </w:r>
      <w:r w:rsidR="001B573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:</w:t>
      </w:r>
      <w:r w:rsidR="007013B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00</w:t>
      </w:r>
      <w:r w:rsidR="00F047F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 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7013BF" w:rsidRPr="000541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Małopolskim Urzędzie Wojewódzkim przy ulicy Basztowej 22 w Krakowie, </w:t>
      </w:r>
      <w:r w:rsid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sali 201.</w:t>
      </w:r>
    </w:p>
    <w:p w14:paraId="77E381CE" w14:textId="5D5EFA76" w:rsidR="007013BF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Posiedzenie prowadził Pan </w:t>
      </w:r>
      <w:r w:rsidR="003E3B4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Michał Akszak-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Okińczyc</w:t>
      </w:r>
      <w:r w:rsidR="00E90F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P</w:t>
      </w:r>
      <w:r w:rsidR="0004717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rzewodniczący WRDS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Województwie Małopolskim. </w:t>
      </w:r>
    </w:p>
    <w:p w14:paraId="6DF7A76E" w14:textId="2E1449A7" w:rsidR="007013BF" w:rsidRPr="001B573B" w:rsidRDefault="001B573B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posiedzeniu udział wzięło</w:t>
      </w:r>
      <w:r w:rsidR="00E610C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łącznie</w:t>
      </w:r>
      <w:r w:rsidR="00BF60B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15</w:t>
      </w:r>
      <w:r w:rsidR="007013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Członków Rady:</w:t>
      </w:r>
      <w:r>
        <w:rPr>
          <w:rFonts w:ascii="Arial" w:eastAsia="SimSun" w:hAnsi="Arial" w:cs="Arial"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Łukasz Smółka,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Małgorzata Małuch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Jakub Kwaśny,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Lucyna Gajda,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Ryszard Jaworski</w:t>
      </w:r>
      <w:r w:rsidR="006D1C1B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Józef Kawula, Tomasz Zaborowski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Małgorzata Jarczyk, Zbigniew Karczewski, Marek Piwowarczyk,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Piotr Litwiński, Tadeusz Szewczyk</w:t>
      </w:r>
      <w:r w:rsidR="004A42C7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Tomasz Ziaja,</w:t>
      </w:r>
      <w:r w:rsidR="004A42C7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Barbara Dzieciuchowicz. 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 posiedzeniu obecny był również Pan Ryszard Śmiałek - </w:t>
      </w:r>
      <w:r w:rsidR="00F6311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II Wicewojewoda M</w:t>
      </w:r>
      <w:r w:rsidR="007013B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ałopolski.</w:t>
      </w:r>
    </w:p>
    <w:p w14:paraId="50DF20DE" w14:textId="77777777" w:rsidR="007013BF" w:rsidRPr="001B573B" w:rsidRDefault="007013BF" w:rsidP="007013BF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Spotkanie przebiegło zgodnie z poniższym porządkiem obrad:</w:t>
      </w:r>
    </w:p>
    <w:p w14:paraId="1AFCD2DF" w14:textId="77777777" w:rsidR="00867B86" w:rsidRPr="001B573B" w:rsidRDefault="007013BF" w:rsidP="004D6109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Otwarcie spotkania: </w:t>
      </w:r>
    </w:p>
    <w:p w14:paraId="759DA240" w14:textId="7926259E" w:rsidR="004956D0" w:rsidRDefault="00867B86" w:rsidP="005A17DD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B573B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 xml:space="preserve">Pan </w:t>
      </w:r>
      <w:r w:rsidR="003E3B44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Michał Akszak-</w:t>
      </w:r>
      <w:r w:rsidR="004956D0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Okińczyc</w:t>
      </w:r>
      <w:r w:rsidR="0029598F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przywitał zgromadzonych Członków Rady </w:t>
      </w:r>
      <w:r w:rsidR="004956D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 zaproszonych gości, a następnie przedstawił porządek obrad</w:t>
      </w:r>
      <w:r w:rsidR="00E90FD0" w:rsidRPr="001B573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  <w:r w:rsidR="00C34D1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7474D30" w14:textId="2A80F13D" w:rsidR="00243191" w:rsidRDefault="004956D0" w:rsidP="005A17DD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956D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Marek Piwowarczyk</w:t>
      </w:r>
      <w:r w:rsidRPr="004956D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imieniu Członków Rady podziękował Panu Józefowi Kawuli za pełnienie funkcji Przewodniczącego WRDS w Województwie Małopolskim w 2024 ro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ku.</w:t>
      </w:r>
    </w:p>
    <w:p w14:paraId="2A381E80" w14:textId="1F4D3E54" w:rsidR="00DF74CE" w:rsidRPr="00A73B3B" w:rsidRDefault="003E3B44" w:rsidP="00B22960">
      <w:pPr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Akszak-</w:t>
      </w:r>
      <w:r w:rsidR="004956D0" w:rsidRPr="004956D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 w:rsid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przyjęcie </w:t>
      </w:r>
      <w:r w:rsidR="00E15C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Uchwał oraz </w:t>
      </w:r>
      <w:r w:rsidR="00EA58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</w:t>
      </w:r>
      <w:r w:rsid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anowisk </w:t>
      </w:r>
      <w:r w:rsidR="00EA58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zawartych w programie posiedzenia </w:t>
      </w:r>
      <w:r w:rsid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możliwe ze względu na brak </w:t>
      </w:r>
      <w:r w:rsid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kworum.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iż do Uchwały w sprawie harmonogramu pracy </w:t>
      </w:r>
      <w:r w:rsidR="00E15CBF" w:rsidRPr="00E15C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Wojewódzkiej Rady Dialogu Społecznego w Województwie Małopolskim w 2025 roku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E15C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zostanie dodany temat dotyczący planowanego wprowadzenia Strefy Czys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tego Transportu w Krakowie. N</w:t>
      </w:r>
      <w:r w:rsidR="00E15C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atom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iast pozostałe Uchwały pozostają bez zmian.</w:t>
      </w:r>
    </w:p>
    <w:p w14:paraId="3850EA07" w14:textId="51706473" w:rsidR="00DF74CE" w:rsidRDefault="00DF74CE" w:rsidP="00DF74CE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DF74C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Temat dotyczący zagrożeń związanych z likwidacją kopalni ZGH Bolesław oraz 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</w:r>
      <w:r w:rsidRPr="00DF74C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z podnoszącym się stanem wody na znacznym terenie Gminy Bolesław.</w:t>
      </w:r>
    </w:p>
    <w:p w14:paraId="4B402A2F" w14:textId="77777777" w:rsidR="00DF74CE" w:rsidRPr="00DF74CE" w:rsidRDefault="00DF74CE" w:rsidP="00DF74CE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51B1B80" w14:textId="0D0676AB" w:rsidR="009B541E" w:rsidRDefault="0091018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Akszak-</w:t>
      </w:r>
      <w:r w:rsidR="00DF74CE" w:rsidRPr="00DF74C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 w:rsid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F74CE" w:rsidRP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przeszedł do </w:t>
      </w:r>
      <w:r w:rsid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kolejnego tematu posiedzenia. </w:t>
      </w:r>
      <w:r w:rsidR="00DF74CE" w:rsidRP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Poprosił Pana Bogusława Ochaba, Prezesa Zarządu, Dyrektora Naczelnego ZGH Bolesław S.A. w Bukownie oraz Pana Krzysztofa Dudzińskiego, Wójta Gminy Bolesław </w:t>
      </w:r>
      <w:r w:rsid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DF74CE" w:rsidRPr="00DF74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przedstawienie tematu.</w:t>
      </w:r>
    </w:p>
    <w:p w14:paraId="17C1D352" w14:textId="77777777" w:rsidR="001F4D5D" w:rsidRDefault="001F4D5D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46EEBBF" w14:textId="325C7361" w:rsidR="00AA14FD" w:rsidRPr="001F4D5D" w:rsidRDefault="001F4D5D" w:rsidP="001F4D5D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F4D5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Bogusław Ochab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 temat jest trudny ekonomicznie oraz ekologicznie. </w:t>
      </w:r>
      <w:r w:rsidR="00A944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produkują m.in. cynk, który jest w większości wykorzystywany do zabezp</w:t>
      </w:r>
      <w:r w:rsidR="009101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ieczenia antykorozyjnego stali.</w:t>
      </w:r>
      <w:r w:rsidR="00A944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83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są największym pracodawcą </w:t>
      </w:r>
      <w:r w:rsidR="00D839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w rejonie Olkuskim i Tarnowskich Gór. </w:t>
      </w:r>
      <w:r w:rsidR="007069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w rejonie Olkusza podobnie jak w rejonie Chrzanowa były budowane poziome wyrobiska</w:t>
      </w:r>
      <w:r w:rsidR="00561B4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C</w:t>
      </w:r>
      <w:r w:rsidR="007069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zęściowo na odkrytej przestrzeni, a częściowo pod ziemią, które grawitacyjnie rozpuszczały wodę. Nawiązał </w:t>
      </w:r>
      <w:r w:rsidR="0070693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do aktualnego stanu likwidacji kopalni. Podkreślił, że </w:t>
      </w:r>
      <w:r w:rsidR="00AA14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największym wyzwaniem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</w:t>
      </w:r>
      <w:r w:rsidR="00AA14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woda, którą cały czas obserwują. Obserwacja odbywa się za pomocą piezometrów czyli rury w ziemi, która pokazuje poziom wody oraz daje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możliwość poznania jej jakości</w:t>
      </w:r>
      <w:r w:rsidR="00E50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powstają z</w:t>
      </w:r>
      <w:r w:rsidR="00E50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alewiska, zapadliska oraz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podtopienia, które</w:t>
      </w:r>
      <w:r w:rsidR="00E50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50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dalszej perspektywie także będą powstawały. Powiedział, że w latach osiemdziesiątych na terenie Olkusza powstawały gigantyczne zapadliska. Jeżeli wówczas dane zapadlisko zostało np. zasypane to w momencie wyłączenia pompy woda zaczęła podchodzić pod górę i tym samym miejscu powstawało zapadlisko, bo woda podmywała resztkę piasku. </w:t>
      </w:r>
      <w:r w:rsidR="00133B8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podnosząca się woda może przyspieszyć pewien proces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miejscach </w:t>
      </w:r>
      <w:r w:rsidR="00133B8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gdzie s</w:t>
      </w:r>
      <w:r w:rsidR="00DC56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</w:t>
      </w:r>
      <w:r w:rsidR="00133B8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dziury. 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w planach zagospodarowania przestrzennego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znajdują się tereny kategorii A, B oraz 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C. Kategoria „A” oznacza, że na tych terenach nie występowało górnictwo hi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storyczne. Kategoria „B” znaczy, iż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trzeba się liczyć ze skutkami górnictwa historycznego, natomiast kategoria </w:t>
      </w:r>
      <w:r w:rsidR="009101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</w:t>
      </w:r>
      <w:r w:rsidR="009101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oznacza zakaz budowy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465F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 w każdej chwili może powstać zapadlisko.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Mieszkańcy Bolesławia od 2004 roku wiedzą, iż</w:t>
      </w:r>
      <w:r w:rsidR="00DC56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tam gdzie występuję kategoria 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 w:rsidR="00DC56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</w:t>
      </w:r>
      <w:r w:rsidR="00B229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DC56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zapadliska mogą powstać. </w:t>
      </w:r>
      <w:r w:rsidR="00133B8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ziemia olkuska przed rozpoczęciem działalności górniczej charakteryzowała się wysokim poziomem wód gruntowych. Rozpoczęcie eksploatacji w XII wieku prowadziło do istotnych zaburzeń stosunków wodnych, a te do częstego tworzenia się zapadlisk. </w:t>
      </w:r>
      <w:r w:rsidR="00DC56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nie ma możliwości w pełni przewidzieć na podstawie map, wiedzy czy też badań satelitarnych pojedynczych zapadlisk. </w:t>
      </w:r>
    </w:p>
    <w:p w14:paraId="2C365A4E" w14:textId="76DCC1F0" w:rsidR="00AB21B6" w:rsidRDefault="00DC56F5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p</w:t>
      </w:r>
      <w:r w:rsidR="009101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odnoszący się stan wody powoduje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także, że powstają osuwiska, których po</w:t>
      </w:r>
      <w:r w:rsidR="009101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jawianie się</w:t>
      </w:r>
      <w:bookmarkStart w:id="0" w:name="_GoBack"/>
      <w:bookmarkEnd w:id="0"/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niektórych miejscach jest bardzo niebezpieczne. Uważa, że bardzo ważne jest określenie granic odpowiedzialności m.in. między Skarbem Państwa oraz ZGH „Bolesław”</w:t>
      </w:r>
      <w:r w:rsidR="00A851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aznaczył, że zależy mu na tym, aby problemy były </w:t>
      </w:r>
      <w:r w:rsidR="00A851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rozwiązywane. </w:t>
      </w:r>
    </w:p>
    <w:p w14:paraId="10B5A501" w14:textId="77777777" w:rsidR="00EA588A" w:rsidRDefault="00EA58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5DCEAEC" w14:textId="52B0271F" w:rsidR="00AB21B6" w:rsidRDefault="00AB21B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B21B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Łukasz Smółka, Marszałek Województwa Małopolskiego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zapytał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 co 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konkretnie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potrzebne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środki 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finansowe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 rzecz transformacji. </w:t>
      </w:r>
    </w:p>
    <w:p w14:paraId="6BAE1F0F" w14:textId="77777777" w:rsidR="00AB21B6" w:rsidRDefault="00AB21B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6FF8812" w14:textId="34A236EF" w:rsidR="00AB21B6" w:rsidRDefault="00AB21B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B21B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Bogusław O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chab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odpowiedział, że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środki są potrzebne chociażby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dla Wód Polskich, które przeprowadziły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analizę rzeki Baby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przepływa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jącej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przez Olkusz. Rzeka ta odżyje za około 3-5 lat i będzie zalewała Olkusz. Jej stan na odcinku, który nie ma nic wspólnego z działalnością kopalni jest tragiczny. 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ś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rodki są potrzebne dla Lasów Państwowych</w:t>
      </w:r>
      <w:r w:rsidR="005233B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 trzeba wyciąć lasy. </w:t>
      </w:r>
    </w:p>
    <w:p w14:paraId="27C02DB7" w14:textId="77777777" w:rsidR="00AB21B6" w:rsidRPr="00AB21B6" w:rsidRDefault="00AB21B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284BBB6" w14:textId="6D76AAE8" w:rsidR="00AB21B6" w:rsidRDefault="00AB21B6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B21B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Łukasz Smółka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poprosił o doprecyzowanie na </w:t>
      </w:r>
      <w:r w:rsidR="00CB7A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jakie działania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B7A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Polskie Wody potrzebują wsparcia finansowego. Zapytał czy pieniądze są potrzebne np</w:t>
      </w:r>
      <w:r w:rsidR="002828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na doposażenie w</w:t>
      </w:r>
      <w:r w:rsidR="00CB7A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specjalistyczne sprzęty czy wsparcie badań satelitarnych. </w:t>
      </w:r>
    </w:p>
    <w:p w14:paraId="1682801B" w14:textId="2A49C683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B5160A9" w14:textId="3085B013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B7AB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Krzysztof Dudziński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CB7A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odpowiedział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środki finansowe są potrzebne m.in. na prowadzenie badań. Zaznaczył, że Wójt gminy może wydawać pieniądze tylko na budynki gminne. Nie może badać chociażby terenów starostwa powiatowego, a tym bardziej osób fizycznych czy prawnych. Podkreślił, że chce zabezpieczyć mieszkańców i pokazać im gdzie mogą występować miejsca niebezpieczne.</w:t>
      </w:r>
    </w:p>
    <w:p w14:paraId="26B2065B" w14:textId="0DC5595E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702254A" w14:textId="32EA626F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B7AB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Ryszard Śmiałek - II Wicewojewoda Małopolski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na cmentarzu </w:t>
      </w:r>
      <w:r w:rsidR="002828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Bukownie na którym pojawia się woda została przeprowadzona analiza. Na ten moment nie występuj</w:t>
      </w:r>
      <w:r w:rsidR="002828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tam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zagroż</w:t>
      </w:r>
      <w:r w:rsidR="002828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enie. </w:t>
      </w:r>
    </w:p>
    <w:p w14:paraId="534264FE" w14:textId="3E44FE41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7DAE52B" w14:textId="45F0E0E6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B7AB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Krzysztof Dudziński</w:t>
      </w:r>
      <w:r w:rsidR="00986D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</w:t>
      </w:r>
      <w:r w:rsidR="004D71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Gmina Bolesław nie jest właścicielem cmentarza komunalnego w Bukownie, ale jednocześnie czuje się odpowiedzialne za ludzi, którzy tam przyjeżdżają. Podkreślił, że </w:t>
      </w:r>
      <w:r w:rsidR="00986D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niejednokrotnie zwracał się do zakładów Górniczo – Hutniczych, aby przebadać i ewentualnie zabezpieczyć </w:t>
      </w:r>
      <w:r w:rsidR="004D71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 miejsca, które są przestrzenią publiczną. Zaznaczył, że gmina Bolesław jest o tyle w lepszej sytuacji w porównaniu do gminy Olkusz, iż historyczne kopalnictwo pokrywa się z obszarem górniczym byłej kopalni Bolesław. Zwrócił uwagę, że zapadliska i leje zaczęły pojawiać się po wygaśnięciu kopalni, szczególnie po zamknięciu pomp. </w:t>
      </w:r>
      <w:r w:rsidR="00133F9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Podnosząca się woda</w:t>
      </w:r>
      <w:r w:rsid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podnosi się znacznie szybciej niż według danych zawartych w opracowaniach naukowych. Podkreślił, że istniejąca droga dojazdowa do ZGH „Bolesław” znajduję się na terenach </w:t>
      </w:r>
      <w:r w:rsidR="00E0727D" w:rsidRP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kategorii</w:t>
      </w:r>
      <w:r w:rsid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 w:rsid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czyli na te</w:t>
      </w:r>
      <w:r w:rsidR="006104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renach niezdatnych do zabudowy.</w:t>
      </w:r>
      <w:r w:rsidR="00E072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 punktu widzenia prawnego ta droga nie powinna być tam wybudowana. </w:t>
      </w:r>
      <w:r w:rsidR="00DE25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Nawiązał do zabytkowego parku w Bole</w:t>
      </w:r>
      <w:r w:rsidR="002828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sławiu, który także wymaga przeb</w:t>
      </w:r>
      <w:r w:rsidR="00DE25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adania pod względem występowania zapadlisk. Podkreślił, że </w:t>
      </w:r>
      <w:r w:rsidR="00CF2E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mieszkańcy muszą czuć się bezpiecznie. </w:t>
      </w:r>
    </w:p>
    <w:p w14:paraId="0CD3D0B6" w14:textId="47D9F41C" w:rsidR="00CF2E6F" w:rsidRDefault="00EC18B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Uważa, że koniecznością jest założenie Górniczej Spółki</w:t>
      </w:r>
      <w:r w:rsidR="00CF2E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Wodnej.</w:t>
      </w:r>
    </w:p>
    <w:p w14:paraId="0F76B9D4" w14:textId="706E355D" w:rsidR="00EC18BA" w:rsidRDefault="00EC18B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F0212B7" w14:textId="24898E30" w:rsidR="00EC18BA" w:rsidRPr="00EC18BA" w:rsidRDefault="00EC18B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C18B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Bogusław Ochab</w:t>
      </w:r>
      <w:r w:rsidRPr="00EC1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problemów jest bardzo dużo. Będą one narastały przez najbliższe lata, a same się nie rozwiążą. Powiedział, że firma, która jest prywatyzowana ostatnie 12 lat, nie może odpowiadać za </w:t>
      </w:r>
      <w:r w:rsidR="00076F0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poprzednie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VII wieków górnictwa. Uważa, że największy niepokój wzbudza możliwość powstania zapadlisk. </w:t>
      </w:r>
    </w:p>
    <w:p w14:paraId="0A88DAEC" w14:textId="1896CC67" w:rsidR="00CB7AB3" w:rsidRDefault="00CB7AB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C2C54EC" w14:textId="13FFBC0B" w:rsidR="00CB7AB3" w:rsidRDefault="0000366D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0366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Krzysztof Dudziński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zwrócił uwagę, iż teren gminy wymaga przebadania </w:t>
      </w:r>
      <w:r w:rsidR="003115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stwierdzenia gdzie istnieje duże ryzyko wystąpienia zapadlisk.</w:t>
      </w:r>
      <w:r w:rsidR="003115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Podkreślił, że ryzyko należy minimalizować, bo niestety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jego</w:t>
      </w:r>
      <w:r w:rsidR="003115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całkowita eliminacja jest niemożliwa. </w:t>
      </w:r>
    </w:p>
    <w:p w14:paraId="7B682FF2" w14:textId="3E9E5DC1" w:rsidR="0031152C" w:rsidRDefault="0031152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C7F8D3A" w14:textId="40B93AC6" w:rsidR="0031152C" w:rsidRDefault="0031152C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1152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Bogusław Ochab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konieczne jest określenie </w:t>
      </w:r>
      <w:r w:rsidRPr="003115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odpowiedzialności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w zakresie </w:t>
      </w:r>
      <w:r w:rsidRPr="0031152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wykonania niezbędnych prac zapobiegawczych i naprawczych,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aby jak najszybciej rozpocząć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ich realizację.</w:t>
      </w:r>
    </w:p>
    <w:p w14:paraId="5053F5F6" w14:textId="6A2DE706" w:rsidR="0031152C" w:rsidRDefault="0031152C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E04C28B" w14:textId="15AE1A64" w:rsidR="0031152C" w:rsidRDefault="0031152C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1152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Łukasz Smółka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zapytał </w:t>
      </w:r>
      <w:r w:rsidR="006104A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jakie są rzeczywiste</w:t>
      </w:r>
      <w:r w:rsidR="00A56D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koszty takich badań. </w:t>
      </w:r>
    </w:p>
    <w:p w14:paraId="451C55B3" w14:textId="43B8C80C" w:rsidR="000C34BF" w:rsidRDefault="000C34BF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2DF6009" w14:textId="356EE07A" w:rsidR="000C34BF" w:rsidRDefault="000C34BF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C34B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Bogusław Ochab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odpowiedział, że koszt wynosi około miliona złotych. </w:t>
      </w:r>
    </w:p>
    <w:p w14:paraId="79A67C3D" w14:textId="24312C5F" w:rsidR="000C34BF" w:rsidRDefault="000C34BF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D800F5B" w14:textId="5BC75C5F" w:rsidR="000C34BF" w:rsidRDefault="00F612EF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612E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Krzysztof Dudziński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dodał, iż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Sztolni Ponikowskiej znajdują się trzy przepusty pod drogami. Powiedział, że zabezpieczył </w:t>
      </w:r>
      <w:r w:rsidR="00E61D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środki w budżecie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gminy</w:t>
      </w:r>
      <w:r w:rsidR="00E61D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ale budżet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ten </w:t>
      </w:r>
      <w:r w:rsidR="00E61D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niewielki. Zaznaczył, że jeżeli nie zostanie dokonana przebudowa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tych </w:t>
      </w:r>
      <w:r w:rsidR="00E61D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przepustów to woda znajdująca się w Sztolni Ponikowskiej przemieści się m.ni. na drogi. Podkreślił, że przebudowa musi nastąpić w tym roku. </w:t>
      </w:r>
    </w:p>
    <w:p w14:paraId="2B8B699F" w14:textId="2C212A86" w:rsidR="00E61D5D" w:rsidRPr="00F612EF" w:rsidRDefault="00E61D5D" w:rsidP="0031152C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99A0091" w14:textId="771E7EDD" w:rsidR="00E61D5D" w:rsidRPr="00F93914" w:rsidRDefault="00EA58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Małgorzata Jarczyk, </w:t>
      </w:r>
      <w:r w:rsidRP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Ogólnopolskie Porozumienie Związków Zawodowych</w:t>
      </w:r>
      <w:r w:rsidR="00F939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</w:t>
      </w:r>
      <w:r w:rsidR="00F939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iż sytuacja jest bardzo złożona. Dodała, że sytuację trzeba rozwiązać globalnie, ale też jednostkowo.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Powiedziała, że </w:t>
      </w:r>
      <w:r w:rsidR="006F2D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Wody Polskie w swoich planach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prawdopodobnie</w:t>
      </w:r>
      <w:r w:rsidR="006F2D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również mają przeznaczone pieniądze na regulacje rzek albo inne </w:t>
      </w:r>
      <w:r w:rsidR="006F2D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inwestycje.</w:t>
      </w:r>
      <w:r w:rsidR="00424E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Popiera, że konieczne jest szybkie i konkretne działanie w tym temacie.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</w:t>
      </w:r>
      <w:r w:rsidR="00424E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0E00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iż</w:t>
      </w:r>
      <w:r w:rsidR="00424E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plan zagospodarowanie przestrzennego musi powstać</w:t>
      </w:r>
      <w:r w:rsidR="00BB5EA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zanim </w:t>
      </w:r>
      <w:r w:rsidR="00424E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planowany jest rozwój miasta czy wsi. </w:t>
      </w:r>
      <w:r w:rsidR="006F2D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583C491C" w14:textId="26E00FAB" w:rsidR="00106DD7" w:rsidRDefault="00106DD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</w:pPr>
    </w:p>
    <w:p w14:paraId="7CC5EA56" w14:textId="368396E7" w:rsidR="00106DD7" w:rsidRDefault="00EA58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Marek Piwowarczyk, </w:t>
      </w:r>
      <w:r w:rsidRP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Związek Pracodawców Business Centre Club</w:t>
      </w:r>
      <w:r w:rsidR="00106DD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Wojewódzka Rada Dialogu Społecznego w Województwie Małopolskim niestety nie rozwiąże tego problemu. Zaproponował, aby prelegenci przygotowali stanowisko, które będzie zawierało konkretne informacje dotyczące ich oczekiwań względem Rady. Następnie stanowisko zostanie przedyskutowane, podjęte i przekazane dalej. </w:t>
      </w:r>
    </w:p>
    <w:p w14:paraId="1757D98C" w14:textId="72114C56" w:rsidR="007801F0" w:rsidRDefault="007801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07C498A" w14:textId="401F144A" w:rsidR="007801F0" w:rsidRDefault="007801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801F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Michał Akszak 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–</w:t>
      </w:r>
      <w:r w:rsidRPr="007801F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Okińczyc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odniósł się do wypowiedzi Pana Marka Piwowarczyka i </w:t>
      </w:r>
      <w:r w:rsidR="00A82AB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zaproponował, aby Rada podjęła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stanowisko w tym temacie. </w:t>
      </w:r>
    </w:p>
    <w:p w14:paraId="3F05AF8F" w14:textId="4631B9A6" w:rsidR="007801F0" w:rsidRDefault="007801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CABFA28" w14:textId="585FC91E" w:rsidR="007801F0" w:rsidRDefault="007801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Lucyna Gajda</w:t>
      </w:r>
      <w:r w:rsid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556A9A"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Dyrektor Generalny Małopolskiego Urzędu Wojewódzkiego </w:t>
      </w:r>
      <w:r w:rsid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="00556A9A"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Krakowie</w:t>
      </w:r>
      <w:r w:rsidR="00556A9A" w:rsidRP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powiedziała, że ten temat jest bardzo dobrze znany Wojewodzie Małopolski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emu</w:t>
      </w:r>
      <w:r w:rsid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Wszystko to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zostało przedstawione na posiedzeniu zostało także wielokrotnie przedstawione Wojewodzie Małopolski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emu</w:t>
      </w:r>
      <w:r w:rsid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Podkreśliła, że wspiera on działania i rozumie sytuację. Natomiast zgodnie z przepisami zadania te należą póki co do organów centralnych</w:t>
      </w:r>
      <w:r w:rsidR="000C60D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c</w:t>
      </w:r>
      <w:r w:rsidR="00556A9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skutkuje ograniczeniem jego możliwości. </w:t>
      </w:r>
    </w:p>
    <w:p w14:paraId="6DFB03A1" w14:textId="63C6DFFE" w:rsidR="00556A9A" w:rsidRDefault="00556A9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5F8BF7D3" w14:textId="4D23D518" w:rsidR="00556A9A" w:rsidRDefault="00556A9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Marek Piwowarczyk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Stanowisko w t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ym temacie trzeba wysłać przede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wszystki</w:t>
      </w:r>
      <w:r w:rsidR="005514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 do odpowiedniego Ministerstwa oraz 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Krajowej Rady Dialogu </w:t>
      </w:r>
      <w:r w:rsidR="005514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Społecznego.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Wyraził chęć zmiany regulacji prawnych, aby była możliwość podjęcia odpowiednich działań. </w:t>
      </w:r>
      <w:r w:rsidR="001806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Wojewódzka Rada Dialogu S</w:t>
      </w:r>
      <w:r w:rsidR="0018065F" w:rsidRPr="001806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połecznego</w:t>
      </w:r>
      <w:r w:rsidR="00A271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271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w Województwie Małopolskim wspiera działania Wojewody Małopolski</w:t>
      </w:r>
      <w:r w:rsidR="006103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ego</w:t>
      </w:r>
      <w:r w:rsidR="0018065F" w:rsidRPr="001806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</w:t>
      </w:r>
      <w:r w:rsidR="00A271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tym temacie.</w:t>
      </w:r>
    </w:p>
    <w:p w14:paraId="1ED4DF31" w14:textId="11E590FF" w:rsidR="00556A9A" w:rsidRDefault="00556A9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EF83984" w14:textId="741CE923" w:rsidR="00556A9A" w:rsidRDefault="00556A9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</w:t>
      </w:r>
      <w:r w:rsidR="000C60D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-</w:t>
      </w:r>
      <w:r w:rsidRPr="00556A9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F3B9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poprosił prelegentów prezentowanego tematu </w:t>
      </w:r>
      <w:r w:rsidR="009F3B9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o przygotowanie Stanowiska, które Rada będzie mogła podjąć. </w:t>
      </w:r>
    </w:p>
    <w:p w14:paraId="1DD1E4D0" w14:textId="588F43C2" w:rsidR="009F3B9B" w:rsidRDefault="009F3B9B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FA50D11" w14:textId="77777777" w:rsidR="009F3B9B" w:rsidRPr="009F3B9B" w:rsidRDefault="009F3B9B" w:rsidP="009F3B9B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9F3B9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Temat dotyczący restrukturyzacji PKP CARGO S.A. oraz skutków dla Województwa Małopolskiego.</w:t>
      </w:r>
    </w:p>
    <w:p w14:paraId="49F3028B" w14:textId="77777777" w:rsidR="009F3B9B" w:rsidRPr="009F3B9B" w:rsidRDefault="009F3B9B" w:rsidP="009F3B9B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AB55F46" w14:textId="77777777" w:rsidR="009F3B9B" w:rsidRPr="009F3B9B" w:rsidRDefault="009F3B9B" w:rsidP="009F3B9B">
      <w:pPr>
        <w:spacing w:after="0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9F3B9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Przyjęcie Stanowiska Wojewódzkiej  Rady  Dialogu Społecznego </w:t>
      </w:r>
      <w:r w:rsidRPr="009F3B9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br/>
        <w:t>w Województwie Małopolskim z dnia 13 grudnia 2024 roku w sprawie ograniczenia działalności i grupowych zwolnień pracowników w PKP CARGO S.A.</w:t>
      </w:r>
    </w:p>
    <w:p w14:paraId="0B2760FE" w14:textId="77777777" w:rsidR="009F3B9B" w:rsidRDefault="009F3B9B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EF2EA72" w14:textId="091C92C4" w:rsidR="009F3B9B" w:rsidRDefault="009F3B9B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 - Okińczyc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przeszedł do następnego tematu posiedzenia. Powiedział, że temat dotyczą</w:t>
      </w:r>
      <w:r w:rsidR="00851F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cy </w:t>
      </w:r>
      <w:r w:rsidR="00851F7F" w:rsidRPr="00851F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ograniczenia działalności i grupowych zwolnień pracowników w PKP CARGO S.A.</w:t>
      </w:r>
      <w:r w:rsidR="00851F7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został przedstawiony na posiedzeniu WRDS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w Województwie Małopolskim, które odbyło się 13 grudnia 2024 roku. Podkreślił, że nie ma formalnej </w:t>
      </w:r>
      <w:r w:rsidR="00FA6F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możliwości podjęcia ww. stanowiska oraz stanowiska dotyczącego transformacji Poczty Polskiej.</w:t>
      </w:r>
    </w:p>
    <w:p w14:paraId="2C735C95" w14:textId="1E3B1218" w:rsidR="009F3B9B" w:rsidRDefault="009F3B9B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5B31DB37" w14:textId="70B8BB35" w:rsidR="009F3B9B" w:rsidRPr="00EA588A" w:rsidRDefault="009F3B9B" w:rsidP="00EA58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</w:pPr>
      <w:r w:rsidRPr="009F3B9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iaja</w:t>
      </w:r>
      <w:r w:rsid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EA588A" w:rsidRP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Związek P</w:t>
      </w:r>
      <w:r w:rsid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rzedsiębiorców i Pracodawców  </w:t>
      </w:r>
      <w:r w:rsidR="00EA588A" w:rsidRPr="00EA588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Członek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stanowisko</w:t>
      </w:r>
      <w:r w:rsidR="00C26D40" w:rsidRPr="00C26D40">
        <w:t xml:space="preserve"> </w:t>
      </w:r>
      <w:r w:rsidR="00C26D40" w:rsidRPr="00C26D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sprawie ograniczenia działalności i grupowych zwolnień pracowników </w:t>
      </w:r>
      <w:r w:rsidR="00A82AB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26D40" w:rsidRPr="00C26D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w PKP CARGO S.A.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może zostać podjęte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 nie ma kworum oraz na ostatnim posiedzeniu Rady pojawiło się bardzo duż</w:t>
      </w:r>
      <w:r w:rsidR="003317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uwag do przedstawionego stanowiska. Uważa, że przedstawiciele PKP CARGO S.A. powinni ponownie pojawić się na posiedzeniu Rady. </w:t>
      </w:r>
    </w:p>
    <w:p w14:paraId="3BC8F901" w14:textId="3B81C9A6" w:rsidR="00331708" w:rsidRPr="009F3B9B" w:rsidRDefault="00331708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2D23DC8" w14:textId="3CA6B5B8" w:rsidR="0079012E" w:rsidRDefault="00331708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3170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</w:t>
      </w:r>
      <w:r w:rsidR="000C60D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-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Sekretariat WRDS w Województwie Małopolskim może zapytać prelegentów cz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 wnoszą uwagi do omawianego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Stanowiska. </w:t>
      </w:r>
    </w:p>
    <w:p w14:paraId="1299BD2A" w14:textId="43C841FC" w:rsidR="00331708" w:rsidRDefault="00331708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49826E7" w14:textId="747BAAD7" w:rsidR="00331708" w:rsidRPr="00EA588A" w:rsidRDefault="00EA588A" w:rsidP="004B084C">
      <w:pPr>
        <w:spacing w:after="0" w:line="240" w:lineRule="auto"/>
        <w:mirrorIndents/>
        <w:jc w:val="both"/>
        <w:rPr>
          <w:rFonts w:eastAsia="Times New Roman" w:cs="Calibri"/>
          <w:sz w:val="28"/>
          <w:szCs w:val="28"/>
          <w:lang w:eastAsia="pl-PL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Zaborowski</w:t>
      </w:r>
      <w:r w:rsidRPr="00DA556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Pr="00DA5568">
        <w:rPr>
          <w:rFonts w:eastAsia="Times New Roman" w:cs="Calibri"/>
          <w:sz w:val="28"/>
          <w:szCs w:val="28"/>
          <w:u w:val="single"/>
          <w:lang w:eastAsia="pl-PL"/>
        </w:rPr>
        <w:t>NSZZ „Solidarność"</w:t>
      </w:r>
      <w:r w:rsidR="003317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podkreślił, że każda ze stron miała możliwość</w:t>
      </w:r>
      <w:r w:rsidR="003914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odniesienia się do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stanowiska w tym temacie. </w:t>
      </w:r>
    </w:p>
    <w:p w14:paraId="3782975B" w14:textId="77777777" w:rsidR="00391493" w:rsidRPr="00331708" w:rsidRDefault="0039149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2690285" w14:textId="0F86CF7F" w:rsidR="00DF74CE" w:rsidRDefault="00391493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914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</w:t>
      </w:r>
      <w:r w:rsidR="000C60D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-</w:t>
      </w:r>
      <w:r w:rsidRPr="0039149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 w:rsidRPr="003914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że Marszałek Województwa Małopolskiego zaproponował, aby Sejmik Województwa Małopolskiego wystosował Apel w sprawie </w:t>
      </w:r>
      <w:r w:rsidRPr="003914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ograniczenia działalności i grupowych zwolnień pracowników w PKP CARGO S.A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oraz </w:t>
      </w:r>
      <w:r w:rsidRPr="003914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transformacji Poczty Polskiej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1F39D0FE" w14:textId="1767DA94" w:rsidR="00851F7F" w:rsidRDefault="00851F7F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na kolejnym posiedzeniu Rada podejmie temat dotyczący planowanego wprowadzenia Strefy Czystego Transportu w Krakowie. Poprosił obecnych Członków o obecność na następnym posiedzeniu. Podkreślił, że brak kworum </w:t>
      </w:r>
      <w:r w:rsidR="00DA556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blokuje Radzie m.in. podjęcie zaległych</w:t>
      </w:r>
      <w:r w:rsidR="005354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Uchwał oraz Stanowisk. </w:t>
      </w:r>
    </w:p>
    <w:p w14:paraId="2DF28AE2" w14:textId="478EB993" w:rsidR="0053546C" w:rsidRDefault="0053546C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4E962369" w14:textId="2424E2FD" w:rsidR="00391493" w:rsidRPr="00FA6F08" w:rsidRDefault="00EA588A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Tomasz Ziaja</w:t>
      </w:r>
      <w:r w:rsidR="005354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że temat dotyczący Strefy Czystego Transportu </w:t>
      </w:r>
      <w:r w:rsidR="009F62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5354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Krakowie jest bardzo ważny. Uważa, że stanowisko reprezentowane przez Miasto Kraków jest stanowiskiem, które jest za bardzo restrykcyjne </w:t>
      </w:r>
      <w:r w:rsidR="00FA6F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oraz nie do końca przemyślane. </w:t>
      </w:r>
    </w:p>
    <w:p w14:paraId="19A422BB" w14:textId="7423DE64" w:rsidR="002E6EF0" w:rsidRDefault="002E6E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D970551" w14:textId="43A7E2E2" w:rsidR="00A73B3B" w:rsidRPr="00A73B3B" w:rsidRDefault="00A73B3B" w:rsidP="00A73B3B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Michał Akszak</w:t>
      </w:r>
      <w:r w:rsidR="000C60D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-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Okińczyc</w:t>
      </w:r>
      <w:r w:rsidRP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354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następne spotkanie WRDS </w:t>
      </w:r>
      <w:r w:rsidR="005354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w Województwie Małopolskim zaplanowane jest na początek marca br.  P</w:t>
      </w:r>
      <w:r w:rsidRPr="00A73B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odziękował wszystkim Członkom Rady za udział w posiedzeniu. </w:t>
      </w:r>
    </w:p>
    <w:p w14:paraId="6060A95C" w14:textId="633C3207" w:rsidR="002E6EF0" w:rsidRDefault="002E6EF0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7583540" w14:textId="60D32C8A" w:rsidR="009F6207" w:rsidRDefault="009F620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7120A7BF" w14:textId="70268F2D" w:rsidR="009F6207" w:rsidRDefault="009F620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1AA8368F" w14:textId="0D89E6F2" w:rsidR="00892649" w:rsidRPr="00892649" w:rsidRDefault="00892649" w:rsidP="00892649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Opracowanie: Paulina Kołacz-Łenyk, Justyna Kalisz, Departament Nadzoru Właścicielskiego </w:t>
      </w:r>
      <w:r w:rsidRPr="00892649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  <w:t>i Gospodarki Urzędu Marszałkowskiego Województwa Małopolskiego</w:t>
      </w:r>
      <w:r w:rsidRPr="00892649">
        <w:rPr>
          <w:rFonts w:ascii="Arial" w:eastAsia="SimSun" w:hAnsi="Arial" w:cs="Arial"/>
          <w:kern w:val="3"/>
          <w:sz w:val="24"/>
          <w:szCs w:val="24"/>
          <w:lang w:eastAsia="pl-PL" w:bidi="hi-IN"/>
        </w:rPr>
        <w:t xml:space="preserve">      </w:t>
      </w:r>
    </w:p>
    <w:p w14:paraId="4241BDB4" w14:textId="77777777" w:rsidR="000150F7" w:rsidRPr="00D261EF" w:rsidRDefault="000150F7" w:rsidP="00AD518A">
      <w:pPr>
        <w:spacing w:after="0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sectPr w:rsidR="000150F7" w:rsidRPr="00D26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15A8" w14:textId="77777777" w:rsidR="00106DD7" w:rsidRDefault="00106DD7" w:rsidP="00885960">
      <w:pPr>
        <w:spacing w:after="0" w:line="240" w:lineRule="auto"/>
      </w:pPr>
      <w:r>
        <w:separator/>
      </w:r>
    </w:p>
  </w:endnote>
  <w:endnote w:type="continuationSeparator" w:id="0">
    <w:p w14:paraId="3F544718" w14:textId="77777777" w:rsidR="00106DD7" w:rsidRDefault="00106DD7" w:rsidP="0088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767530"/>
      <w:docPartObj>
        <w:docPartGallery w:val="Page Numbers (Bottom of Page)"/>
        <w:docPartUnique/>
      </w:docPartObj>
    </w:sdtPr>
    <w:sdtEndPr/>
    <w:sdtContent>
      <w:p w14:paraId="48F73169" w14:textId="56ABCAD6" w:rsidR="00106DD7" w:rsidRDefault="00106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4C">
          <w:rPr>
            <w:noProof/>
          </w:rPr>
          <w:t>2</w:t>
        </w:r>
        <w:r>
          <w:fldChar w:fldCharType="end"/>
        </w:r>
      </w:p>
    </w:sdtContent>
  </w:sdt>
  <w:p w14:paraId="6BBF5481" w14:textId="77777777" w:rsidR="00106DD7" w:rsidRDefault="00106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EEB1" w14:textId="77777777" w:rsidR="00106DD7" w:rsidRDefault="00106DD7" w:rsidP="00885960">
      <w:pPr>
        <w:spacing w:after="0" w:line="240" w:lineRule="auto"/>
      </w:pPr>
      <w:r>
        <w:separator/>
      </w:r>
    </w:p>
  </w:footnote>
  <w:footnote w:type="continuationSeparator" w:id="0">
    <w:p w14:paraId="568DED82" w14:textId="77777777" w:rsidR="00106DD7" w:rsidRDefault="00106DD7" w:rsidP="0088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4F08" w14:textId="7883C5CF" w:rsidR="00106DD7" w:rsidRPr="00407D88" w:rsidRDefault="00106DD7" w:rsidP="00407D88">
    <w:pPr>
      <w:tabs>
        <w:tab w:val="left" w:pos="2920"/>
      </w:tabs>
      <w:spacing w:line="259" w:lineRule="auto"/>
      <w:jc w:val="right"/>
    </w:pPr>
    <w:r>
      <w:t>SG-V.112.1.2025</w:t>
    </w:r>
    <w:r w:rsidRPr="00407D88">
      <w:t xml:space="preserve"> </w:t>
    </w:r>
  </w:p>
  <w:p w14:paraId="3D604495" w14:textId="77777777" w:rsidR="00106DD7" w:rsidRDefault="00106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F"/>
    <w:rsid w:val="0000366D"/>
    <w:rsid w:val="00003AC6"/>
    <w:rsid w:val="00010F98"/>
    <w:rsid w:val="000150F7"/>
    <w:rsid w:val="00017A81"/>
    <w:rsid w:val="00017E58"/>
    <w:rsid w:val="000324C6"/>
    <w:rsid w:val="00043899"/>
    <w:rsid w:val="00047178"/>
    <w:rsid w:val="00056C17"/>
    <w:rsid w:val="00067137"/>
    <w:rsid w:val="00070B04"/>
    <w:rsid w:val="00076F0C"/>
    <w:rsid w:val="00084C94"/>
    <w:rsid w:val="00097FBC"/>
    <w:rsid w:val="000A4321"/>
    <w:rsid w:val="000C34BF"/>
    <w:rsid w:val="000C60D8"/>
    <w:rsid w:val="000C73B3"/>
    <w:rsid w:val="000E0024"/>
    <w:rsid w:val="000E6EA5"/>
    <w:rsid w:val="00100929"/>
    <w:rsid w:val="001061BF"/>
    <w:rsid w:val="00106DD7"/>
    <w:rsid w:val="001164E5"/>
    <w:rsid w:val="00133B84"/>
    <w:rsid w:val="00133F9C"/>
    <w:rsid w:val="00135F07"/>
    <w:rsid w:val="0014208E"/>
    <w:rsid w:val="00151415"/>
    <w:rsid w:val="00153363"/>
    <w:rsid w:val="00153F50"/>
    <w:rsid w:val="00166E40"/>
    <w:rsid w:val="001716A3"/>
    <w:rsid w:val="00172372"/>
    <w:rsid w:val="00174F8C"/>
    <w:rsid w:val="00175774"/>
    <w:rsid w:val="0018065F"/>
    <w:rsid w:val="001828D4"/>
    <w:rsid w:val="001B573B"/>
    <w:rsid w:val="001C239C"/>
    <w:rsid w:val="001E2351"/>
    <w:rsid w:val="001F4D5D"/>
    <w:rsid w:val="00203D2B"/>
    <w:rsid w:val="00204B89"/>
    <w:rsid w:val="00206CA0"/>
    <w:rsid w:val="002176F8"/>
    <w:rsid w:val="0022498B"/>
    <w:rsid w:val="002310E8"/>
    <w:rsid w:val="00231A64"/>
    <w:rsid w:val="00232C52"/>
    <w:rsid w:val="00240F09"/>
    <w:rsid w:val="00243191"/>
    <w:rsid w:val="00243636"/>
    <w:rsid w:val="002508EC"/>
    <w:rsid w:val="002623EE"/>
    <w:rsid w:val="00274E19"/>
    <w:rsid w:val="00282857"/>
    <w:rsid w:val="00285A58"/>
    <w:rsid w:val="002874E3"/>
    <w:rsid w:val="0029111D"/>
    <w:rsid w:val="0029598F"/>
    <w:rsid w:val="002A6673"/>
    <w:rsid w:val="002A755A"/>
    <w:rsid w:val="002A7769"/>
    <w:rsid w:val="002B4D64"/>
    <w:rsid w:val="002D3FB0"/>
    <w:rsid w:val="002D7C29"/>
    <w:rsid w:val="002E1DAD"/>
    <w:rsid w:val="002E6EF0"/>
    <w:rsid w:val="002F037B"/>
    <w:rsid w:val="002F59A3"/>
    <w:rsid w:val="0031152C"/>
    <w:rsid w:val="003121CB"/>
    <w:rsid w:val="00316CD2"/>
    <w:rsid w:val="003243A3"/>
    <w:rsid w:val="00326FC7"/>
    <w:rsid w:val="00331708"/>
    <w:rsid w:val="003344D1"/>
    <w:rsid w:val="003433B7"/>
    <w:rsid w:val="00344528"/>
    <w:rsid w:val="00344F58"/>
    <w:rsid w:val="003510EF"/>
    <w:rsid w:val="00354A1D"/>
    <w:rsid w:val="00364182"/>
    <w:rsid w:val="0037074C"/>
    <w:rsid w:val="00370B96"/>
    <w:rsid w:val="003744FD"/>
    <w:rsid w:val="003830E5"/>
    <w:rsid w:val="00391493"/>
    <w:rsid w:val="003A562F"/>
    <w:rsid w:val="003B778C"/>
    <w:rsid w:val="003C356B"/>
    <w:rsid w:val="003D60F8"/>
    <w:rsid w:val="003E2022"/>
    <w:rsid w:val="003E3B44"/>
    <w:rsid w:val="004026CD"/>
    <w:rsid w:val="0040319C"/>
    <w:rsid w:val="00407D88"/>
    <w:rsid w:val="00407F24"/>
    <w:rsid w:val="0041272B"/>
    <w:rsid w:val="00417919"/>
    <w:rsid w:val="00424E52"/>
    <w:rsid w:val="00442D32"/>
    <w:rsid w:val="0045736B"/>
    <w:rsid w:val="00461C97"/>
    <w:rsid w:val="00462D21"/>
    <w:rsid w:val="00465F35"/>
    <w:rsid w:val="00470D2C"/>
    <w:rsid w:val="00473035"/>
    <w:rsid w:val="00491C3B"/>
    <w:rsid w:val="00494E5B"/>
    <w:rsid w:val="004956D0"/>
    <w:rsid w:val="00497542"/>
    <w:rsid w:val="004A094D"/>
    <w:rsid w:val="004A42C7"/>
    <w:rsid w:val="004B0244"/>
    <w:rsid w:val="004B084C"/>
    <w:rsid w:val="004B7D24"/>
    <w:rsid w:val="004C47F2"/>
    <w:rsid w:val="004C4BE2"/>
    <w:rsid w:val="004C778B"/>
    <w:rsid w:val="004D1E3A"/>
    <w:rsid w:val="004D54F6"/>
    <w:rsid w:val="004D6109"/>
    <w:rsid w:val="004D7107"/>
    <w:rsid w:val="00501CB3"/>
    <w:rsid w:val="0050511A"/>
    <w:rsid w:val="00516D14"/>
    <w:rsid w:val="00520DBC"/>
    <w:rsid w:val="00521077"/>
    <w:rsid w:val="005233BF"/>
    <w:rsid w:val="0052470C"/>
    <w:rsid w:val="0053546C"/>
    <w:rsid w:val="0055149D"/>
    <w:rsid w:val="00556A9A"/>
    <w:rsid w:val="00561B4C"/>
    <w:rsid w:val="00585E29"/>
    <w:rsid w:val="005A17DD"/>
    <w:rsid w:val="005A6E86"/>
    <w:rsid w:val="005B391C"/>
    <w:rsid w:val="005B609A"/>
    <w:rsid w:val="005C5A69"/>
    <w:rsid w:val="005D74A1"/>
    <w:rsid w:val="005E4E87"/>
    <w:rsid w:val="005E5849"/>
    <w:rsid w:val="005E7FBC"/>
    <w:rsid w:val="0060560E"/>
    <w:rsid w:val="0060648A"/>
    <w:rsid w:val="006103ED"/>
    <w:rsid w:val="006104A9"/>
    <w:rsid w:val="00613A64"/>
    <w:rsid w:val="00616A94"/>
    <w:rsid w:val="006203DD"/>
    <w:rsid w:val="006264C5"/>
    <w:rsid w:val="0064733C"/>
    <w:rsid w:val="00651094"/>
    <w:rsid w:val="006557EB"/>
    <w:rsid w:val="006643D3"/>
    <w:rsid w:val="006650C8"/>
    <w:rsid w:val="006A1731"/>
    <w:rsid w:val="006C4872"/>
    <w:rsid w:val="006D1C1B"/>
    <w:rsid w:val="006D580C"/>
    <w:rsid w:val="006E3751"/>
    <w:rsid w:val="006F0B28"/>
    <w:rsid w:val="006F2D80"/>
    <w:rsid w:val="007013BF"/>
    <w:rsid w:val="0070374C"/>
    <w:rsid w:val="00706932"/>
    <w:rsid w:val="0071220C"/>
    <w:rsid w:val="0072191E"/>
    <w:rsid w:val="00723525"/>
    <w:rsid w:val="0072416F"/>
    <w:rsid w:val="007247BC"/>
    <w:rsid w:val="00724CB4"/>
    <w:rsid w:val="00736447"/>
    <w:rsid w:val="00753402"/>
    <w:rsid w:val="00755F9C"/>
    <w:rsid w:val="0075633C"/>
    <w:rsid w:val="007575DA"/>
    <w:rsid w:val="007744E7"/>
    <w:rsid w:val="007801F0"/>
    <w:rsid w:val="007822FC"/>
    <w:rsid w:val="0079012E"/>
    <w:rsid w:val="007964A9"/>
    <w:rsid w:val="007A3E37"/>
    <w:rsid w:val="007A606F"/>
    <w:rsid w:val="007B2CE3"/>
    <w:rsid w:val="007B2E2F"/>
    <w:rsid w:val="007B6BA5"/>
    <w:rsid w:val="007C172E"/>
    <w:rsid w:val="007C70B2"/>
    <w:rsid w:val="007C7585"/>
    <w:rsid w:val="007D0B01"/>
    <w:rsid w:val="007E0AC8"/>
    <w:rsid w:val="007E5C62"/>
    <w:rsid w:val="007F59BB"/>
    <w:rsid w:val="007F7F59"/>
    <w:rsid w:val="0080187F"/>
    <w:rsid w:val="00806EE3"/>
    <w:rsid w:val="00807291"/>
    <w:rsid w:val="00813BF7"/>
    <w:rsid w:val="008221AE"/>
    <w:rsid w:val="00831748"/>
    <w:rsid w:val="0083194B"/>
    <w:rsid w:val="00831951"/>
    <w:rsid w:val="008339EE"/>
    <w:rsid w:val="0083610E"/>
    <w:rsid w:val="0084308A"/>
    <w:rsid w:val="00843A88"/>
    <w:rsid w:val="008505A5"/>
    <w:rsid w:val="00851F7F"/>
    <w:rsid w:val="0086006B"/>
    <w:rsid w:val="008619AC"/>
    <w:rsid w:val="00867056"/>
    <w:rsid w:val="00867B86"/>
    <w:rsid w:val="00877E81"/>
    <w:rsid w:val="00877EAC"/>
    <w:rsid w:val="00885960"/>
    <w:rsid w:val="00890687"/>
    <w:rsid w:val="00892649"/>
    <w:rsid w:val="008B018F"/>
    <w:rsid w:val="008B53C4"/>
    <w:rsid w:val="008C3B6B"/>
    <w:rsid w:val="008C6DD9"/>
    <w:rsid w:val="008F58FD"/>
    <w:rsid w:val="009025BC"/>
    <w:rsid w:val="0090649F"/>
    <w:rsid w:val="00910187"/>
    <w:rsid w:val="00911156"/>
    <w:rsid w:val="0091418A"/>
    <w:rsid w:val="00930380"/>
    <w:rsid w:val="0093363C"/>
    <w:rsid w:val="0093428E"/>
    <w:rsid w:val="0094014A"/>
    <w:rsid w:val="009421C5"/>
    <w:rsid w:val="00954749"/>
    <w:rsid w:val="00964710"/>
    <w:rsid w:val="009821CC"/>
    <w:rsid w:val="00986D29"/>
    <w:rsid w:val="00987495"/>
    <w:rsid w:val="009A02BF"/>
    <w:rsid w:val="009A4C60"/>
    <w:rsid w:val="009A6C50"/>
    <w:rsid w:val="009A7F2D"/>
    <w:rsid w:val="009B119B"/>
    <w:rsid w:val="009B541E"/>
    <w:rsid w:val="009C2073"/>
    <w:rsid w:val="009C69D8"/>
    <w:rsid w:val="009D06F0"/>
    <w:rsid w:val="009D0D89"/>
    <w:rsid w:val="009D6DC5"/>
    <w:rsid w:val="009E0D9A"/>
    <w:rsid w:val="009E2486"/>
    <w:rsid w:val="009E6920"/>
    <w:rsid w:val="009F1BB1"/>
    <w:rsid w:val="009F3909"/>
    <w:rsid w:val="009F3B9B"/>
    <w:rsid w:val="009F6207"/>
    <w:rsid w:val="009F66C3"/>
    <w:rsid w:val="00A225F8"/>
    <w:rsid w:val="00A24E63"/>
    <w:rsid w:val="00A26107"/>
    <w:rsid w:val="00A26C0E"/>
    <w:rsid w:val="00A2715F"/>
    <w:rsid w:val="00A4256D"/>
    <w:rsid w:val="00A560C9"/>
    <w:rsid w:val="00A56D46"/>
    <w:rsid w:val="00A7117A"/>
    <w:rsid w:val="00A73B3B"/>
    <w:rsid w:val="00A82AB4"/>
    <w:rsid w:val="00A83749"/>
    <w:rsid w:val="00A84E28"/>
    <w:rsid w:val="00A84FED"/>
    <w:rsid w:val="00A851D5"/>
    <w:rsid w:val="00A944BC"/>
    <w:rsid w:val="00A97BF1"/>
    <w:rsid w:val="00AA025C"/>
    <w:rsid w:val="00AA14FD"/>
    <w:rsid w:val="00AB0646"/>
    <w:rsid w:val="00AB21B6"/>
    <w:rsid w:val="00AB2CF9"/>
    <w:rsid w:val="00AC0BDA"/>
    <w:rsid w:val="00AC16A6"/>
    <w:rsid w:val="00AC573A"/>
    <w:rsid w:val="00AC6692"/>
    <w:rsid w:val="00AD518A"/>
    <w:rsid w:val="00AE24EC"/>
    <w:rsid w:val="00AF5DBC"/>
    <w:rsid w:val="00AF7D66"/>
    <w:rsid w:val="00B1307D"/>
    <w:rsid w:val="00B15AFE"/>
    <w:rsid w:val="00B16D93"/>
    <w:rsid w:val="00B20F5B"/>
    <w:rsid w:val="00B22960"/>
    <w:rsid w:val="00B24413"/>
    <w:rsid w:val="00B31A07"/>
    <w:rsid w:val="00B322FC"/>
    <w:rsid w:val="00B34C1D"/>
    <w:rsid w:val="00B52968"/>
    <w:rsid w:val="00B729E1"/>
    <w:rsid w:val="00B80CC1"/>
    <w:rsid w:val="00B86757"/>
    <w:rsid w:val="00B9381C"/>
    <w:rsid w:val="00B93865"/>
    <w:rsid w:val="00BB00B8"/>
    <w:rsid w:val="00BB00FE"/>
    <w:rsid w:val="00BB0B6C"/>
    <w:rsid w:val="00BB5A9D"/>
    <w:rsid w:val="00BB5EAE"/>
    <w:rsid w:val="00BC1DBB"/>
    <w:rsid w:val="00BC2F8C"/>
    <w:rsid w:val="00BC4AA4"/>
    <w:rsid w:val="00BE00FB"/>
    <w:rsid w:val="00BE151A"/>
    <w:rsid w:val="00BF2862"/>
    <w:rsid w:val="00BF60BE"/>
    <w:rsid w:val="00BF6CF2"/>
    <w:rsid w:val="00C0331C"/>
    <w:rsid w:val="00C0576E"/>
    <w:rsid w:val="00C136BC"/>
    <w:rsid w:val="00C14CA4"/>
    <w:rsid w:val="00C2493E"/>
    <w:rsid w:val="00C26D40"/>
    <w:rsid w:val="00C32DFA"/>
    <w:rsid w:val="00C34D17"/>
    <w:rsid w:val="00C35159"/>
    <w:rsid w:val="00C35947"/>
    <w:rsid w:val="00C41054"/>
    <w:rsid w:val="00C43A15"/>
    <w:rsid w:val="00C4582F"/>
    <w:rsid w:val="00C50891"/>
    <w:rsid w:val="00C50B5C"/>
    <w:rsid w:val="00C512C3"/>
    <w:rsid w:val="00C63EE9"/>
    <w:rsid w:val="00C659B7"/>
    <w:rsid w:val="00C873FB"/>
    <w:rsid w:val="00C94668"/>
    <w:rsid w:val="00CA1DC0"/>
    <w:rsid w:val="00CA4F37"/>
    <w:rsid w:val="00CB3EB1"/>
    <w:rsid w:val="00CB5986"/>
    <w:rsid w:val="00CB5E38"/>
    <w:rsid w:val="00CB7AB3"/>
    <w:rsid w:val="00CC0402"/>
    <w:rsid w:val="00CC322F"/>
    <w:rsid w:val="00CC4928"/>
    <w:rsid w:val="00CC5078"/>
    <w:rsid w:val="00CD08BD"/>
    <w:rsid w:val="00CD0C8B"/>
    <w:rsid w:val="00CD7CD7"/>
    <w:rsid w:val="00CE6E56"/>
    <w:rsid w:val="00CF0B9E"/>
    <w:rsid w:val="00CF2E6F"/>
    <w:rsid w:val="00CF5538"/>
    <w:rsid w:val="00D0230C"/>
    <w:rsid w:val="00D04BFC"/>
    <w:rsid w:val="00D12E52"/>
    <w:rsid w:val="00D261EF"/>
    <w:rsid w:val="00D26516"/>
    <w:rsid w:val="00D31AFB"/>
    <w:rsid w:val="00D3417C"/>
    <w:rsid w:val="00D3654C"/>
    <w:rsid w:val="00D403E5"/>
    <w:rsid w:val="00D432AD"/>
    <w:rsid w:val="00D471E1"/>
    <w:rsid w:val="00D57AF8"/>
    <w:rsid w:val="00D673A2"/>
    <w:rsid w:val="00D824CC"/>
    <w:rsid w:val="00D8391E"/>
    <w:rsid w:val="00D86B40"/>
    <w:rsid w:val="00D90B81"/>
    <w:rsid w:val="00D91ABD"/>
    <w:rsid w:val="00D9571F"/>
    <w:rsid w:val="00DA5568"/>
    <w:rsid w:val="00DA617F"/>
    <w:rsid w:val="00DB4140"/>
    <w:rsid w:val="00DC3BFA"/>
    <w:rsid w:val="00DC56F5"/>
    <w:rsid w:val="00DD0AE3"/>
    <w:rsid w:val="00DD1547"/>
    <w:rsid w:val="00DD1755"/>
    <w:rsid w:val="00DD1AC6"/>
    <w:rsid w:val="00DD1B5A"/>
    <w:rsid w:val="00DD45F7"/>
    <w:rsid w:val="00DD505B"/>
    <w:rsid w:val="00DE2517"/>
    <w:rsid w:val="00DF079F"/>
    <w:rsid w:val="00DF4368"/>
    <w:rsid w:val="00DF74CE"/>
    <w:rsid w:val="00E01694"/>
    <w:rsid w:val="00E02413"/>
    <w:rsid w:val="00E04E0D"/>
    <w:rsid w:val="00E05C57"/>
    <w:rsid w:val="00E0727D"/>
    <w:rsid w:val="00E07796"/>
    <w:rsid w:val="00E13E94"/>
    <w:rsid w:val="00E14081"/>
    <w:rsid w:val="00E15889"/>
    <w:rsid w:val="00E15CBF"/>
    <w:rsid w:val="00E23988"/>
    <w:rsid w:val="00E26B7A"/>
    <w:rsid w:val="00E37B49"/>
    <w:rsid w:val="00E4024D"/>
    <w:rsid w:val="00E44656"/>
    <w:rsid w:val="00E47D92"/>
    <w:rsid w:val="00E50559"/>
    <w:rsid w:val="00E505A4"/>
    <w:rsid w:val="00E50783"/>
    <w:rsid w:val="00E54738"/>
    <w:rsid w:val="00E57186"/>
    <w:rsid w:val="00E610C6"/>
    <w:rsid w:val="00E61CC0"/>
    <w:rsid w:val="00E61D5D"/>
    <w:rsid w:val="00E642C2"/>
    <w:rsid w:val="00E90FD0"/>
    <w:rsid w:val="00E92736"/>
    <w:rsid w:val="00E950CD"/>
    <w:rsid w:val="00E961E7"/>
    <w:rsid w:val="00EA588A"/>
    <w:rsid w:val="00EC1300"/>
    <w:rsid w:val="00EC1378"/>
    <w:rsid w:val="00EC188E"/>
    <w:rsid w:val="00EC18BA"/>
    <w:rsid w:val="00EC447B"/>
    <w:rsid w:val="00ED408A"/>
    <w:rsid w:val="00ED7230"/>
    <w:rsid w:val="00EE4B39"/>
    <w:rsid w:val="00EF2D98"/>
    <w:rsid w:val="00EF57A9"/>
    <w:rsid w:val="00EF75AE"/>
    <w:rsid w:val="00F047FB"/>
    <w:rsid w:val="00F10B65"/>
    <w:rsid w:val="00F12F33"/>
    <w:rsid w:val="00F152C3"/>
    <w:rsid w:val="00F162D3"/>
    <w:rsid w:val="00F21B04"/>
    <w:rsid w:val="00F30486"/>
    <w:rsid w:val="00F42665"/>
    <w:rsid w:val="00F47F2D"/>
    <w:rsid w:val="00F53CFD"/>
    <w:rsid w:val="00F569FB"/>
    <w:rsid w:val="00F60185"/>
    <w:rsid w:val="00F612EF"/>
    <w:rsid w:val="00F6311F"/>
    <w:rsid w:val="00F668DC"/>
    <w:rsid w:val="00F735A8"/>
    <w:rsid w:val="00F7371C"/>
    <w:rsid w:val="00F73F5E"/>
    <w:rsid w:val="00F74C55"/>
    <w:rsid w:val="00F7716F"/>
    <w:rsid w:val="00F84A0F"/>
    <w:rsid w:val="00F93914"/>
    <w:rsid w:val="00F95EDF"/>
    <w:rsid w:val="00FA313F"/>
    <w:rsid w:val="00FA6F08"/>
    <w:rsid w:val="00FB2F91"/>
    <w:rsid w:val="00FC2AEB"/>
    <w:rsid w:val="00FD0E9E"/>
    <w:rsid w:val="00FE19C1"/>
    <w:rsid w:val="00FE20EE"/>
    <w:rsid w:val="00FE4759"/>
    <w:rsid w:val="00FF0C32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27C5E9"/>
  <w15:chartTrackingRefBased/>
  <w15:docId w15:val="{0EFB868E-D6DE-4EC7-AA1A-3A10C4E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96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960"/>
    <w:rPr>
      <w:vertAlign w:val="superscript"/>
    </w:rPr>
  </w:style>
  <w:style w:type="paragraph" w:styleId="Bezodstpw">
    <w:name w:val="No Spacing"/>
    <w:uiPriority w:val="1"/>
    <w:qFormat/>
    <w:rsid w:val="001828D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1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C1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DF6D-67F4-4933-AA2D-FFFC6C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5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43</cp:revision>
  <dcterms:created xsi:type="dcterms:W3CDTF">2025-01-22T07:15:00Z</dcterms:created>
  <dcterms:modified xsi:type="dcterms:W3CDTF">2025-01-31T06:03:00Z</dcterms:modified>
</cp:coreProperties>
</file>