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2A0" w:rsidRPr="00B612A0" w:rsidRDefault="00B612A0" w:rsidP="00B612A0">
      <w:pPr>
        <w:spacing w:after="0" w:line="240" w:lineRule="auto"/>
        <w:rPr>
          <w:rFonts w:ascii="Arial" w:eastAsia="Arial Unicode MS" w:hAnsi="Arial" w:cs="Arial"/>
          <w:iCs/>
          <w:sz w:val="20"/>
          <w:szCs w:val="20"/>
          <w:lang w:eastAsia="pl-PL"/>
        </w:rPr>
      </w:pPr>
    </w:p>
    <w:p w:rsidR="00B612A0" w:rsidRPr="00B612A0" w:rsidRDefault="00B612A0" w:rsidP="00B612A0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B612A0">
        <w:rPr>
          <w:rFonts w:ascii="Arial" w:eastAsia="Arial Unicode MS" w:hAnsi="Arial" w:cs="Arial"/>
          <w:iCs/>
          <w:sz w:val="20"/>
          <w:szCs w:val="20"/>
          <w:lang w:eastAsia="pl-PL"/>
        </w:rPr>
        <w:t>Załącznik nr 1 do uchwały Nr 403/19</w:t>
      </w:r>
    </w:p>
    <w:p w:rsidR="00B612A0" w:rsidRPr="00B612A0" w:rsidRDefault="00B612A0" w:rsidP="00B612A0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B612A0">
        <w:rPr>
          <w:rFonts w:ascii="Arial" w:eastAsia="Arial Unicode MS" w:hAnsi="Arial" w:cs="Arial"/>
          <w:iCs/>
          <w:sz w:val="20"/>
          <w:szCs w:val="20"/>
          <w:lang w:eastAsia="pl-PL"/>
        </w:rPr>
        <w:t>Zarządu Województwa Małopolskiego</w:t>
      </w:r>
    </w:p>
    <w:p w:rsidR="00B612A0" w:rsidRPr="00B612A0" w:rsidRDefault="00B612A0" w:rsidP="00B612A0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B612A0">
        <w:rPr>
          <w:rFonts w:ascii="Arial" w:eastAsia="Arial Unicode MS" w:hAnsi="Arial" w:cs="Arial"/>
          <w:iCs/>
          <w:sz w:val="20"/>
          <w:szCs w:val="20"/>
          <w:lang w:eastAsia="pl-PL"/>
        </w:rPr>
        <w:t>z dnia 19 marca 2019 r.</w:t>
      </w:r>
    </w:p>
    <w:p w:rsidR="00B612A0" w:rsidRDefault="00B612A0" w:rsidP="00B612A0">
      <w:pPr>
        <w:keepNext/>
        <w:spacing w:after="0" w:line="360" w:lineRule="auto"/>
        <w:jc w:val="right"/>
        <w:outlineLvl w:val="1"/>
        <w:rPr>
          <w:rFonts w:ascii="Arial" w:eastAsia="Arial Unicode MS" w:hAnsi="Arial" w:cs="Arial"/>
          <w:b/>
          <w:sz w:val="20"/>
          <w:szCs w:val="20"/>
          <w:lang w:eastAsia="pl-PL"/>
        </w:rPr>
      </w:pPr>
    </w:p>
    <w:p w:rsidR="00B612A0" w:rsidRPr="00B612A0" w:rsidRDefault="00B612A0" w:rsidP="00B612A0">
      <w:pPr>
        <w:keepNext/>
        <w:spacing w:after="0" w:line="360" w:lineRule="auto"/>
        <w:jc w:val="center"/>
        <w:outlineLvl w:val="1"/>
        <w:rPr>
          <w:rFonts w:ascii="Arial" w:eastAsia="Arial Unicode MS" w:hAnsi="Arial" w:cs="Arial"/>
          <w:b/>
          <w:sz w:val="20"/>
          <w:szCs w:val="20"/>
          <w:lang w:eastAsia="pl-PL"/>
        </w:rPr>
      </w:pPr>
      <w:r w:rsidRPr="00B612A0">
        <w:rPr>
          <w:rFonts w:ascii="Arial" w:eastAsia="Arial Unicode MS" w:hAnsi="Arial" w:cs="Arial"/>
          <w:b/>
          <w:sz w:val="20"/>
          <w:szCs w:val="20"/>
          <w:lang w:eastAsia="pl-PL"/>
        </w:rPr>
        <w:t>Zarząd Województwa Małopolskiego</w:t>
      </w:r>
      <w:r w:rsidRPr="00B612A0">
        <w:rPr>
          <w:rFonts w:ascii="Arial" w:eastAsia="Arial Unicode MS" w:hAnsi="Arial" w:cs="Arial"/>
          <w:b/>
          <w:sz w:val="20"/>
          <w:szCs w:val="20"/>
          <w:lang w:eastAsia="pl-PL"/>
        </w:rPr>
        <w:br/>
        <w:t xml:space="preserve">zgodnie z art. 35 ustawy z dn. 21 sierpnia 1997 o gospodarce nieruchomościami </w:t>
      </w:r>
    </w:p>
    <w:p w:rsidR="00B612A0" w:rsidRPr="00B612A0" w:rsidRDefault="00B612A0" w:rsidP="00B612A0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B612A0">
        <w:rPr>
          <w:rFonts w:ascii="Arial" w:eastAsia="Times New Roman" w:hAnsi="Arial" w:cs="Times New Roman"/>
          <w:sz w:val="20"/>
          <w:szCs w:val="20"/>
          <w:lang w:val="x-none"/>
        </w:rPr>
        <w:t xml:space="preserve">(tekst jedn.: </w:t>
      </w:r>
      <w:r w:rsidRPr="00B612A0">
        <w:rPr>
          <w:rFonts w:ascii="Arial" w:eastAsia="Times New Roman" w:hAnsi="Arial" w:cs="Times New Roman"/>
          <w:sz w:val="20"/>
          <w:szCs w:val="20"/>
        </w:rPr>
        <w:t>Dz.U.</w:t>
      </w:r>
      <w:r w:rsidRPr="00B612A0">
        <w:rPr>
          <w:rFonts w:ascii="Arial" w:eastAsia="Times New Roman" w:hAnsi="Arial" w:cs="Times New Roman"/>
          <w:bCs/>
          <w:sz w:val="20"/>
          <w:szCs w:val="20"/>
        </w:rPr>
        <w:t xml:space="preserve"> 2018.2204 ze zm.</w:t>
      </w:r>
      <w:r w:rsidRPr="00B612A0">
        <w:rPr>
          <w:rFonts w:ascii="Arial" w:eastAsia="Times New Roman" w:hAnsi="Arial" w:cs="Times New Roman"/>
          <w:sz w:val="20"/>
          <w:szCs w:val="20"/>
          <w:lang w:val="x-none"/>
        </w:rPr>
        <w:t>)</w:t>
      </w:r>
      <w:r w:rsidRPr="00B612A0">
        <w:rPr>
          <w:rFonts w:ascii="Arial" w:eastAsia="Times New Roman" w:hAnsi="Arial" w:cs="Times New Roman"/>
          <w:sz w:val="20"/>
          <w:szCs w:val="20"/>
        </w:rPr>
        <w:t xml:space="preserve"> </w:t>
      </w:r>
    </w:p>
    <w:p w:rsidR="00B612A0" w:rsidRPr="00B612A0" w:rsidRDefault="00B612A0" w:rsidP="00B612A0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0"/>
          <w:szCs w:val="20"/>
        </w:rPr>
      </w:pPr>
      <w:r w:rsidRPr="00B612A0">
        <w:rPr>
          <w:rFonts w:ascii="Arial" w:eastAsia="Times New Roman" w:hAnsi="Arial" w:cs="Times New Roman"/>
          <w:b/>
          <w:bCs/>
          <w:sz w:val="20"/>
          <w:szCs w:val="20"/>
          <w:lang w:val="x-none"/>
        </w:rPr>
        <w:t>podaje do publicznej wiadomości</w:t>
      </w:r>
      <w:r w:rsidRPr="00B612A0">
        <w:rPr>
          <w:rFonts w:ascii="Arial" w:eastAsia="Times New Roman" w:hAnsi="Arial" w:cs="Times New Roman"/>
          <w:b/>
          <w:bCs/>
          <w:sz w:val="20"/>
          <w:szCs w:val="20"/>
        </w:rPr>
        <w:t xml:space="preserve"> </w:t>
      </w:r>
    </w:p>
    <w:p w:rsidR="00B612A0" w:rsidRPr="00B612A0" w:rsidRDefault="00B612A0" w:rsidP="00B612A0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B612A0">
        <w:rPr>
          <w:rFonts w:ascii="Arial" w:eastAsia="Times New Roman" w:hAnsi="Arial" w:cs="Times New Roman"/>
          <w:sz w:val="20"/>
          <w:szCs w:val="20"/>
          <w:lang w:val="x-none"/>
        </w:rPr>
        <w:t>wykaz nieruchomości przeznaczonych do zbycia</w:t>
      </w:r>
      <w:r w:rsidRPr="00B612A0">
        <w:rPr>
          <w:rFonts w:ascii="Arial" w:eastAsia="Times New Roman" w:hAnsi="Arial" w:cs="Times New Roman"/>
          <w:sz w:val="20"/>
          <w:szCs w:val="20"/>
        </w:rPr>
        <w:t xml:space="preserve"> w drodze przetargu ustnego nieograniczonego</w:t>
      </w:r>
    </w:p>
    <w:p w:rsidR="00B612A0" w:rsidRPr="00B612A0" w:rsidRDefault="00B612A0" w:rsidP="00B612A0"/>
    <w:tbl>
      <w:tblPr>
        <w:tblpPr w:leftFromText="141" w:rightFromText="141" w:vertAnchor="text" w:horzAnchor="margin" w:tblpY="693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728"/>
        <w:gridCol w:w="1275"/>
        <w:gridCol w:w="1276"/>
        <w:gridCol w:w="992"/>
        <w:gridCol w:w="4962"/>
        <w:gridCol w:w="3118"/>
        <w:gridCol w:w="1559"/>
      </w:tblGrid>
      <w:tr w:rsidR="00B612A0" w:rsidRPr="00B612A0" w:rsidTr="00FB4319">
        <w:trPr>
          <w:cantSplit/>
          <w:trHeight w:val="403"/>
        </w:trPr>
        <w:tc>
          <w:tcPr>
            <w:tcW w:w="3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612A0" w:rsidRPr="00B612A0" w:rsidRDefault="00B612A0" w:rsidP="00B612A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proofErr w:type="spellStart"/>
            <w:r w:rsidRPr="00B612A0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279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12A0" w:rsidRPr="00B612A0" w:rsidRDefault="00B612A0" w:rsidP="00B612A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B612A0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Oznaczenie nieruchomości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12A0" w:rsidRPr="00B612A0" w:rsidRDefault="00B612A0" w:rsidP="00B612A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B612A0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Pow. działki (ha)</w:t>
            </w:r>
          </w:p>
        </w:tc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12A0" w:rsidRPr="00B612A0" w:rsidRDefault="00B612A0" w:rsidP="00B612A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B612A0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opis nieruchomości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12A0" w:rsidRPr="00B612A0" w:rsidRDefault="00B612A0" w:rsidP="00B612A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B612A0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Przeznaczenie i sposób zagospodarowania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12A0" w:rsidRPr="00B612A0" w:rsidRDefault="00B612A0" w:rsidP="00B612A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B612A0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 xml:space="preserve">Cena wywoławcza </w:t>
            </w:r>
            <w:r w:rsidRPr="00B612A0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br/>
              <w:t>w zł</w:t>
            </w:r>
          </w:p>
        </w:tc>
      </w:tr>
      <w:tr w:rsidR="00B612A0" w:rsidRPr="00B612A0" w:rsidTr="00FB4319">
        <w:trPr>
          <w:cantSplit/>
          <w:trHeight w:val="467"/>
        </w:trPr>
        <w:tc>
          <w:tcPr>
            <w:tcW w:w="373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B612A0" w:rsidRPr="00B612A0" w:rsidRDefault="00B612A0" w:rsidP="00B612A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12A0" w:rsidRPr="00B612A0" w:rsidRDefault="00B612A0" w:rsidP="00B612A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B612A0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12A0" w:rsidRPr="00B612A0" w:rsidRDefault="00B612A0" w:rsidP="00B612A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B612A0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Nr obrębu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12A0" w:rsidRPr="00B612A0" w:rsidRDefault="00B612A0" w:rsidP="00B612A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proofErr w:type="spellStart"/>
            <w:r w:rsidRPr="00B612A0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Kw</w:t>
            </w:r>
            <w:proofErr w:type="spellEnd"/>
            <w:r w:rsidRPr="00B612A0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12A0" w:rsidRPr="00B612A0" w:rsidRDefault="00B612A0" w:rsidP="00B612A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6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12A0" w:rsidRPr="00B612A0" w:rsidRDefault="00B612A0" w:rsidP="00B612A0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12A0" w:rsidRPr="00B612A0" w:rsidRDefault="00B612A0" w:rsidP="00B612A0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12A0" w:rsidRPr="00B612A0" w:rsidRDefault="00B612A0" w:rsidP="00B612A0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B612A0" w:rsidRPr="00B612A0" w:rsidTr="00FB4319">
        <w:trPr>
          <w:cantSplit/>
          <w:trHeight w:val="751"/>
        </w:trPr>
        <w:tc>
          <w:tcPr>
            <w:tcW w:w="373" w:type="dxa"/>
            <w:vMerge w:val="restart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B612A0" w:rsidRPr="00B612A0" w:rsidRDefault="00B612A0" w:rsidP="00B612A0">
            <w:pPr>
              <w:spacing w:before="100" w:beforeAutospacing="1" w:after="100" w:afterAutospacing="1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  <w:p w:rsidR="00B612A0" w:rsidRPr="00B612A0" w:rsidRDefault="00B612A0" w:rsidP="00B612A0">
            <w:pPr>
              <w:spacing w:before="100" w:beforeAutospacing="1" w:after="100" w:afterAutospacing="1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  <w:p w:rsidR="00B612A0" w:rsidRPr="00B612A0" w:rsidRDefault="00B612A0" w:rsidP="00B612A0">
            <w:pPr>
              <w:spacing w:before="100" w:beforeAutospacing="1" w:after="100" w:afterAutospacing="1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  <w:p w:rsidR="00B612A0" w:rsidRPr="00B612A0" w:rsidRDefault="00B612A0" w:rsidP="00B612A0">
            <w:pPr>
              <w:spacing w:before="100" w:beforeAutospacing="1" w:after="100" w:afterAutospacing="1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B612A0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1</w:t>
            </w:r>
          </w:p>
          <w:p w:rsidR="00B612A0" w:rsidRPr="00B612A0" w:rsidRDefault="00B612A0" w:rsidP="00B612A0">
            <w:pPr>
              <w:spacing w:before="100" w:beforeAutospacing="1" w:after="100" w:afterAutospacing="1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  <w:p w:rsidR="00B612A0" w:rsidRPr="00B612A0" w:rsidRDefault="00B612A0" w:rsidP="00B612A0">
            <w:pPr>
              <w:spacing w:before="100" w:beforeAutospacing="1" w:after="100" w:afterAutospacing="1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  <w:p w:rsidR="00B612A0" w:rsidRPr="00B612A0" w:rsidRDefault="00B612A0" w:rsidP="00B612A0">
            <w:pPr>
              <w:spacing w:before="100" w:beforeAutospacing="1" w:after="100" w:afterAutospacing="1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B612A0" w:rsidRPr="00B612A0" w:rsidRDefault="00B612A0" w:rsidP="00B612A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B612A0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lastRenderedPageBreak/>
              <w:t>173/2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B612A0" w:rsidRPr="00B612A0" w:rsidRDefault="00B612A0" w:rsidP="00B612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612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Zagórzany-Kobylanka</w:t>
            </w:r>
            <w:proofErr w:type="spellEnd"/>
          </w:p>
          <w:p w:rsidR="00B612A0" w:rsidRPr="00B612A0" w:rsidRDefault="00B612A0" w:rsidP="00B612A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B612A0" w:rsidRPr="00B612A0" w:rsidRDefault="00B612A0" w:rsidP="00B612A0">
            <w:pPr>
              <w:spacing w:before="100" w:beforeAutospacing="1" w:after="100" w:afterAutospacing="1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B612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NS1G/00048901/6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B612A0" w:rsidRPr="00B612A0" w:rsidRDefault="00B612A0" w:rsidP="00B612A0">
            <w:pPr>
              <w:spacing w:before="100" w:beforeAutospacing="1" w:after="100" w:afterAutospacing="1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B612A0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 xml:space="preserve"> 0,0372 </w:t>
            </w:r>
          </w:p>
        </w:tc>
        <w:tc>
          <w:tcPr>
            <w:tcW w:w="4962" w:type="dxa"/>
            <w:vMerge w:val="restart"/>
            <w:tcBorders>
              <w:top w:val="single" w:sz="18" w:space="0" w:color="auto"/>
            </w:tcBorders>
          </w:tcPr>
          <w:p w:rsidR="00B612A0" w:rsidRPr="00B612A0" w:rsidRDefault="00B612A0" w:rsidP="00B612A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color w:val="FF0000"/>
                <w:kern w:val="1"/>
                <w:sz w:val="19"/>
                <w:szCs w:val="19"/>
                <w:lang w:eastAsia="pl-PL"/>
              </w:rPr>
            </w:pPr>
            <w:r w:rsidRPr="00B612A0">
              <w:rPr>
                <w:rFonts w:ascii="Arial" w:hAnsi="Arial" w:cs="Arial"/>
                <w:sz w:val="20"/>
                <w:szCs w:val="20"/>
              </w:rPr>
              <w:t>Nieruchomość położona w Gorlicach przy ul. Zakole 6. Nieruchomość stanowi zorganizowaną całość i jest ogrodzona ogrodzeniem z siatki, za wyjątkiem małego, północnego fragmentu działki 173/4.  Na nieruchomości rosną krzewy i kilkudziesięcioletnie drzewa. Na działce 173/2 znajduje się budynek gospodarczo-magazynowy o pow. zabudowy 123,50 m</w:t>
            </w:r>
            <w:r w:rsidRPr="00B612A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B612A0">
              <w:rPr>
                <w:rFonts w:ascii="Arial" w:hAnsi="Arial" w:cs="Arial"/>
                <w:sz w:val="20"/>
                <w:szCs w:val="20"/>
              </w:rPr>
              <w:t>.</w:t>
            </w:r>
            <w:r w:rsidRPr="00B612A0">
              <w:rPr>
                <w:rFonts w:ascii="Arial" w:eastAsia="Arial Unicode MS" w:hAnsi="Arial" w:cs="Arial"/>
                <w:color w:val="FF0000"/>
                <w:kern w:val="1"/>
                <w:sz w:val="19"/>
                <w:szCs w:val="19"/>
                <w:lang w:eastAsia="pl-PL"/>
              </w:rPr>
              <w:t xml:space="preserve"> </w:t>
            </w:r>
            <w:r w:rsidRPr="00B612A0">
              <w:rPr>
                <w:rFonts w:ascii="Arial" w:hAnsi="Arial" w:cs="Arial"/>
                <w:sz w:val="20"/>
                <w:szCs w:val="20"/>
              </w:rPr>
              <w:t>Działka 173/3 jest niezabudowana, porośnięta drzewami i krzewami.</w:t>
            </w:r>
          </w:p>
          <w:p w:rsidR="00B612A0" w:rsidRPr="00B612A0" w:rsidRDefault="00B612A0" w:rsidP="00B612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2A0">
              <w:rPr>
                <w:rFonts w:ascii="Arial" w:hAnsi="Arial" w:cs="Arial"/>
                <w:sz w:val="20"/>
                <w:szCs w:val="20"/>
              </w:rPr>
              <w:t>Działka 173/4 jest zabudowana dwukondygnacyjnym budynkiem administracyjnym z całkowitym podpiwniczeniem, o pow. zabudowy 78,86 m</w:t>
            </w:r>
            <w:r w:rsidRPr="00B612A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B612A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612A0">
              <w:rPr>
                <w:rFonts w:ascii="Arial" w:hAnsi="Arial" w:cs="Arial"/>
                <w:sz w:val="20"/>
                <w:szCs w:val="20"/>
              </w:rPr>
              <w:lastRenderedPageBreak/>
              <w:t>budynkiem gospodarczym pow. zabudowy 57,50 m</w:t>
            </w:r>
            <w:r w:rsidRPr="00B612A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B612A0">
              <w:rPr>
                <w:rFonts w:ascii="Arial" w:hAnsi="Arial" w:cs="Arial"/>
                <w:sz w:val="20"/>
                <w:szCs w:val="20"/>
              </w:rPr>
              <w:t>, dwoma wiatami o pow. zabudowy 36,92 m</w:t>
            </w:r>
            <w:r w:rsidRPr="00B612A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B612A0">
              <w:rPr>
                <w:rFonts w:ascii="Arial" w:hAnsi="Arial" w:cs="Arial"/>
                <w:sz w:val="20"/>
                <w:szCs w:val="20"/>
              </w:rPr>
              <w:t xml:space="preserve"> i 109,25 m</w:t>
            </w:r>
            <w:r w:rsidRPr="00B612A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B612A0">
              <w:rPr>
                <w:rFonts w:ascii="Arial" w:hAnsi="Arial" w:cs="Arial"/>
                <w:sz w:val="20"/>
                <w:szCs w:val="20"/>
              </w:rPr>
              <w:t>. Budynek administracyjny wzniesiony w II połowie XX wieku w technologii tradycyjnej murowanej z cegły i pustaków z dachem w konstrukcji drewnianej krytym blachą. Budynek wyposażony w instalację: wodociągową, elektryczną, kanalizacyjną, gazową, centralnego ogrzewania i telefoniczną. Stan techniczny średni, wymaga prac remontowych. Na działce 173/4 znajduje się droga dojazdowa i plac manewrowy utwardzony żwirem. Na działce 173/4 znajdują się: zbiorniki kanalizacji deszczowej, dwie studnie kopane, z jednej zasilana jest instalacja wodociągowa w budynku administracyjnym. Na działce 173/4 zlokalizowana jest napowietrzna sieć energetyczna niskiego napięcia z dwoma słupami, w tym jeden podwójny, podziemne sieci: gazowa, kanalizacji sanitarnej i deszczowej oraz sieć energetyczna.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  <w:vAlign w:val="center"/>
          </w:tcPr>
          <w:p w:rsidR="00B612A0" w:rsidRPr="00B612A0" w:rsidRDefault="00B612A0" w:rsidP="00B612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2A0">
              <w:rPr>
                <w:rFonts w:ascii="Arial" w:hAnsi="Arial" w:cs="Arial"/>
                <w:sz w:val="20"/>
                <w:szCs w:val="20"/>
              </w:rPr>
              <w:lastRenderedPageBreak/>
              <w:t xml:space="preserve">Nieruchomość znajduje się na terenach oznaczonych w „Miejscowym planie zagospodarowania przestrzennego – Miasto Gorlice – Plan nr 4” symbolem 19.UP – tereny usług publicznych, na których dopuszcza się realizację nowych budynków, realizujących cele publiczne. Część nieruchomości (działka 173/4) znajduje się częściowo w terenie </w:t>
            </w:r>
            <w:r w:rsidRPr="00B612A0">
              <w:rPr>
                <w:rFonts w:ascii="Arial" w:hAnsi="Arial" w:cs="Arial"/>
                <w:sz w:val="20"/>
                <w:szCs w:val="20"/>
              </w:rPr>
              <w:lastRenderedPageBreak/>
              <w:t>orientacyjnym zasięgu wód powodziowych i terenów zagrożonych podtapianiem.</w:t>
            </w:r>
          </w:p>
          <w:p w:rsidR="00B612A0" w:rsidRPr="00B612A0" w:rsidRDefault="00B612A0" w:rsidP="00B612A0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vAlign w:val="center"/>
          </w:tcPr>
          <w:p w:rsidR="00B612A0" w:rsidRPr="00B612A0" w:rsidRDefault="00B612A0" w:rsidP="00B612A0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</w:pPr>
            <w:r w:rsidRPr="00B612A0"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  <w:lastRenderedPageBreak/>
              <w:t xml:space="preserve">680 000 </w:t>
            </w:r>
          </w:p>
          <w:p w:rsidR="00B612A0" w:rsidRPr="00B612A0" w:rsidRDefault="00B612A0" w:rsidP="00B612A0">
            <w:pPr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</w:pPr>
            <w:r w:rsidRPr="00B612A0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(</w:t>
            </w:r>
            <w:r w:rsidRPr="00B612A0">
              <w:rPr>
                <w:rFonts w:ascii="Arial" w:hAnsi="Arial" w:cs="Arial"/>
                <w:sz w:val="20"/>
                <w:szCs w:val="20"/>
              </w:rPr>
              <w:t>w tym podatek VAT od działki nr 173/3 według obowiązującej stawki)</w:t>
            </w:r>
          </w:p>
        </w:tc>
      </w:tr>
      <w:tr w:rsidR="00B612A0" w:rsidRPr="00B612A0" w:rsidTr="00FB4319">
        <w:trPr>
          <w:cantSplit/>
          <w:trHeight w:val="947"/>
        </w:trPr>
        <w:tc>
          <w:tcPr>
            <w:tcW w:w="373" w:type="dxa"/>
            <w:vMerge/>
            <w:tcBorders>
              <w:left w:val="single" w:sz="2" w:space="0" w:color="auto"/>
            </w:tcBorders>
            <w:vAlign w:val="center"/>
          </w:tcPr>
          <w:p w:rsidR="00B612A0" w:rsidRPr="00B612A0" w:rsidRDefault="00B612A0" w:rsidP="00B612A0">
            <w:pPr>
              <w:spacing w:before="100" w:beforeAutospacing="1" w:after="100" w:afterAutospacing="1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B612A0" w:rsidRPr="00B612A0" w:rsidRDefault="00B612A0" w:rsidP="00B612A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B612A0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173/3</w:t>
            </w:r>
          </w:p>
        </w:tc>
        <w:tc>
          <w:tcPr>
            <w:tcW w:w="1275" w:type="dxa"/>
            <w:vMerge/>
            <w:tcBorders>
              <w:left w:val="single" w:sz="2" w:space="0" w:color="auto"/>
            </w:tcBorders>
            <w:vAlign w:val="center"/>
          </w:tcPr>
          <w:p w:rsidR="00B612A0" w:rsidRPr="00B612A0" w:rsidRDefault="00B612A0" w:rsidP="00B612A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</w:tcBorders>
            <w:vAlign w:val="center"/>
          </w:tcPr>
          <w:p w:rsidR="00B612A0" w:rsidRPr="00B612A0" w:rsidRDefault="00B612A0" w:rsidP="00B612A0">
            <w:pPr>
              <w:spacing w:before="100" w:beforeAutospacing="1" w:after="100" w:afterAutospacing="1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B612A0" w:rsidRPr="00B612A0" w:rsidRDefault="00B612A0" w:rsidP="00B612A0">
            <w:pPr>
              <w:spacing w:before="100" w:beforeAutospacing="1" w:after="100" w:afterAutospacing="1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B612A0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0,0880</w:t>
            </w:r>
          </w:p>
        </w:tc>
        <w:tc>
          <w:tcPr>
            <w:tcW w:w="4962" w:type="dxa"/>
            <w:vMerge/>
          </w:tcPr>
          <w:p w:rsidR="00B612A0" w:rsidRPr="00B612A0" w:rsidRDefault="00B612A0" w:rsidP="00B612A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vAlign w:val="center"/>
          </w:tcPr>
          <w:p w:rsidR="00B612A0" w:rsidRPr="00B612A0" w:rsidRDefault="00B612A0" w:rsidP="00B612A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:rsidR="00B612A0" w:rsidRPr="00B612A0" w:rsidRDefault="00B612A0" w:rsidP="00B612A0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612A0" w:rsidRPr="00B612A0" w:rsidTr="00FB4319">
        <w:trPr>
          <w:cantSplit/>
          <w:trHeight w:val="1140"/>
        </w:trPr>
        <w:tc>
          <w:tcPr>
            <w:tcW w:w="373" w:type="dxa"/>
            <w:vMerge/>
            <w:tcBorders>
              <w:left w:val="single" w:sz="2" w:space="0" w:color="auto"/>
            </w:tcBorders>
            <w:vAlign w:val="center"/>
          </w:tcPr>
          <w:p w:rsidR="00B612A0" w:rsidRPr="00B612A0" w:rsidRDefault="00B612A0" w:rsidP="00B612A0">
            <w:pPr>
              <w:spacing w:before="100" w:beforeAutospacing="1" w:after="100" w:afterAutospacing="1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B612A0" w:rsidRPr="00B612A0" w:rsidRDefault="00B612A0" w:rsidP="00B612A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B612A0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173/4</w:t>
            </w:r>
          </w:p>
        </w:tc>
        <w:tc>
          <w:tcPr>
            <w:tcW w:w="1275" w:type="dxa"/>
            <w:vMerge/>
            <w:tcBorders>
              <w:left w:val="single" w:sz="2" w:space="0" w:color="auto"/>
            </w:tcBorders>
            <w:vAlign w:val="center"/>
          </w:tcPr>
          <w:p w:rsidR="00B612A0" w:rsidRPr="00B612A0" w:rsidRDefault="00B612A0" w:rsidP="00B612A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</w:tcBorders>
            <w:vAlign w:val="center"/>
          </w:tcPr>
          <w:p w:rsidR="00B612A0" w:rsidRPr="00B612A0" w:rsidRDefault="00B612A0" w:rsidP="00B612A0">
            <w:pPr>
              <w:spacing w:before="100" w:beforeAutospacing="1" w:after="100" w:afterAutospacing="1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auto"/>
            </w:tcBorders>
            <w:vAlign w:val="center"/>
          </w:tcPr>
          <w:p w:rsidR="00B612A0" w:rsidRPr="00B612A0" w:rsidRDefault="00B612A0" w:rsidP="00B612A0">
            <w:pPr>
              <w:spacing w:before="100" w:beforeAutospacing="1" w:after="100" w:afterAutospacing="1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B612A0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0,7991</w:t>
            </w:r>
          </w:p>
        </w:tc>
        <w:tc>
          <w:tcPr>
            <w:tcW w:w="4962" w:type="dxa"/>
            <w:vMerge/>
          </w:tcPr>
          <w:p w:rsidR="00B612A0" w:rsidRPr="00B612A0" w:rsidRDefault="00B612A0" w:rsidP="00B612A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vAlign w:val="center"/>
          </w:tcPr>
          <w:p w:rsidR="00B612A0" w:rsidRPr="00B612A0" w:rsidRDefault="00B612A0" w:rsidP="00B612A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:rsidR="00B612A0" w:rsidRPr="00B612A0" w:rsidRDefault="00B612A0" w:rsidP="00B612A0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612A0" w:rsidRPr="00B612A0" w:rsidTr="00FB4319">
        <w:trPr>
          <w:cantSplit/>
          <w:trHeight w:val="1140"/>
        </w:trPr>
        <w:tc>
          <w:tcPr>
            <w:tcW w:w="373" w:type="dxa"/>
            <w:vMerge/>
            <w:tcBorders>
              <w:left w:val="single" w:sz="2" w:space="0" w:color="auto"/>
            </w:tcBorders>
            <w:vAlign w:val="center"/>
          </w:tcPr>
          <w:p w:rsidR="00B612A0" w:rsidRPr="00B612A0" w:rsidRDefault="00B612A0" w:rsidP="00B612A0">
            <w:pPr>
              <w:spacing w:before="100" w:beforeAutospacing="1" w:after="100" w:afterAutospacing="1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dxa"/>
            <w:tcBorders>
              <w:left w:val="single" w:sz="2" w:space="0" w:color="auto"/>
            </w:tcBorders>
            <w:vAlign w:val="center"/>
          </w:tcPr>
          <w:p w:rsidR="00B612A0" w:rsidRPr="00B612A0" w:rsidRDefault="00B612A0" w:rsidP="00B612A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</w:tcBorders>
            <w:vAlign w:val="center"/>
          </w:tcPr>
          <w:p w:rsidR="00B612A0" w:rsidRPr="00B612A0" w:rsidRDefault="00B612A0" w:rsidP="00B612A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</w:tcBorders>
            <w:vAlign w:val="center"/>
          </w:tcPr>
          <w:p w:rsidR="00B612A0" w:rsidRPr="00B612A0" w:rsidRDefault="00B612A0" w:rsidP="00B612A0">
            <w:pPr>
              <w:spacing w:before="100" w:beforeAutospacing="1" w:after="100" w:afterAutospacing="1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:rsidR="00B612A0" w:rsidRPr="00B612A0" w:rsidRDefault="00B612A0" w:rsidP="00B612A0">
            <w:pPr>
              <w:spacing w:before="100" w:beforeAutospacing="1" w:after="100" w:afterAutospacing="1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62" w:type="dxa"/>
            <w:vMerge/>
          </w:tcPr>
          <w:p w:rsidR="00B612A0" w:rsidRPr="00B612A0" w:rsidRDefault="00B612A0" w:rsidP="00B612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B612A0" w:rsidRPr="00B612A0" w:rsidRDefault="00B612A0" w:rsidP="00B612A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:rsidR="00B612A0" w:rsidRPr="00B612A0" w:rsidRDefault="00B612A0" w:rsidP="00B612A0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B612A0" w:rsidRDefault="00B612A0">
      <w:bookmarkStart w:id="0" w:name="_GoBack"/>
      <w:bookmarkEnd w:id="0"/>
    </w:p>
    <w:p w:rsidR="00B612A0" w:rsidRDefault="00B612A0"/>
    <w:p w:rsidR="00B612A0" w:rsidRDefault="00B612A0"/>
    <w:p w:rsidR="00B612A0" w:rsidRPr="00315504" w:rsidRDefault="00B612A0" w:rsidP="00B612A0">
      <w:pPr>
        <w:numPr>
          <w:ilvl w:val="0"/>
          <w:numId w:val="1"/>
        </w:numPr>
        <w:spacing w:after="120" w:line="240" w:lineRule="auto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lastRenderedPageBreak/>
        <w:t>Osoby, którym przysługuje prawo pierwszeństwa w nabyciu nieruchomości, zgodnie z art. 34 ust. 1 pkt. 1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 xml:space="preserve"> </w:t>
      </w:r>
      <w:r>
        <w:rPr>
          <w:rFonts w:ascii="Arial" w:eastAsia="Arial Unicode MS" w:hAnsi="Arial" w:cs="Times New Roman"/>
          <w:sz w:val="16"/>
          <w:szCs w:val="16"/>
          <w:lang w:eastAsia="pl-PL"/>
        </w:rPr>
        <w:t xml:space="preserve">i 2 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ustawy o gospodarce nieruchomościami winny złożyć wniosek o nabycie tejże nieruchomości w terminie 6 tygodni – licząc od dnia wywieszenia niniejszego wykazu.</w:t>
      </w:r>
    </w:p>
    <w:p w:rsidR="00B612A0" w:rsidRPr="00315504" w:rsidRDefault="00B612A0" w:rsidP="00B612A0">
      <w:pPr>
        <w:numPr>
          <w:ilvl w:val="0"/>
          <w:numId w:val="1"/>
        </w:numPr>
        <w:spacing w:after="120" w:line="240" w:lineRule="auto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Niniejszy wykaz zostaje wywies</w:t>
      </w:r>
      <w:r>
        <w:rPr>
          <w:rFonts w:ascii="Arial" w:eastAsia="Arial Unicode MS" w:hAnsi="Arial" w:cs="Times New Roman"/>
          <w:sz w:val="16"/>
          <w:szCs w:val="16"/>
          <w:lang w:val="x-none" w:eastAsia="pl-PL"/>
        </w:rPr>
        <w:t>zony na okres 21 dni tj. od dnia 20 marca 2019 r.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 xml:space="preserve"> do </w:t>
      </w:r>
      <w:r>
        <w:rPr>
          <w:rFonts w:ascii="Arial" w:eastAsia="Arial Unicode MS" w:hAnsi="Arial" w:cs="Times New Roman"/>
          <w:sz w:val="16"/>
          <w:szCs w:val="16"/>
          <w:lang w:eastAsia="pl-PL"/>
        </w:rPr>
        <w:t>dnia 9 kwietnia 2019 r.</w:t>
      </w:r>
      <w:r w:rsidRPr="00315504">
        <w:rPr>
          <w:rFonts w:ascii="Arial" w:eastAsia="Arial Unicode MS" w:hAnsi="Arial" w:cs="Arial"/>
          <w:sz w:val="16"/>
          <w:szCs w:val="16"/>
          <w:lang w:eastAsia="pl-PL"/>
        </w:rPr>
        <w:t xml:space="preserve"> 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na tablicy ogłoszeń w siedzibie Urzędu Marszałkowskiego Województwa Małopolskiego ul. Racławicka 56 w Krakowie (parter oraz III p. nowy budynek) oraz Krakowskiego Biura Geodezji i Terenów Rolnych, ul. Gazowa 15 w Kraków oraz opublikowany w Biuletynie Informacji Publicznej Urzędu  Marszałkowskiego Województwa Małopolskiego i na stronie internetowej Urzędu Marszałkowskiego Województwa Małopolskiego.</w:t>
      </w:r>
    </w:p>
    <w:p w:rsidR="00B612A0" w:rsidRPr="00A516D2" w:rsidRDefault="00B612A0" w:rsidP="00B612A0">
      <w:pPr>
        <w:numPr>
          <w:ilvl w:val="0"/>
          <w:numId w:val="1"/>
        </w:numPr>
        <w:spacing w:after="120" w:line="240" w:lineRule="auto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Informacje dotyczące nieruchomości można uzyskać w Urzędzie Marszałkowskim Województwa Małopolskiego, Departament 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Skarbu i Gospodarki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, ul. Racławicka 56, pokój nr 353 w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 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godz. 8.00-1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5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.00, tel. (012) 63 03 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552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 oraz w Krakowskim Biurze Geodezji i Terenów Rolnych w Krakowie ul. Gazowa 15, tel. (0-12) 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619-88-10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 (wew.12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0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).</w:t>
      </w:r>
    </w:p>
    <w:p w:rsidR="00B612A0" w:rsidRDefault="00B612A0"/>
    <w:sectPr w:rsidR="00B612A0" w:rsidSect="00B612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161ED"/>
    <w:multiLevelType w:val="hybridMultilevel"/>
    <w:tmpl w:val="0E701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5D"/>
    <w:rsid w:val="003F4B5D"/>
    <w:rsid w:val="00B612A0"/>
    <w:rsid w:val="00CC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6D474-DBB5-42D5-99DE-DE285D07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2A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3117</Characters>
  <Application>Microsoft Office Word</Application>
  <DocSecurity>0</DocSecurity>
  <Lines>25</Lines>
  <Paragraphs>7</Paragraphs>
  <ScaleCrop>false</ScaleCrop>
  <Company>UMWM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Kurek, Anna</dc:creator>
  <cp:keywords/>
  <dc:description/>
  <cp:lastModifiedBy>Kurek, Anna</cp:lastModifiedBy>
  <cp:revision>2</cp:revision>
  <dcterms:created xsi:type="dcterms:W3CDTF">2019-03-20T09:40:00Z</dcterms:created>
  <dcterms:modified xsi:type="dcterms:W3CDTF">2019-03-20T09:41:00Z</dcterms:modified>
</cp:coreProperties>
</file>