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C7" w:rsidRPr="00E65684" w:rsidRDefault="004A42DA" w:rsidP="00636CC7">
      <w:pPr>
        <w:pStyle w:val="NormalnyWeb"/>
        <w:spacing w:before="0" w:beforeAutospacing="0" w:after="0" w:afterAutospacing="0"/>
        <w:ind w:left="10080"/>
        <w:rPr>
          <w:rFonts w:ascii="Arial" w:hAnsi="Arial" w:cs="Arial"/>
          <w:iCs/>
          <w:sz w:val="22"/>
          <w:szCs w:val="22"/>
        </w:rPr>
      </w:pPr>
      <w:r w:rsidRPr="00E65684">
        <w:rPr>
          <w:rFonts w:ascii="Arial" w:hAnsi="Arial" w:cs="Arial"/>
          <w:iCs/>
          <w:sz w:val="22"/>
          <w:szCs w:val="22"/>
        </w:rPr>
        <w:t>Zał</w:t>
      </w:r>
      <w:r w:rsidR="001D4EC2" w:rsidRPr="00E65684">
        <w:rPr>
          <w:rFonts w:ascii="Arial" w:hAnsi="Arial" w:cs="Arial"/>
          <w:iCs/>
          <w:sz w:val="22"/>
          <w:szCs w:val="22"/>
        </w:rPr>
        <w:t xml:space="preserve">ącznik nr 1 do uchwały nr </w:t>
      </w:r>
      <w:r w:rsidR="0002551B">
        <w:rPr>
          <w:rFonts w:ascii="Arial" w:hAnsi="Arial" w:cs="Arial"/>
          <w:iCs/>
          <w:sz w:val="22"/>
          <w:szCs w:val="22"/>
        </w:rPr>
        <w:t>1304</w:t>
      </w:r>
      <w:r w:rsidR="00C000A6" w:rsidRPr="00E65684">
        <w:rPr>
          <w:rFonts w:ascii="Arial" w:hAnsi="Arial" w:cs="Arial"/>
          <w:iCs/>
          <w:sz w:val="22"/>
          <w:szCs w:val="22"/>
        </w:rPr>
        <w:t>/</w:t>
      </w:r>
      <w:r w:rsidR="0047696D" w:rsidRPr="00E65684">
        <w:rPr>
          <w:rFonts w:ascii="Arial" w:hAnsi="Arial" w:cs="Arial"/>
          <w:iCs/>
          <w:sz w:val="22"/>
          <w:szCs w:val="22"/>
        </w:rPr>
        <w:t>21</w:t>
      </w:r>
    </w:p>
    <w:p w:rsidR="00636CC7" w:rsidRPr="00E65684" w:rsidRDefault="00636CC7" w:rsidP="00636CC7">
      <w:pPr>
        <w:pStyle w:val="NormalnyWeb"/>
        <w:spacing w:before="0" w:beforeAutospacing="0" w:after="0" w:afterAutospacing="0"/>
        <w:ind w:left="10080"/>
        <w:rPr>
          <w:rFonts w:ascii="Arial" w:hAnsi="Arial" w:cs="Arial"/>
          <w:iCs/>
          <w:sz w:val="22"/>
          <w:szCs w:val="22"/>
        </w:rPr>
      </w:pPr>
      <w:r w:rsidRPr="00E65684">
        <w:rPr>
          <w:rFonts w:ascii="Arial" w:hAnsi="Arial" w:cs="Arial"/>
          <w:iCs/>
          <w:sz w:val="22"/>
          <w:szCs w:val="22"/>
        </w:rPr>
        <w:t>Zarządu Województwa Małopolskiego</w:t>
      </w:r>
    </w:p>
    <w:p w:rsidR="00636CC7" w:rsidRPr="00E65684" w:rsidRDefault="00636CC7" w:rsidP="00636CC7">
      <w:pPr>
        <w:pStyle w:val="NormalnyWeb"/>
        <w:tabs>
          <w:tab w:val="left" w:pos="12600"/>
        </w:tabs>
        <w:spacing w:before="0" w:beforeAutospacing="0" w:after="0" w:afterAutospacing="0"/>
        <w:ind w:left="10080"/>
        <w:rPr>
          <w:rFonts w:ascii="Arial" w:hAnsi="Arial" w:cs="Arial"/>
          <w:iCs/>
          <w:sz w:val="22"/>
          <w:szCs w:val="22"/>
        </w:rPr>
      </w:pPr>
      <w:r w:rsidRPr="00E65684">
        <w:rPr>
          <w:rFonts w:ascii="Arial" w:hAnsi="Arial" w:cs="Arial"/>
          <w:iCs/>
          <w:sz w:val="22"/>
          <w:szCs w:val="22"/>
        </w:rPr>
        <w:t xml:space="preserve">z dnia </w:t>
      </w:r>
      <w:r w:rsidR="0002551B">
        <w:rPr>
          <w:rFonts w:ascii="Arial" w:hAnsi="Arial" w:cs="Arial"/>
          <w:iCs/>
          <w:sz w:val="22"/>
          <w:szCs w:val="22"/>
        </w:rPr>
        <w:t>14 września</w:t>
      </w:r>
      <w:r w:rsidR="00C000A6" w:rsidRPr="00E65684">
        <w:rPr>
          <w:rFonts w:ascii="Arial" w:hAnsi="Arial" w:cs="Arial"/>
          <w:iCs/>
          <w:sz w:val="22"/>
          <w:szCs w:val="22"/>
        </w:rPr>
        <w:t xml:space="preserve"> 20</w:t>
      </w:r>
      <w:r w:rsidR="0047696D" w:rsidRPr="00E65684">
        <w:rPr>
          <w:rFonts w:ascii="Arial" w:hAnsi="Arial" w:cs="Arial"/>
          <w:iCs/>
          <w:sz w:val="22"/>
          <w:szCs w:val="22"/>
        </w:rPr>
        <w:t>21</w:t>
      </w:r>
      <w:r w:rsidR="00C000A6" w:rsidRPr="00E65684">
        <w:rPr>
          <w:rFonts w:ascii="Arial" w:hAnsi="Arial" w:cs="Arial"/>
          <w:iCs/>
          <w:sz w:val="22"/>
          <w:szCs w:val="22"/>
        </w:rPr>
        <w:t xml:space="preserve"> r.</w:t>
      </w:r>
    </w:p>
    <w:p w:rsidR="00636CC7" w:rsidRPr="00D40337" w:rsidRDefault="00636CC7" w:rsidP="00044E71">
      <w:pPr>
        <w:pStyle w:val="Nagwek2"/>
        <w:spacing w:line="240" w:lineRule="auto"/>
        <w:rPr>
          <w:rFonts w:ascii="Arial" w:hAnsi="Arial" w:cs="Arial"/>
          <w:sz w:val="20"/>
        </w:rPr>
      </w:pPr>
      <w:r w:rsidRPr="00D40337">
        <w:rPr>
          <w:rFonts w:ascii="Arial" w:hAnsi="Arial" w:cs="Arial"/>
          <w:sz w:val="20"/>
        </w:rPr>
        <w:t>Zarząd Województwa Małopolskiego</w:t>
      </w:r>
      <w:r w:rsidRPr="00D40337"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636CC7" w:rsidRPr="00D40337" w:rsidRDefault="001D4EC2" w:rsidP="00044E71">
      <w:pPr>
        <w:pStyle w:val="Tekstpodstawowy3"/>
        <w:spacing w:after="0"/>
        <w:jc w:val="center"/>
        <w:rPr>
          <w:sz w:val="20"/>
          <w:szCs w:val="20"/>
        </w:rPr>
      </w:pPr>
      <w:r w:rsidRPr="00D40337">
        <w:rPr>
          <w:sz w:val="20"/>
          <w:szCs w:val="20"/>
        </w:rPr>
        <w:t xml:space="preserve">(tekst jednolity: </w:t>
      </w:r>
      <w:r w:rsidR="00D40337" w:rsidRPr="00D40337">
        <w:rPr>
          <w:sz w:val="20"/>
          <w:szCs w:val="20"/>
        </w:rPr>
        <w:t>tekst jedn.: Dz. U.</w:t>
      </w:r>
      <w:r w:rsidR="00D40337" w:rsidRPr="00D40337">
        <w:rPr>
          <w:bCs/>
          <w:sz w:val="20"/>
          <w:szCs w:val="20"/>
        </w:rPr>
        <w:t xml:space="preserve"> z 2020r., poz.1990 ze zm.</w:t>
      </w:r>
      <w:r w:rsidR="00636CC7" w:rsidRPr="00D40337">
        <w:rPr>
          <w:sz w:val="20"/>
          <w:szCs w:val="20"/>
        </w:rPr>
        <w:t>)</w:t>
      </w:r>
    </w:p>
    <w:p w:rsidR="00636CC7" w:rsidRPr="00D40337" w:rsidRDefault="00636CC7" w:rsidP="00044E71">
      <w:pPr>
        <w:pStyle w:val="Tekstpodstawowy3"/>
        <w:spacing w:after="0"/>
        <w:jc w:val="center"/>
        <w:rPr>
          <w:b/>
          <w:bCs/>
          <w:sz w:val="20"/>
          <w:szCs w:val="20"/>
        </w:rPr>
      </w:pPr>
      <w:r w:rsidRPr="00D40337">
        <w:rPr>
          <w:b/>
          <w:bCs/>
          <w:sz w:val="20"/>
          <w:szCs w:val="20"/>
        </w:rPr>
        <w:t>podaje do publicznej wiadomości</w:t>
      </w:r>
      <w:r w:rsidRPr="00D40337">
        <w:rPr>
          <w:b/>
          <w:bCs/>
          <w:sz w:val="20"/>
          <w:szCs w:val="20"/>
        </w:rPr>
        <w:br/>
      </w:r>
      <w:r w:rsidRPr="00D40337">
        <w:rPr>
          <w:sz w:val="20"/>
          <w:szCs w:val="20"/>
        </w:rPr>
        <w:t xml:space="preserve">wykaz nieruchomości przeznaczonych do oddania w najem na rzecz </w:t>
      </w:r>
    </w:p>
    <w:p w:rsidR="00C34620" w:rsidRPr="00D40337" w:rsidRDefault="00D40337" w:rsidP="001625BF">
      <w:pPr>
        <w:pStyle w:val="Tekstpodstawowy3"/>
        <w:spacing w:after="0"/>
        <w:jc w:val="center"/>
        <w:rPr>
          <w:sz w:val="20"/>
          <w:szCs w:val="20"/>
        </w:rPr>
      </w:pPr>
      <w:r w:rsidRPr="00D40337">
        <w:rPr>
          <w:sz w:val="20"/>
          <w:szCs w:val="20"/>
        </w:rPr>
        <w:t>Wojewódzkiego Urzędu Ochrony Zabytków w Krakowie</w:t>
      </w:r>
    </w:p>
    <w:tbl>
      <w:tblPr>
        <w:tblW w:w="1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993"/>
        <w:gridCol w:w="992"/>
        <w:gridCol w:w="1984"/>
        <w:gridCol w:w="3828"/>
        <w:gridCol w:w="1559"/>
        <w:gridCol w:w="1134"/>
        <w:gridCol w:w="1418"/>
      </w:tblGrid>
      <w:tr w:rsidR="00766F34" w:rsidRPr="0047696D" w:rsidTr="008137B8">
        <w:trPr>
          <w:trHeight w:val="128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Położenie i opis nieruchomości przeznaczonej do oddania w </w:t>
            </w:r>
            <w:r w:rsidR="00085501"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najem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</w:t>
            </w:r>
            <w:r w:rsidR="00DC417D"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zagospodarowania nieruchomości</w:t>
            </w: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; przeznaczenie nieruchomości</w:t>
            </w: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E65684"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 w:rsidRPr="00E65684"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 w:rsidRPr="00E65684"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powierzchni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E6568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Zasady aktualizacji opłat</w:t>
            </w:r>
          </w:p>
        </w:tc>
      </w:tr>
      <w:tr w:rsidR="00766F34" w:rsidRPr="0047696D" w:rsidTr="008137B8">
        <w:trPr>
          <w:trHeight w:val="9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E6568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E6568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obr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E6568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66F34" w:rsidRPr="00E65684" w:rsidRDefault="00766F34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E6568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47696D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47696D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34" w:rsidRPr="0047696D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47696D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47696D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34" w:rsidRPr="0047696D" w:rsidRDefault="00766F34" w:rsidP="00592273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C8295D" w:rsidRPr="0047696D" w:rsidTr="008137B8">
        <w:trPr>
          <w:trHeight w:val="27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501" w:rsidRPr="004E35D4" w:rsidRDefault="00790792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35D4">
              <w:rPr>
                <w:rFonts w:ascii="Arial" w:hAnsi="Arial" w:cs="Arial"/>
                <w:sz w:val="16"/>
                <w:szCs w:val="16"/>
              </w:rPr>
              <w:t>10043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501" w:rsidRPr="004E35D4" w:rsidRDefault="00790792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t>Nowy Targ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501" w:rsidRPr="004E35D4" w:rsidRDefault="00790792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35D4">
              <w:rPr>
                <w:rFonts w:ascii="Arial" w:hAnsi="Arial" w:cs="Arial"/>
                <w:bCs/>
                <w:sz w:val="16"/>
                <w:szCs w:val="16"/>
              </w:rPr>
              <w:t>NS1T/00070871/1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501" w:rsidRPr="004E35D4" w:rsidRDefault="00790792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35D4">
              <w:rPr>
                <w:rFonts w:ascii="Arial" w:hAnsi="Arial" w:cs="Arial"/>
                <w:sz w:val="16"/>
                <w:szCs w:val="16"/>
              </w:rPr>
              <w:t>0,5805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501" w:rsidRPr="004E35D4" w:rsidRDefault="00790792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4E35D4">
              <w:rPr>
                <w:rFonts w:ascii="Arial" w:hAnsi="Arial" w:cs="Arial"/>
                <w:sz w:val="16"/>
                <w:szCs w:val="16"/>
              </w:rPr>
              <w:t xml:space="preserve">Część nieruchomości, obejmująca </w:t>
            </w:r>
            <w:r w:rsidRPr="004E35D4">
              <w:rPr>
                <w:rFonts w:ascii="Arial" w:hAnsi="Arial" w:cs="Arial"/>
                <w:bCs/>
                <w:sz w:val="16"/>
                <w:szCs w:val="16"/>
              </w:rPr>
              <w:t>pomieszczenia w budynku biurowym o pow. użytkowej 155,33 m</w:t>
            </w:r>
            <w:r w:rsidRPr="004E35D4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4E35D4">
              <w:rPr>
                <w:rFonts w:ascii="Arial" w:hAnsi="Arial" w:cs="Arial"/>
                <w:bCs/>
                <w:sz w:val="16"/>
                <w:szCs w:val="16"/>
              </w:rPr>
              <w:t xml:space="preserve"> oraz grunt o pow. 500 m</w:t>
            </w:r>
            <w:r w:rsidRPr="004E35D4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4E35D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1" w:rsidRPr="004E35D4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4E35D4" w:rsidRDefault="008137B8" w:rsidP="0043375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Nieruchomość </w:t>
            </w:r>
            <w:proofErr w:type="spellStart"/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t>ozn</w:t>
            </w:r>
            <w:proofErr w:type="spellEnd"/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t>. jako działka ewidencyjna nr 10043 o powierzchni 0,5805 ha obr. Nowy Targ,  zabudowana budynkiem biurowym o pow. użytkowej 219,47 m</w:t>
            </w:r>
            <w:r w:rsidRPr="004E35D4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(147, 51 m</w:t>
            </w:r>
            <w:r w:rsidRPr="004E35D4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+ pow. piwnic 71,96 m</w:t>
            </w:r>
            <w:r w:rsidRPr="004E35D4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t>) oraz budynkiem garażowo-magazynowym o pow. użytkowej 41,76 m</w:t>
            </w:r>
            <w:r w:rsidRPr="004E35D4"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br/>
              <w:t xml:space="preserve">Na działce posadowiona jest również altana rekreacyjna, murowany grill i barak blaszany. </w:t>
            </w:r>
            <w:r w:rsidR="00085501" w:rsidRPr="004E35D4">
              <w:rPr>
                <w:rFonts w:ascii="Arial" w:hAnsi="Arial" w:cs="Arial"/>
                <w:sz w:val="16"/>
                <w:szCs w:val="16"/>
                <w:lang w:eastAsia="en-US"/>
              </w:rPr>
              <w:t>Nieruchomość</w:t>
            </w:r>
            <w:r w:rsidR="00F70A52" w:rsidRPr="004E35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położona na obszarze objętym</w:t>
            </w:r>
            <w:r w:rsidR="00085501" w:rsidRPr="004E35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miejscowym planem </w:t>
            </w:r>
            <w:r w:rsidR="00F70A52" w:rsidRPr="004E35D4">
              <w:rPr>
                <w:rFonts w:ascii="Arial" w:hAnsi="Arial" w:cs="Arial"/>
                <w:sz w:val="16"/>
                <w:szCs w:val="16"/>
                <w:lang w:eastAsia="en-US"/>
              </w:rPr>
              <w:t>z</w:t>
            </w:r>
            <w:r w:rsidR="0043375D" w:rsidRPr="004E35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agospodarowania przestrzennego - Uchwała Nr </w:t>
            </w:r>
            <w:r w:rsidR="0043375D" w:rsidRPr="004E35D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XXXI/342/2021</w:t>
            </w:r>
            <w:r w:rsidR="0043375D" w:rsidRPr="004E35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Rady Miasta Nowy Targ z dnia 25 czerwca 2021 r. – w terenach usług publicznych UP, terenach dróg publicznych klasy głównej KDG, terenach dróg wewnętrznych KDW oraz terenach zieleni urządzonej ZP.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1" w:rsidRPr="004E35D4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4E35D4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4E35D4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4E35D4" w:rsidRDefault="008C644B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4E35D4">
              <w:rPr>
                <w:rFonts w:ascii="Arial" w:hAnsi="Arial" w:cs="Arial"/>
                <w:sz w:val="16"/>
                <w:szCs w:val="16"/>
                <w:lang w:eastAsia="en-US"/>
              </w:rPr>
              <w:t>19</w:t>
            </w:r>
            <w:r w:rsidR="00085501" w:rsidRPr="004E35D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zł + podatek VAT według obowiązującej stawki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1" w:rsidRPr="004E35D4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4E35D4" w:rsidRDefault="00085501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085501" w:rsidRPr="004E35D4" w:rsidRDefault="008C644B" w:rsidP="007907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4E35D4">
              <w:rPr>
                <w:rFonts w:ascii="Arial" w:hAnsi="Arial" w:cs="Arial"/>
                <w:bCs/>
                <w:sz w:val="16"/>
                <w:szCs w:val="16"/>
              </w:rPr>
              <w:t>z góry, do dwudziestego</w:t>
            </w:r>
            <w:r w:rsidR="00085501" w:rsidRPr="004E35D4">
              <w:rPr>
                <w:rFonts w:ascii="Arial" w:hAnsi="Arial" w:cs="Arial"/>
                <w:bCs/>
                <w:sz w:val="16"/>
                <w:szCs w:val="16"/>
              </w:rPr>
              <w:t xml:space="preserve"> dnia danego miesiąca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501" w:rsidRPr="004E35D4" w:rsidRDefault="00085501" w:rsidP="0079079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8295D" w:rsidRPr="004E35D4" w:rsidRDefault="00085501" w:rsidP="007907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35D4">
              <w:rPr>
                <w:rFonts w:ascii="Arial" w:hAnsi="Arial" w:cs="Arial"/>
                <w:bCs/>
                <w:sz w:val="16"/>
                <w:szCs w:val="16"/>
              </w:rPr>
              <w:t xml:space="preserve">Czynsz może być waloryzowany </w:t>
            </w:r>
            <w:r w:rsidR="008C644B" w:rsidRPr="004E35D4">
              <w:rPr>
                <w:rFonts w:ascii="Arial" w:hAnsi="Arial" w:cs="Arial"/>
                <w:bCs/>
                <w:sz w:val="16"/>
                <w:szCs w:val="16"/>
              </w:rPr>
              <w:t xml:space="preserve">raz do roku </w:t>
            </w:r>
            <w:r w:rsidRPr="004E35D4">
              <w:rPr>
                <w:rFonts w:ascii="Arial" w:hAnsi="Arial" w:cs="Arial"/>
                <w:bCs/>
                <w:sz w:val="16"/>
                <w:szCs w:val="16"/>
              </w:rPr>
              <w:t xml:space="preserve">o wskaźnik równy wskaźnikowi </w:t>
            </w:r>
            <w:r w:rsidR="00C8295D" w:rsidRPr="004E35D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cen towarów i usług konsumpcyjnych ogłaszanego przez Prezesa Głównego Urzędu Statystycznego.</w:t>
            </w:r>
          </w:p>
          <w:p w:rsidR="00C8295D" w:rsidRPr="004E35D4" w:rsidRDefault="00C8295D" w:rsidP="007907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8295D" w:rsidRPr="004E35D4" w:rsidRDefault="00C8295D" w:rsidP="007907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625BF" w:rsidRPr="00E65684" w:rsidRDefault="001625BF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36CC7" w:rsidRPr="00E65684" w:rsidRDefault="00636CC7" w:rsidP="00636CC7">
      <w:pPr>
        <w:jc w:val="both"/>
        <w:rPr>
          <w:rFonts w:ascii="Arial" w:eastAsia="Arial Unicode MS" w:hAnsi="Arial" w:cs="Arial"/>
          <w:sz w:val="16"/>
          <w:szCs w:val="16"/>
        </w:rPr>
      </w:pPr>
      <w:r w:rsidRPr="00E65684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</w:t>
      </w:r>
      <w:r w:rsidR="00E74E9E">
        <w:rPr>
          <w:rFonts w:ascii="Arial" w:eastAsia="Arial Unicode MS" w:hAnsi="Arial" w:cs="Arial"/>
          <w:sz w:val="16"/>
          <w:szCs w:val="16"/>
        </w:rPr>
        <w:t>14 września 2021r.</w:t>
      </w:r>
      <w:r w:rsidR="001D4EC2" w:rsidRPr="00E65684">
        <w:rPr>
          <w:rFonts w:ascii="Arial" w:eastAsia="Arial Unicode MS" w:hAnsi="Arial" w:cs="Arial"/>
          <w:sz w:val="16"/>
          <w:szCs w:val="16"/>
        </w:rPr>
        <w:t xml:space="preserve"> </w:t>
      </w:r>
      <w:r w:rsidRPr="00E65684">
        <w:rPr>
          <w:rFonts w:ascii="Arial" w:eastAsia="Arial Unicode MS" w:hAnsi="Arial" w:cs="Arial"/>
          <w:sz w:val="16"/>
          <w:szCs w:val="16"/>
        </w:rPr>
        <w:t xml:space="preserve"> do dnia </w:t>
      </w:r>
      <w:r w:rsidR="00E74E9E">
        <w:rPr>
          <w:rFonts w:ascii="Arial" w:eastAsia="Arial Unicode MS" w:hAnsi="Arial" w:cs="Arial"/>
          <w:sz w:val="16"/>
          <w:szCs w:val="16"/>
        </w:rPr>
        <w:t>5 października 2021r.</w:t>
      </w:r>
      <w:bookmarkStart w:id="0" w:name="_GoBack"/>
      <w:bookmarkEnd w:id="0"/>
      <w:r w:rsidRPr="00E65684">
        <w:rPr>
          <w:rFonts w:ascii="Arial" w:eastAsia="Arial Unicode MS" w:hAnsi="Arial" w:cs="Arial"/>
          <w:sz w:val="16"/>
          <w:szCs w:val="16"/>
        </w:rPr>
        <w:t xml:space="preserve"> na tablicy ogłoszeń w siedzibie Urzędu Marszałkowskiego Województwa Małopolskiego ul. Racławicka 56 w Krakowie (parter oraz III p. nowy budynek) </w:t>
      </w:r>
      <w:r w:rsidR="00C34620" w:rsidRPr="00E65684">
        <w:rPr>
          <w:rFonts w:ascii="Arial" w:eastAsia="Arial Unicode MS" w:hAnsi="Arial" w:cs="Arial"/>
          <w:sz w:val="16"/>
          <w:szCs w:val="16"/>
        </w:rPr>
        <w:t xml:space="preserve">oraz Krakowskiego Biura Geodezji i Terenów Rolnych, ul. Gazowa 15 w Krakowie </w:t>
      </w:r>
      <w:r w:rsidRPr="00E65684">
        <w:rPr>
          <w:rFonts w:ascii="Arial" w:eastAsia="Arial Unicode MS" w:hAnsi="Arial" w:cs="Arial"/>
          <w:sz w:val="16"/>
          <w:szCs w:val="16"/>
        </w:rPr>
        <w:t>oraz opublikowany w Biuletynie Informacji Publicznej Urzędu  Marszałkowskiego Województwa Małopolskiego i na stronie internetowej Urzędu Marszałkowskiego Województwa Małopolskiego.</w:t>
      </w:r>
    </w:p>
    <w:p w:rsidR="00636CC7" w:rsidRPr="00E65684" w:rsidRDefault="00796E3C" w:rsidP="00636CC7">
      <w:pPr>
        <w:pStyle w:val="Tekstpodstawowy3"/>
        <w:rPr>
          <w:rFonts w:eastAsia="Arial Unicode MS"/>
          <w:lang w:eastAsia="pl-PL"/>
        </w:rPr>
      </w:pPr>
      <w:r w:rsidRPr="00E65684">
        <w:rPr>
          <w:rFonts w:eastAsia="Arial Unicode MS"/>
          <w:lang w:eastAsia="pl-PL"/>
        </w:rPr>
        <w:t>Szczegółowe warunki</w:t>
      </w:r>
      <w:r w:rsidR="00636CC7" w:rsidRPr="00E65684">
        <w:rPr>
          <w:rFonts w:eastAsia="Arial Unicode MS"/>
          <w:lang w:eastAsia="pl-PL"/>
        </w:rPr>
        <w:t xml:space="preserve"> najmu zostaną określone w zawieranej umowie.</w:t>
      </w:r>
    </w:p>
    <w:p w:rsidR="005654C8" w:rsidRDefault="00636CC7" w:rsidP="00044E71">
      <w:pPr>
        <w:spacing w:after="120"/>
        <w:jc w:val="both"/>
      </w:pPr>
      <w:r w:rsidRPr="00E65684">
        <w:rPr>
          <w:rFonts w:ascii="Arial" w:eastAsia="Arial Unicode MS" w:hAnsi="Arial" w:cs="Arial"/>
          <w:sz w:val="16"/>
          <w:szCs w:val="16"/>
        </w:rPr>
        <w:t xml:space="preserve">Informacje dotyczące nieruchomości są udzielane  </w:t>
      </w:r>
      <w:r w:rsidRPr="00E65684">
        <w:rPr>
          <w:rFonts w:ascii="Arial" w:eastAsia="Arial Unicode MS" w:hAnsi="Arial" w:cs="Arial"/>
          <w:sz w:val="16"/>
          <w:szCs w:val="16"/>
          <w:lang w:val="x-none"/>
        </w:rPr>
        <w:t xml:space="preserve">w Urzędzie Marszałkowskim Województwa Małopolskiego, Departament </w:t>
      </w:r>
      <w:r w:rsidR="00E65684" w:rsidRPr="00E65684">
        <w:rPr>
          <w:rFonts w:ascii="Arial" w:eastAsia="Arial Unicode MS" w:hAnsi="Arial" w:cs="Arial"/>
          <w:sz w:val="16"/>
          <w:szCs w:val="16"/>
        </w:rPr>
        <w:t>Nadzoru Właścicielskiego</w:t>
      </w:r>
      <w:r w:rsidRPr="00E65684">
        <w:rPr>
          <w:rFonts w:ascii="Arial" w:eastAsia="Arial Unicode MS" w:hAnsi="Arial" w:cs="Arial"/>
          <w:sz w:val="16"/>
          <w:szCs w:val="16"/>
        </w:rPr>
        <w:t xml:space="preserve"> i Gospodarki</w:t>
      </w:r>
      <w:r w:rsidRPr="00E65684">
        <w:rPr>
          <w:rFonts w:ascii="Arial" w:eastAsia="Arial Unicode MS" w:hAnsi="Arial" w:cs="Arial"/>
          <w:sz w:val="16"/>
          <w:szCs w:val="16"/>
          <w:lang w:val="x-none"/>
        </w:rPr>
        <w:t>, ul. Racławicka 56, pokój nr 35</w:t>
      </w:r>
      <w:r w:rsidR="00E65684" w:rsidRPr="00E65684">
        <w:rPr>
          <w:rFonts w:ascii="Arial" w:eastAsia="Arial Unicode MS" w:hAnsi="Arial" w:cs="Arial"/>
          <w:sz w:val="16"/>
          <w:szCs w:val="16"/>
        </w:rPr>
        <w:t>4</w:t>
      </w:r>
      <w:r w:rsidRPr="00E65684">
        <w:rPr>
          <w:rFonts w:ascii="Arial" w:eastAsia="Arial Unicode MS" w:hAnsi="Arial" w:cs="Arial"/>
          <w:sz w:val="16"/>
          <w:szCs w:val="16"/>
          <w:lang w:val="x-none"/>
        </w:rPr>
        <w:t xml:space="preserve"> w</w:t>
      </w:r>
      <w:r w:rsidRPr="00E65684">
        <w:rPr>
          <w:rFonts w:ascii="Arial" w:eastAsia="Arial Unicode MS" w:hAnsi="Arial" w:cs="Arial"/>
          <w:sz w:val="16"/>
          <w:szCs w:val="16"/>
        </w:rPr>
        <w:t> </w:t>
      </w:r>
      <w:r w:rsidRPr="00E65684">
        <w:rPr>
          <w:rFonts w:ascii="Arial" w:eastAsia="Arial Unicode MS" w:hAnsi="Arial" w:cs="Arial"/>
          <w:sz w:val="16"/>
          <w:szCs w:val="16"/>
          <w:lang w:val="x-none"/>
        </w:rPr>
        <w:t>godz. 8.00-1</w:t>
      </w:r>
      <w:r w:rsidRPr="00E65684">
        <w:rPr>
          <w:rFonts w:ascii="Arial" w:eastAsia="Arial Unicode MS" w:hAnsi="Arial" w:cs="Arial"/>
          <w:sz w:val="16"/>
          <w:szCs w:val="16"/>
        </w:rPr>
        <w:t>5</w:t>
      </w:r>
      <w:r w:rsidRPr="00E65684">
        <w:rPr>
          <w:rFonts w:ascii="Arial" w:eastAsia="Arial Unicode MS" w:hAnsi="Arial" w:cs="Arial"/>
          <w:sz w:val="16"/>
          <w:szCs w:val="16"/>
          <w:lang w:val="x-none"/>
        </w:rPr>
        <w:t>.00, tel. (012) 63 03</w:t>
      </w:r>
      <w:r w:rsidR="00D01531" w:rsidRPr="00E65684">
        <w:rPr>
          <w:rFonts w:ascii="Arial" w:eastAsia="Arial Unicode MS" w:hAnsi="Arial" w:cs="Arial"/>
          <w:sz w:val="16"/>
          <w:szCs w:val="16"/>
          <w:lang w:val="x-none"/>
        </w:rPr>
        <w:t> </w:t>
      </w:r>
      <w:r w:rsidR="00E65684" w:rsidRPr="00E65684">
        <w:rPr>
          <w:rFonts w:ascii="Arial" w:eastAsia="Arial Unicode MS" w:hAnsi="Arial" w:cs="Arial"/>
          <w:sz w:val="16"/>
          <w:szCs w:val="16"/>
        </w:rPr>
        <w:t>344</w:t>
      </w:r>
      <w:r w:rsidR="00D01531" w:rsidRPr="00E65684">
        <w:rPr>
          <w:rFonts w:ascii="Arial" w:eastAsia="Arial Unicode MS" w:hAnsi="Arial" w:cs="Arial"/>
          <w:sz w:val="16"/>
          <w:szCs w:val="16"/>
        </w:rPr>
        <w:t xml:space="preserve"> </w:t>
      </w:r>
      <w:r w:rsidR="00D01531" w:rsidRPr="00E65684">
        <w:rPr>
          <w:rFonts w:ascii="Arial" w:eastAsia="Arial Unicode MS" w:hAnsi="Arial" w:cs="Arial"/>
          <w:sz w:val="16"/>
          <w:szCs w:val="16"/>
          <w:lang w:val="x-none"/>
        </w:rPr>
        <w:t xml:space="preserve">oraz w Krakowskim Biurze Geodezji i Terenów Rolnych w Krakowie ul. Gazowa 15, tel. (0-12) </w:t>
      </w:r>
      <w:r w:rsidR="00D01531" w:rsidRPr="00E65684">
        <w:rPr>
          <w:rFonts w:ascii="Arial" w:eastAsia="Arial Unicode MS" w:hAnsi="Arial" w:cs="Arial"/>
          <w:sz w:val="16"/>
          <w:szCs w:val="16"/>
        </w:rPr>
        <w:t>619-88-10</w:t>
      </w:r>
      <w:r w:rsidR="00D01531" w:rsidRPr="00E65684">
        <w:rPr>
          <w:rFonts w:ascii="Arial" w:eastAsia="Arial Unicode MS" w:hAnsi="Arial" w:cs="Arial"/>
          <w:sz w:val="16"/>
          <w:szCs w:val="16"/>
          <w:lang w:val="x-none"/>
        </w:rPr>
        <w:t xml:space="preserve"> (wew.12</w:t>
      </w:r>
      <w:r w:rsidR="00C34620" w:rsidRPr="00E65684">
        <w:rPr>
          <w:rFonts w:ascii="Arial" w:eastAsia="Arial Unicode MS" w:hAnsi="Arial" w:cs="Arial"/>
          <w:sz w:val="16"/>
          <w:szCs w:val="16"/>
        </w:rPr>
        <w:t>0</w:t>
      </w:r>
      <w:r w:rsidR="00D01531" w:rsidRPr="00E65684">
        <w:rPr>
          <w:rFonts w:ascii="Arial" w:eastAsia="Arial Unicode MS" w:hAnsi="Arial" w:cs="Arial"/>
          <w:sz w:val="16"/>
          <w:szCs w:val="16"/>
          <w:lang w:val="x-none"/>
        </w:rPr>
        <w:t>).</w:t>
      </w:r>
    </w:p>
    <w:sectPr w:rsidR="005654C8" w:rsidSect="00636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02551B"/>
    <w:rsid w:val="00044E71"/>
    <w:rsid w:val="00085501"/>
    <w:rsid w:val="00146F40"/>
    <w:rsid w:val="001625BF"/>
    <w:rsid w:val="00166376"/>
    <w:rsid w:val="001D4EC2"/>
    <w:rsid w:val="001E35B8"/>
    <w:rsid w:val="00233877"/>
    <w:rsid w:val="002E4CC2"/>
    <w:rsid w:val="002F076D"/>
    <w:rsid w:val="002F3080"/>
    <w:rsid w:val="003973E3"/>
    <w:rsid w:val="0043375D"/>
    <w:rsid w:val="00443C3F"/>
    <w:rsid w:val="0047696D"/>
    <w:rsid w:val="004A42DA"/>
    <w:rsid w:val="004C603C"/>
    <w:rsid w:val="004D45E2"/>
    <w:rsid w:val="004E35D4"/>
    <w:rsid w:val="00553E8E"/>
    <w:rsid w:val="005654C8"/>
    <w:rsid w:val="00595CCB"/>
    <w:rsid w:val="005D2A38"/>
    <w:rsid w:val="00636CC7"/>
    <w:rsid w:val="006458E4"/>
    <w:rsid w:val="0070546D"/>
    <w:rsid w:val="00766F34"/>
    <w:rsid w:val="00790792"/>
    <w:rsid w:val="00796E3C"/>
    <w:rsid w:val="007F223D"/>
    <w:rsid w:val="008137B8"/>
    <w:rsid w:val="008B4B81"/>
    <w:rsid w:val="008C644B"/>
    <w:rsid w:val="00984AC0"/>
    <w:rsid w:val="009F2C1B"/>
    <w:rsid w:val="00A7624B"/>
    <w:rsid w:val="00C000A6"/>
    <w:rsid w:val="00C107BE"/>
    <w:rsid w:val="00C202AD"/>
    <w:rsid w:val="00C31D7A"/>
    <w:rsid w:val="00C34620"/>
    <w:rsid w:val="00C72280"/>
    <w:rsid w:val="00C8295D"/>
    <w:rsid w:val="00CD33F3"/>
    <w:rsid w:val="00D01531"/>
    <w:rsid w:val="00D10C4B"/>
    <w:rsid w:val="00D40337"/>
    <w:rsid w:val="00D77725"/>
    <w:rsid w:val="00DC417D"/>
    <w:rsid w:val="00E65684"/>
    <w:rsid w:val="00E74E9E"/>
    <w:rsid w:val="00E9313B"/>
    <w:rsid w:val="00F70A52"/>
    <w:rsid w:val="00F96A18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A9AE-8AB7-498C-8339-0A366B5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Kowalczyk, Maria</cp:lastModifiedBy>
  <cp:revision>4</cp:revision>
  <cp:lastPrinted>2021-09-07T07:49:00Z</cp:lastPrinted>
  <dcterms:created xsi:type="dcterms:W3CDTF">2021-09-16T10:08:00Z</dcterms:created>
  <dcterms:modified xsi:type="dcterms:W3CDTF">2021-09-16T10:09:00Z</dcterms:modified>
</cp:coreProperties>
</file>