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60" w:rsidRDefault="00965555" w:rsidP="00965555">
      <w:pPr>
        <w:jc w:val="right"/>
      </w:pPr>
      <w:r>
        <w:t>Załącznik nr 3 do wniosku o przyznanie grantu nr 2</w:t>
      </w:r>
    </w:p>
    <w:p w:rsidR="00965555" w:rsidRDefault="00965555" w:rsidP="00965555">
      <w:pPr>
        <w:jc w:val="right"/>
      </w:pPr>
    </w:p>
    <w:p w:rsidR="00965555" w:rsidRDefault="00965555" w:rsidP="00965555">
      <w:pPr>
        <w:jc w:val="right"/>
      </w:pPr>
    </w:p>
    <w:p w:rsidR="00965555" w:rsidRDefault="00965555" w:rsidP="00965555">
      <w:pPr>
        <w:jc w:val="center"/>
      </w:pPr>
      <w:r>
        <w:t>O</w:t>
      </w:r>
      <w:r w:rsidRPr="00965555">
        <w:t>pis kryterium potencjału transformacji cyfrowej</w:t>
      </w:r>
    </w:p>
    <w:p w:rsidR="00965555" w:rsidRPr="00965555" w:rsidRDefault="00965555" w:rsidP="00965555">
      <w:pPr>
        <w:spacing w:line="288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Opis</w:t>
      </w:r>
      <w:r w:rsidRPr="00605B8A">
        <w:rPr>
          <w:rFonts w:ascii="Arial" w:hAnsi="Arial" w:cs="Arial"/>
          <w:szCs w:val="20"/>
        </w:rPr>
        <w:t xml:space="preserve"> </w:t>
      </w:r>
      <w:r w:rsidRPr="00605B8A">
        <w:rPr>
          <w:rFonts w:ascii="Arial" w:hAnsi="Arial" w:cs="Arial"/>
          <w:b/>
          <w:bCs/>
          <w:szCs w:val="20"/>
        </w:rPr>
        <w:t>odnosząc</w:t>
      </w:r>
      <w:r>
        <w:rPr>
          <w:rFonts w:ascii="Arial" w:hAnsi="Arial" w:cs="Arial"/>
          <w:b/>
          <w:bCs/>
          <w:szCs w:val="20"/>
        </w:rPr>
        <w:t>y</w:t>
      </w:r>
      <w:r w:rsidRPr="00605B8A">
        <w:rPr>
          <w:rFonts w:ascii="Arial" w:hAnsi="Arial" w:cs="Arial"/>
          <w:b/>
          <w:bCs/>
          <w:szCs w:val="20"/>
        </w:rPr>
        <w:t xml:space="preserve"> się do każdej ze wskazanych poniżej czterech kategorii</w:t>
      </w:r>
      <w:r w:rsidRPr="00605B8A">
        <w:rPr>
          <w:rFonts w:ascii="Arial" w:hAnsi="Arial" w:cs="Arial"/>
          <w:szCs w:val="20"/>
        </w:rPr>
        <w:t xml:space="preserve"> (łącznie maksymalnie 3600 znaków ze spacjami):</w:t>
      </w:r>
      <w:bookmarkStart w:id="0" w:name="_GoBack"/>
      <w:bookmarkEnd w:id="0"/>
    </w:p>
    <w:p w:rsidR="00965555" w:rsidRDefault="00965555" w:rsidP="00965555">
      <w:pPr>
        <w:jc w:val="center"/>
      </w:pPr>
    </w:p>
    <w:p w:rsidR="00965555" w:rsidRPr="00605B8A" w:rsidRDefault="00965555" w:rsidP="00965555">
      <w:pPr>
        <w:pStyle w:val="Akapitzlist"/>
        <w:numPr>
          <w:ilvl w:val="0"/>
          <w:numId w:val="1"/>
        </w:numPr>
        <w:spacing w:after="120" w:line="288" w:lineRule="auto"/>
        <w:ind w:left="1985" w:right="0" w:hanging="284"/>
        <w:contextualSpacing w:val="0"/>
        <w:jc w:val="left"/>
        <w:rPr>
          <w:rFonts w:ascii="Arial" w:hAnsi="Arial" w:cs="Arial"/>
          <w:color w:val="auto"/>
          <w:szCs w:val="20"/>
        </w:rPr>
      </w:pPr>
      <w:r w:rsidRPr="00605B8A">
        <w:rPr>
          <w:rFonts w:ascii="Arial" w:hAnsi="Arial" w:cs="Arial"/>
          <w:color w:val="auto"/>
          <w:szCs w:val="20"/>
        </w:rPr>
        <w:t xml:space="preserve">działań podejmowanych w ostatnich latach szkolnych: 2018/2019 oraz 2019/2020 na rzecz cyfryzacji szkoły na polach: dydaktycznym, kompetencyjnym, organizacyjnym i infrastrukturalnym (kategoria 1), </w:t>
      </w:r>
    </w:p>
    <w:p w:rsidR="00965555" w:rsidRPr="00605B8A" w:rsidRDefault="00965555" w:rsidP="00965555">
      <w:pPr>
        <w:pStyle w:val="Akapitzlist"/>
        <w:numPr>
          <w:ilvl w:val="0"/>
          <w:numId w:val="1"/>
        </w:numPr>
        <w:spacing w:after="120" w:line="288" w:lineRule="auto"/>
        <w:ind w:left="1985" w:right="0" w:hanging="284"/>
        <w:contextualSpacing w:val="0"/>
        <w:jc w:val="left"/>
        <w:rPr>
          <w:rFonts w:ascii="Arial" w:hAnsi="Arial" w:cs="Arial"/>
          <w:color w:val="auto"/>
          <w:szCs w:val="20"/>
        </w:rPr>
      </w:pPr>
      <w:r w:rsidRPr="00605B8A">
        <w:rPr>
          <w:rFonts w:ascii="Arial" w:hAnsi="Arial" w:cs="Arial"/>
          <w:color w:val="auto"/>
          <w:szCs w:val="20"/>
        </w:rPr>
        <w:t xml:space="preserve">działań na rzecz cyfryzacji szkoły planowanych w latach szkolnych 2020/2021 i 2021/2022 na polach: dydaktycznym, kompetencyjnym, organizacyjnym i infrastrukturalnym, (kategoria 2), </w:t>
      </w:r>
    </w:p>
    <w:p w:rsidR="00965555" w:rsidRPr="00605B8A" w:rsidRDefault="00965555" w:rsidP="00965555">
      <w:pPr>
        <w:pStyle w:val="Akapitzlist"/>
        <w:numPr>
          <w:ilvl w:val="0"/>
          <w:numId w:val="1"/>
        </w:numPr>
        <w:spacing w:after="120" w:line="288" w:lineRule="auto"/>
        <w:ind w:left="1985" w:right="0" w:hanging="284"/>
        <w:contextualSpacing w:val="0"/>
        <w:jc w:val="lef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dotychczasowej </w:t>
      </w:r>
      <w:r w:rsidRPr="00605B8A">
        <w:rPr>
          <w:rFonts w:ascii="Arial" w:hAnsi="Arial" w:cs="Arial"/>
          <w:color w:val="auto"/>
          <w:szCs w:val="20"/>
        </w:rPr>
        <w:t xml:space="preserve">współpracy z podmiotami zewnętrznymi we wprowadzaniu dydaktyki cyfrowej do szkół, podnoszeniu kompetencji cyfrowych nauczycieli, upowszechnianiu korzystania z rozwiązań TIK w dydaktyce </w:t>
      </w:r>
      <w:r>
        <w:rPr>
          <w:rFonts w:ascii="Arial" w:hAnsi="Arial" w:cs="Arial"/>
          <w:color w:val="auto"/>
          <w:szCs w:val="20"/>
        </w:rPr>
        <w:t>(</w:t>
      </w:r>
      <w:r w:rsidRPr="00605B8A">
        <w:rPr>
          <w:rFonts w:ascii="Arial" w:hAnsi="Arial" w:cs="Arial"/>
          <w:color w:val="auto"/>
          <w:szCs w:val="20"/>
        </w:rPr>
        <w:t>w</w:t>
      </w:r>
      <w:r>
        <w:rPr>
          <w:rFonts w:ascii="Arial" w:hAnsi="Arial" w:cs="Arial"/>
          <w:color w:val="auto"/>
          <w:szCs w:val="20"/>
        </w:rPr>
        <w:t xml:space="preserve"> latach </w:t>
      </w:r>
      <w:r w:rsidRPr="00605B8A">
        <w:rPr>
          <w:rFonts w:ascii="Arial" w:hAnsi="Arial" w:cs="Arial"/>
          <w:color w:val="auto"/>
          <w:szCs w:val="20"/>
        </w:rPr>
        <w:t xml:space="preserve"> szkolny</w:t>
      </w:r>
      <w:r>
        <w:rPr>
          <w:rFonts w:ascii="Arial" w:hAnsi="Arial" w:cs="Arial"/>
          <w:color w:val="auto"/>
          <w:szCs w:val="20"/>
        </w:rPr>
        <w:t>ch</w:t>
      </w:r>
      <w:r w:rsidRPr="00605B8A">
        <w:rPr>
          <w:rFonts w:ascii="Arial" w:hAnsi="Arial" w:cs="Arial"/>
          <w:color w:val="auto"/>
          <w:szCs w:val="20"/>
        </w:rPr>
        <w:t xml:space="preserve"> 2018/2019 oraz 2019/2020</w:t>
      </w:r>
      <w:r>
        <w:rPr>
          <w:rFonts w:ascii="Arial" w:hAnsi="Arial" w:cs="Arial"/>
          <w:color w:val="auto"/>
          <w:szCs w:val="20"/>
        </w:rPr>
        <w:t>)</w:t>
      </w:r>
      <w:r w:rsidRPr="00605B8A">
        <w:rPr>
          <w:rFonts w:ascii="Arial" w:hAnsi="Arial" w:cs="Arial"/>
          <w:color w:val="auto"/>
          <w:szCs w:val="20"/>
        </w:rPr>
        <w:t xml:space="preserve"> (kategoria 3),  </w:t>
      </w:r>
    </w:p>
    <w:p w:rsidR="00965555" w:rsidRPr="00605B8A" w:rsidRDefault="00965555" w:rsidP="00965555">
      <w:pPr>
        <w:pStyle w:val="Akapitzlist"/>
        <w:numPr>
          <w:ilvl w:val="0"/>
          <w:numId w:val="1"/>
        </w:numPr>
        <w:spacing w:after="120" w:line="288" w:lineRule="auto"/>
        <w:ind w:left="1985" w:right="0" w:hanging="284"/>
        <w:contextualSpacing w:val="0"/>
        <w:jc w:val="left"/>
        <w:rPr>
          <w:rFonts w:ascii="Arial" w:hAnsi="Arial" w:cs="Arial"/>
          <w:color w:val="auto"/>
          <w:szCs w:val="20"/>
        </w:rPr>
      </w:pPr>
      <w:r w:rsidRPr="00605B8A">
        <w:rPr>
          <w:rFonts w:ascii="Arial" w:hAnsi="Arial" w:cs="Arial"/>
          <w:color w:val="auto"/>
          <w:szCs w:val="20"/>
        </w:rPr>
        <w:t xml:space="preserve">poziomu i zakresu przygotowania społeczności szkolnej do realizacji programu zmian transformacyjnych (m.in. przyczyny decyzji o udziale w konkursie, gotowość kadr szkoły do dokonania zmian, w tym zmian organizacyjnych, współpraca z organem prowadzącym na tym polu) (kategoria 4), </w:t>
      </w:r>
    </w:p>
    <w:p w:rsidR="00965555" w:rsidRDefault="00965555" w:rsidP="00965555">
      <w:pPr>
        <w:jc w:val="center"/>
      </w:pPr>
    </w:p>
    <w:sectPr w:rsidR="0096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0DAA"/>
    <w:multiLevelType w:val="hybridMultilevel"/>
    <w:tmpl w:val="CF743058"/>
    <w:lvl w:ilvl="0" w:tplc="782EF22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55"/>
    <w:rsid w:val="003A4960"/>
    <w:rsid w:val="009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41BC1-5520-4C66-96DE-8355C3B6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65555"/>
    <w:pPr>
      <w:spacing w:after="125" w:line="271" w:lineRule="auto"/>
      <w:ind w:left="720" w:right="726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965555"/>
    <w:rPr>
      <w:rFonts w:ascii="Calibri" w:eastAsia="Calibri" w:hAnsi="Calibri" w:cs="Calibri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Kaczyński</dc:creator>
  <cp:keywords/>
  <dc:description/>
  <cp:lastModifiedBy>Paweł Kaczyński</cp:lastModifiedBy>
  <cp:revision>1</cp:revision>
  <dcterms:created xsi:type="dcterms:W3CDTF">2020-12-14T11:24:00Z</dcterms:created>
  <dcterms:modified xsi:type="dcterms:W3CDTF">2020-12-14T11:25:00Z</dcterms:modified>
</cp:coreProperties>
</file>