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3" w:rsidRPr="0019447C" w:rsidRDefault="004634E3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  <w:bookmarkStart w:id="0" w:name="_GoBack"/>
      <w:bookmarkEnd w:id="0"/>
    </w:p>
    <w:p w:rsidR="00DE36E5" w:rsidRPr="0019447C" w:rsidRDefault="00DE36E5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4634E3" w:rsidRPr="0019447C" w:rsidRDefault="004634E3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2B34ED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:rsidR="0019447C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:rsidR="002B34ED" w:rsidRPr="00236812" w:rsidRDefault="00850582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2018</w:t>
      </w:r>
    </w:p>
    <w:p w:rsidR="00DA1676" w:rsidRPr="00236812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19447C" w:rsidRPr="00236812" w:rsidRDefault="0019447C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:rsidR="0019447C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A41502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19447C" w:rsidRPr="00236812" w:rsidRDefault="0019447C" w:rsidP="0019447C">
      <w:pPr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:rsidR="0019447C" w:rsidRPr="00236812" w:rsidRDefault="0019447C" w:rsidP="0019447C">
      <w:pPr>
        <w:rPr>
          <w:rFonts w:ascii="Verdana" w:hAnsi="Verdana"/>
          <w:lang w:val="pl-PL"/>
        </w:rPr>
      </w:pPr>
    </w:p>
    <w:p w:rsidR="00240E2C" w:rsidRPr="00240E2C" w:rsidRDefault="00F52772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240E2C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240E2C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2966F5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2.3.2. Na szczeblu europejskim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7</w:t>
      </w:r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2.4.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8</w:t>
      </w:r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2.5. Kryteria przyznawania nagród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E84E56">
        <w:rPr>
          <w:rFonts w:ascii="Verdana" w:hAnsi="Verdana"/>
          <w:i/>
          <w:noProof/>
        </w:rPr>
        <w:t>9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2966F5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3.1.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3.2. Kryteria wyboru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240E2C" w:rsidRPr="00240E2C" w:rsidRDefault="002966F5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3.3. Nominowani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19447C" w:rsidRPr="003818FF" w:rsidRDefault="00F52772" w:rsidP="00240E2C">
      <w:pPr>
        <w:pStyle w:val="Nagwek1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1" w:name="_Toc158800202"/>
      <w:bookmarkStart w:id="2" w:name="_Toc158800412"/>
      <w:bookmarkStart w:id="3" w:name="_Toc158800434"/>
      <w:bookmarkStart w:id="4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1"/>
      <w:bookmarkEnd w:id="2"/>
      <w:bookmarkEnd w:id="3"/>
      <w:bookmarkEnd w:id="4"/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" w:name="_Toc158800203"/>
      <w:bookmarkStart w:id="6" w:name="_Toc158800413"/>
      <w:bookmarkStart w:id="7" w:name="_Toc158800435"/>
      <w:bookmarkStart w:id="8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5"/>
      <w:bookmarkEnd w:id="6"/>
      <w:bookmarkEnd w:id="7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8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Zasięg geograficzny konkursu obejmuje 2</w:t>
      </w:r>
      <w:r w:rsidR="00240E2C" w:rsidRPr="003818FF">
        <w:rPr>
          <w:rFonts w:ascii="Verdana" w:hAnsi="Verdana"/>
          <w:sz w:val="21"/>
          <w:szCs w:val="21"/>
          <w:lang w:val="pl-PL"/>
        </w:rPr>
        <w:t>8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krajów </w:t>
      </w:r>
      <w:r w:rsidRPr="003818FF">
        <w:rPr>
          <w:rFonts w:ascii="Verdana" w:hAnsi="Verdana"/>
          <w:sz w:val="21"/>
          <w:szCs w:val="21"/>
          <w:lang w:val="pl-PL"/>
        </w:rPr>
        <w:t>członkowskich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1"/>
      </w:r>
      <w:r w:rsidRPr="003818FF">
        <w:rPr>
          <w:rFonts w:ascii="Verdana" w:hAnsi="Verdana"/>
          <w:sz w:val="21"/>
          <w:szCs w:val="21"/>
          <w:lang w:val="pl-PL"/>
        </w:rPr>
        <w:t xml:space="preserve"> Unii Europejskiej</w:t>
      </w:r>
      <w:r w:rsidR="00240E2C"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kraje stowarzyszone w ramach programu na rzecz konkurencyjności i innowacji </w:t>
      </w:r>
      <w:r w:rsidR="00091B96" w:rsidRPr="003818FF">
        <w:rPr>
          <w:rFonts w:ascii="Verdana" w:hAnsi="Verdana"/>
          <w:sz w:val="21"/>
          <w:szCs w:val="21"/>
          <w:lang w:val="pl-PL"/>
        </w:rPr>
        <w:t xml:space="preserve">(CIP)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- </w:t>
      </w:r>
      <w:r w:rsidRPr="003818FF">
        <w:rPr>
          <w:rFonts w:ascii="Verdana" w:hAnsi="Verdana"/>
          <w:sz w:val="21"/>
          <w:szCs w:val="21"/>
          <w:lang w:val="pl-PL"/>
        </w:rPr>
        <w:t xml:space="preserve">Islandię, </w:t>
      </w:r>
      <w:r w:rsidR="00217466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Serbię i Turcję.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9" w:name="_Toc158800204"/>
      <w:bookmarkStart w:id="10" w:name="_Toc158800414"/>
      <w:bookmarkStart w:id="11" w:name="_Toc158800436"/>
      <w:bookmarkStart w:id="12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9"/>
      <w:bookmarkEnd w:id="10"/>
      <w:bookmarkEnd w:id="11"/>
      <w:bookmarkEnd w:id="12"/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pomyślnie przeprowadzonych działań i inicjatyw podjętych w celu propagowania prywatnej inicjatywy i ducha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3" w:name="_Toc158800205"/>
      <w:bookmarkStart w:id="14" w:name="_Toc158800415"/>
      <w:bookmarkStart w:id="15" w:name="_Toc158800437"/>
      <w:bookmarkStart w:id="16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3"/>
      <w:bookmarkEnd w:id="14"/>
      <w:bookmarkEnd w:id="15"/>
      <w:bookmarkEnd w:id="16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uhonorowania inicjatyw lokalnych i regionalnych sprzyjających prowadzeniu działalności gospodarczej w szczególności przez uznanie znaczenia przedsiębiorczości.</w:t>
      </w:r>
    </w:p>
    <w:p w:rsidR="00EE1108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:rsidR="0019447C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7" w:name="_Toc158800206"/>
      <w:bookmarkStart w:id="18" w:name="_Toc158800416"/>
      <w:bookmarkStart w:id="19" w:name="_Toc158800438"/>
      <w:bookmarkStart w:id="20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t>1.4. Korzyści dla uczestników i laureatów konkursu</w:t>
      </w:r>
      <w:bookmarkEnd w:id="17"/>
      <w:bookmarkEnd w:id="18"/>
      <w:bookmarkEnd w:id="19"/>
      <w:bookmarkEnd w:id="20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popularności zwycięzców zarówno w społecznościach lokalnych, jak i w najważniejszych mediach ogólnoeuropejskich.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bookmarkStart w:id="21" w:name="_Toc158800207"/>
      <w:bookmarkStart w:id="22" w:name="_Toc158800417"/>
      <w:bookmarkStart w:id="23" w:name="_Toc158800439"/>
      <w:bookmarkStart w:id="24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1"/>
      <w:bookmarkEnd w:id="22"/>
      <w:bookmarkEnd w:id="23"/>
      <w:bookmarkEnd w:id="24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5" w:name="_Toc158800208"/>
      <w:bookmarkStart w:id="26" w:name="_Toc158800418"/>
      <w:bookmarkStart w:id="27" w:name="_Toc158800440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5"/>
      <w:bookmarkEnd w:id="26"/>
      <w:bookmarkEnd w:id="27"/>
      <w:bookmarkEnd w:id="28"/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konkursie mogą brać udział władze publiczne 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BD248A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oraz krajów stowarzyszonych w ramach programu na rzecz konkurencyjności i innowacji </w:t>
      </w:r>
      <w:r w:rsidR="00B65922" w:rsidRPr="003818FF">
        <w:rPr>
          <w:rFonts w:ascii="Verdana" w:hAnsi="Verdana" w:cs="Arial"/>
          <w:sz w:val="21"/>
          <w:szCs w:val="21"/>
          <w:lang w:val="pl-PL"/>
        </w:rPr>
        <w:t xml:space="preserve">(CIP) </w:t>
      </w:r>
      <w:r w:rsidRPr="003818FF">
        <w:rPr>
          <w:rFonts w:ascii="Verdana" w:hAnsi="Verdana" w:cs="Arial"/>
          <w:sz w:val="21"/>
          <w:szCs w:val="21"/>
          <w:lang w:val="pl-PL"/>
        </w:rPr>
        <w:t>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Mogą być to</w:t>
      </w:r>
      <w:r w:rsidRPr="003818FF">
        <w:rPr>
          <w:rFonts w:ascii="Verdana" w:hAnsi="Verdana"/>
          <w:sz w:val="21"/>
          <w:szCs w:val="21"/>
          <w:lang w:val="pl-PL"/>
        </w:rPr>
        <w:t xml:space="preserve">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9" w:name="_Toc158800209"/>
      <w:bookmarkStart w:id="30" w:name="_Toc158800419"/>
      <w:bookmarkStart w:id="31" w:name="_Toc158800441"/>
      <w:bookmarkStart w:id="32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9"/>
      <w:bookmarkEnd w:id="30"/>
      <w:bookmarkEnd w:id="31"/>
      <w:bookmarkEnd w:id="3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:rsidR="00226791" w:rsidRPr="003818FF" w:rsidRDefault="0019447C" w:rsidP="0022679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na rzecz doskonalenia umiejętności przedsiębiorczych i menedżerskich.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>,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3818FF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obsługi komputera,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3818FF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3818FF">
        <w:rPr>
          <w:rFonts w:ascii="Verdana" w:hAnsi="Verdana"/>
          <w:i/>
          <w:sz w:val="21"/>
          <w:szCs w:val="21"/>
          <w:lang w:val="pl-PL"/>
        </w:rPr>
        <w:lastRenderedPageBreak/>
        <w:t xml:space="preserve">mobilności dla przedsiębiorców,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3818FF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szkołach</w:t>
      </w:r>
      <w:r w:rsidRPr="003818FF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3818FF">
        <w:rPr>
          <w:rFonts w:ascii="Verdana" w:hAnsi="Verdana"/>
          <w:i/>
          <w:sz w:val="21"/>
          <w:szCs w:val="21"/>
          <w:lang w:val="pl-PL"/>
        </w:rPr>
        <w:t>zelniach wyższych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3818FF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agroda przyznawana jest za innowacyjną politykę na szczeblu krajowym, regionalnym lub lokalnym w </w:t>
      </w:r>
      <w:r w:rsidR="00B71B94" w:rsidRPr="003818FF">
        <w:rPr>
          <w:rFonts w:ascii="Verdana" w:hAnsi="Verdana"/>
          <w:sz w:val="21"/>
          <w:szCs w:val="21"/>
          <w:lang w:val="pl-PL"/>
        </w:rPr>
        <w:t>dziedzinie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promocji rozpoczynania i rozwijania działalności, upraszczania procedur ustawodawczych i administracyjnych obowiązujących firmy oraz wdrażania zasady myślenia najpierw na małą skalę, </w:t>
      </w:r>
      <w:r w:rsidR="00762E17" w:rsidRPr="003818FF">
        <w:rPr>
          <w:rFonts w:ascii="Verdana" w:hAnsi="Verdana"/>
          <w:sz w:val="21"/>
          <w:szCs w:val="21"/>
          <w:lang w:val="pl-PL"/>
        </w:rPr>
        <w:t>przynoszącej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korzyści małym i średnim przedsiębiorstwom.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ułatwiające MŚP dostęp do rynku zamówień publicznych, ograniczające biurokrację, sprzyja</w:t>
      </w:r>
      <w:r w:rsidR="00236812" w:rsidRPr="003818FF">
        <w:rPr>
          <w:rFonts w:ascii="Verdana" w:hAnsi="Verdana"/>
          <w:i/>
          <w:sz w:val="21"/>
          <w:szCs w:val="21"/>
          <w:lang w:val="pl-PL"/>
        </w:rPr>
        <w:t>jące rozwojowi nowych firm oraz </w:t>
      </w:r>
      <w:r w:rsidRPr="003818FF">
        <w:rPr>
          <w:rFonts w:ascii="Verdana" w:hAnsi="Verdana"/>
          <w:i/>
          <w:sz w:val="21"/>
          <w:szCs w:val="21"/>
          <w:lang w:val="pl-PL"/>
        </w:rPr>
        <w:t>wspomagające promocję potencjału innowacyjnego technologii informacyjnych i komunikacyjnych oraz e-biznesu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lub lokalnym zachęcające firmy - w szczególności małe i średnie przedsiębiorstwa - do pełniejszego wykorzystywania możliwości oferowanych przez rynki wspólnotowe i pozawspólnotowe.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B5B18" w:rsidRPr="003818FF" w:rsidRDefault="001B5B18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ranie rozwoju </w:t>
      </w:r>
      <w:r w:rsidR="00182113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zielonych 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>rynków i 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poprawy efektywności gospodarowania zasobami: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82113" w:rsidRPr="003818FF">
        <w:rPr>
          <w:rFonts w:ascii="Verdana" w:hAnsi="Verdana"/>
          <w:sz w:val="21"/>
          <w:szCs w:val="21"/>
          <w:lang w:val="pl-PL"/>
        </w:rPr>
        <w:t xml:space="preserve">zielonych </w:t>
      </w:r>
      <w:r w:rsidRPr="003818FF">
        <w:rPr>
          <w:rFonts w:ascii="Verdana" w:hAnsi="Verdana"/>
          <w:sz w:val="21"/>
          <w:szCs w:val="21"/>
          <w:lang w:val="pl-PL"/>
        </w:rPr>
        <w:t>rynków oraz przyczyniające się do poprawy efektywności gospodarowania przez nie zasobami na przykład przez doskonalenie umiejętności prowadzenia działalności w sposób przyjazny dla śro</w:t>
      </w:r>
      <w:r w:rsidR="007B3C83" w:rsidRPr="003818F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3818FF">
        <w:rPr>
          <w:rFonts w:ascii="Verdana" w:hAnsi="Verdana"/>
          <w:sz w:val="21"/>
          <w:szCs w:val="21"/>
          <w:lang w:val="pl-PL"/>
        </w:rPr>
        <w:t>pozyskiwanie funduszy.</w:t>
      </w:r>
    </w:p>
    <w:p w:rsidR="001B5B18" w:rsidRPr="003818FF" w:rsidRDefault="001B5B18" w:rsidP="00236812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B5B18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twórczą i inspirującą inicjatywę w dziedzinie propagowania przedsiębiorczości.</w:t>
      </w:r>
    </w:p>
    <w:p w:rsidR="0019447C" w:rsidRDefault="0019447C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3" w:name="_Toc158800210"/>
      <w:bookmarkStart w:id="34" w:name="_Toc158800420"/>
      <w:bookmarkStart w:id="35" w:name="_Toc158800442"/>
      <w:bookmarkStart w:id="36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3"/>
      <w:bookmarkEnd w:id="34"/>
      <w:bookmarkEnd w:id="35"/>
      <w:bookmarkEnd w:id="36"/>
    </w:p>
    <w:p w:rsidR="0019447C" w:rsidRPr="003818FF" w:rsidRDefault="009F3A6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keepNext/>
        <w:rPr>
          <w:rFonts w:ascii="Verdana" w:hAnsi="Verdana"/>
          <w:color w:val="auto"/>
          <w:sz w:val="21"/>
          <w:szCs w:val="21"/>
          <w:lang w:val="pl-PL"/>
        </w:rPr>
      </w:pPr>
      <w:bookmarkStart w:id="37" w:name="_Toc158800421"/>
      <w:bookmarkStart w:id="38" w:name="_Toc158800443"/>
      <w:bookmarkStart w:id="39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7"/>
      <w:bookmarkEnd w:id="38"/>
      <w:bookmarkEnd w:id="39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011017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:rsidR="003818FF" w:rsidRPr="003818FF" w:rsidRDefault="003818FF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EE0DD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en-GB"/>
        </w:rPr>
      </w:pPr>
      <w:r w:rsidRPr="003818FF">
        <w:rPr>
          <w:rFonts w:ascii="Verdana" w:hAnsi="Verdana"/>
          <w:sz w:val="21"/>
          <w:szCs w:val="21"/>
          <w:lang w:val="pl-PL"/>
        </w:rPr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 xml:space="preserve"> którymkolwiek z 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lang w:val="pl-PL"/>
        </w:rPr>
        <w:t>03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lang w:val="en-GB"/>
        </w:rPr>
        <w:t>lipiec</w:t>
      </w:r>
      <w:r w:rsidR="00EE0DDF">
        <w:rPr>
          <w:rFonts w:ascii="Verdana" w:hAnsi="Verdana" w:cs="Arial"/>
          <w:sz w:val="21"/>
          <w:szCs w:val="21"/>
          <w:lang w:val="en-GB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201</w:t>
      </w:r>
      <w:r w:rsidR="00850582">
        <w:rPr>
          <w:rFonts w:ascii="Verdana" w:hAnsi="Verdana" w:cs="Arial"/>
          <w:sz w:val="21"/>
          <w:szCs w:val="21"/>
          <w:lang w:val="pl-PL"/>
        </w:rPr>
        <w:t>8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zarówno w formacie pdf, jak i word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4F4D20" w:rsidRDefault="004335CD" w:rsidP="004F4D20"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9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40" w:name="OLE_LINK3"/>
      <w:bookmarkStart w:id="41" w:name="OLE_LINK4"/>
      <w:bookmarkStart w:id="42" w:name="_Toc158800422"/>
      <w:bookmarkStart w:id="43" w:name="_Toc158800444"/>
      <w:r w:rsidR="00217466" w:rsidRPr="00217466">
        <w:t>Andrew.Dec@loweurope.eu</w:t>
      </w:r>
    </w:p>
    <w:bookmarkEnd w:id="40"/>
    <w:bookmarkEnd w:id="41"/>
    <w:p w:rsidR="0019447C" w:rsidRPr="003818FF" w:rsidRDefault="0019447C" w:rsidP="0019447C">
      <w:pPr>
        <w:autoSpaceDE w:val="0"/>
        <w:autoSpaceDN w:val="0"/>
        <w:adjustRightInd w:val="0"/>
        <w:spacing w:before="60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2"/>
      <w:bookmarkEnd w:id="43"/>
      <w:bookmarkEnd w:id="4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2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236812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524F2E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5" w:name="_Toc158800211"/>
      <w:bookmarkStart w:id="46" w:name="_Toc158800423"/>
      <w:bookmarkStart w:id="47" w:name="_Toc158800445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8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5"/>
      <w:bookmarkEnd w:id="46"/>
      <w:bookmarkEnd w:id="47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8"/>
    </w:p>
    <w:p w:rsidR="0019447C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 konkursie mogą brać udział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A2D5A" w:rsidRPr="003818FF">
        <w:rPr>
          <w:rFonts w:ascii="Verdana" w:hAnsi="Verdana"/>
          <w:sz w:val="21"/>
          <w:szCs w:val="21"/>
          <w:u w:val="single"/>
          <w:lang w:val="pl-PL"/>
        </w:rPr>
        <w:t>władze krajowe, regionalne lub lokalne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734B85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oraz krajów stowarzyszonych w ramach programu na rzecz konkurencyjności i innowacji 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 Mogą być to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zależności od warunków, jakie panują w 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i 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:rsidR="00EE1108" w:rsidRPr="003818FF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jakiego władze publiczne udzielają uczestnikom reprezentującym sektor 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inicjatywami na szczeblu politycznym, w dziedzinie przedsiębiorczości lub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lastRenderedPageBreak/>
        <w:t>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2018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:rsidR="001A644A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List </w:t>
      </w:r>
      <w:r w:rsidRPr="003818FF">
        <w:rPr>
          <w:rFonts w:ascii="Verdana" w:hAnsi="Verdana"/>
          <w:sz w:val="21"/>
          <w:szCs w:val="21"/>
          <w:lang w:val="pl-PL"/>
        </w:rPr>
        <w:t xml:space="preserve">wyrażający </w:t>
      </w:r>
      <w:r w:rsidR="0019447C" w:rsidRPr="003818FF">
        <w:rPr>
          <w:rFonts w:ascii="Verdana" w:hAnsi="Verdana"/>
          <w:sz w:val="21"/>
          <w:szCs w:val="21"/>
          <w:lang w:val="pl-PL"/>
        </w:rPr>
        <w:t>poparcie podpisany przez szanowaną w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regionie osobistość ze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świata polityki, biznesu lub nauk</w:t>
      </w:r>
      <w:r w:rsidR="0019447C" w:rsidRPr="003818FF">
        <w:rPr>
          <w:rFonts w:ascii="Verdana" w:hAnsi="Verdana" w:cs="Arial CE"/>
          <w:sz w:val="21"/>
          <w:szCs w:val="21"/>
          <w:lang w:val="pl-PL"/>
        </w:rPr>
        <w:t>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6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elektroniczny 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:rsidR="00DB3CFD" w:rsidRPr="003818FF" w:rsidRDefault="00DB3CFD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7.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2018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9" w:name="_Toc158800212"/>
      <w:bookmarkStart w:id="50" w:name="_Toc158800424"/>
      <w:bookmarkStart w:id="51" w:name="_Toc158800446"/>
      <w:bookmarkStart w:id="52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9"/>
      <w:bookmarkEnd w:id="50"/>
      <w:bookmarkEnd w:id="51"/>
      <w:bookmarkEnd w:id="5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:rsidR="00EE1108" w:rsidRDefault="00EE1108">
      <w:pPr>
        <w:rPr>
          <w:rFonts w:ascii="Verdana" w:hAnsi="Verdana"/>
          <w:b/>
          <w:sz w:val="21"/>
          <w:szCs w:val="21"/>
          <w:lang w:val="pl-PL"/>
        </w:rPr>
      </w:pPr>
      <w:bookmarkStart w:id="53" w:name="_Toc158800213"/>
      <w:bookmarkStart w:id="54" w:name="_Toc158800425"/>
      <w:bookmarkStart w:id="55" w:name="_Toc158800447"/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</w:p>
    <w:p w:rsidR="00734B85" w:rsidRPr="003818FF" w:rsidRDefault="00734B85">
      <w:pPr>
        <w:rPr>
          <w:rFonts w:ascii="Verdana" w:hAnsi="Verdana"/>
          <w:b/>
          <w:sz w:val="21"/>
          <w:szCs w:val="21"/>
          <w:lang w:val="pl-PL"/>
        </w:rPr>
      </w:pPr>
      <w:bookmarkStart w:id="56" w:name="_Toc376961939"/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3"/>
      <w:bookmarkEnd w:id="54"/>
      <w:bookmarkEnd w:id="55"/>
      <w:bookmarkEnd w:id="56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7" w:name="_Toc158800214"/>
      <w:bookmarkStart w:id="58" w:name="_Toc158800426"/>
      <w:bookmarkStart w:id="59" w:name="_Toc158800448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7"/>
      <w:bookmarkEnd w:id="58"/>
      <w:bookmarkEnd w:id="59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60"/>
    </w:p>
    <w:tbl>
      <w:tblPr>
        <w:tblW w:w="9038" w:type="dxa"/>
        <w:tblInd w:w="1" w:type="dxa"/>
        <w:tblLook w:val="0000" w:firstRow="0" w:lastRow="0" w:firstColumn="0" w:lastColumn="0" w:noHBand="0" w:noVBand="0"/>
      </w:tblPr>
      <w:tblGrid>
        <w:gridCol w:w="7540"/>
        <w:gridCol w:w="657"/>
        <w:gridCol w:w="841"/>
      </w:tblGrid>
      <w:tr w:rsidR="0019447C" w:rsidRPr="003818FF" w:rsidTr="004335C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 dokładnie wypełniony i 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734B8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siedz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>iba kandydata leży w jednym z 28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krajów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członkowskich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lub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w</w:t>
            </w:r>
            <w:r w:rsidR="0034044A" w:rsidRPr="003818FF">
              <w:rPr>
                <w:rFonts w:ascii="Verdana" w:hAnsi="Verdana" w:cs="Arial"/>
                <w:sz w:val="21"/>
                <w:szCs w:val="21"/>
                <w:lang w:val="pl-PL"/>
              </w:rPr>
              <w:t> kraju stowarzyszonym w 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ramach programu na rzecz konkurencyjności i innowacji (CIP) -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Islandii, Norwegii, Serbii lub Turcji?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1A2D5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bieżąca lub zakończona inicjatywa objęła okres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dwóch lat?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:rsidR="0019447C" w:rsidRPr="003818FF" w:rsidRDefault="004D01D2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:rsidR="00EE1108" w:rsidRDefault="00EE1108">
      <w:pPr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1" w:name="_Toc158800215"/>
      <w:bookmarkStart w:id="62" w:name="_Toc158800427"/>
      <w:bookmarkStart w:id="63" w:name="_Toc158800449"/>
      <w:bookmarkStart w:id="64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1"/>
      <w:bookmarkEnd w:id="62"/>
      <w:bookmarkEnd w:id="63"/>
      <w:bookmarkEnd w:id="64"/>
    </w:p>
    <w:p w:rsidR="0019447C" w:rsidRPr="003818FF" w:rsidRDefault="0019447C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8045"/>
        <w:gridCol w:w="1560"/>
      </w:tblGrid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:rsidR="0019447C" w:rsidRPr="003818FF" w:rsidRDefault="00EA0148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:rsidR="0019447C" w:rsidRPr="003818FF" w:rsidRDefault="00EC731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5" w:name="_Toc158800216"/>
      <w:bookmarkStart w:id="66" w:name="_Toc158800428"/>
      <w:bookmarkStart w:id="67" w:name="_Toc158800450"/>
      <w:bookmarkStart w:id="68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5"/>
      <w:bookmarkEnd w:id="66"/>
      <w:bookmarkEnd w:id="67"/>
      <w:bookmarkEnd w:id="68"/>
    </w:p>
    <w:p w:rsidR="004634E3" w:rsidRPr="003818FF" w:rsidRDefault="00EC73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10"/>
      <w:headerReference w:type="default" r:id="rId11"/>
      <w:headerReference w:type="first" r:id="rId12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F5" w:rsidRDefault="002966F5">
      <w:r>
        <w:separator/>
      </w:r>
    </w:p>
  </w:endnote>
  <w:endnote w:type="continuationSeparator" w:id="0">
    <w:p w:rsidR="002966F5" w:rsidRDefault="002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F5" w:rsidRDefault="002966F5">
      <w:r>
        <w:separator/>
      </w:r>
    </w:p>
  </w:footnote>
  <w:footnote w:type="continuationSeparator" w:id="0">
    <w:p w:rsidR="002966F5" w:rsidRDefault="002966F5">
      <w:r>
        <w:continuationSeparator/>
      </w:r>
    </w:p>
  </w:footnote>
  <w:footnote w:id="1">
    <w:p w:rsidR="004335CD" w:rsidRPr="00236812" w:rsidRDefault="004335CD" w:rsidP="00236812">
      <w:pPr>
        <w:pStyle w:val="Tekstprzypisudolnego"/>
        <w:jc w:val="both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Austria, Belgia, Bułgaria, </w:t>
      </w:r>
      <w:r w:rsidR="00086522">
        <w:rPr>
          <w:color w:val="000000"/>
          <w:sz w:val="18"/>
          <w:lang w:val="pl-PL"/>
        </w:rPr>
        <w:t xml:space="preserve">Chorwacja, </w:t>
      </w:r>
      <w:r w:rsidRPr="002C6D78">
        <w:rPr>
          <w:color w:val="000000"/>
          <w:sz w:val="18"/>
          <w:lang w:val="pl-PL"/>
        </w:rPr>
        <w:t>Cypr, Czechy, Dania, Estonia, Finlandia, Francja, Grecja, Hiszpania, Holandia, Irlandia, Litwa, Luksemburg, Łotwa, Malta, Niemcy, Polska, Portugalia, Rumunia, Słowacja, Słowenia, Szwecja, Węgry, Wielka Brytania i Włochy</w:t>
      </w:r>
    </w:p>
  </w:footnote>
  <w:footnote w:id="2">
    <w:p w:rsidR="004335CD" w:rsidRPr="00236812" w:rsidRDefault="004335CD" w:rsidP="0019447C">
      <w:pPr>
        <w:pStyle w:val="Tekstprzypisudolnego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 w:rsidR="00726424">
        <w:rPr>
          <w:color w:val="000000"/>
          <w:sz w:val="18"/>
          <w:lang w:val="pl-PL"/>
        </w:rPr>
        <w:t>koordynatorów</w:t>
      </w:r>
      <w:r w:rsidRPr="002C6D78">
        <w:rPr>
          <w:color w:val="000000"/>
          <w:sz w:val="18"/>
          <w:lang w:val="pl-PL"/>
        </w:rPr>
        <w:t xml:space="preserve">: </w:t>
      </w:r>
      <w:r w:rsidR="00726424">
        <w:rPr>
          <w:color w:val="000000"/>
          <w:sz w:val="18"/>
          <w:lang w:val="pl-PL"/>
        </w:rPr>
        <w:t>P</w:t>
      </w:r>
      <w:r w:rsidR="00726424" w:rsidRPr="002C6D78">
        <w:rPr>
          <w:color w:val="000000"/>
          <w:sz w:val="18"/>
          <w:lang w:val="pl-PL"/>
        </w:rPr>
        <w:t>rzy zgłaszaniu uczestników wytypowanych do konkursu na szczeblu europejskim</w:t>
      </w:r>
      <w:r w:rsidR="00726424">
        <w:rPr>
          <w:color w:val="000000"/>
          <w:sz w:val="18"/>
          <w:lang w:val="pl-PL"/>
        </w:rPr>
        <w:t xml:space="preserve"> </w:t>
      </w:r>
      <w:r w:rsidR="00726424" w:rsidRPr="002C6D78">
        <w:rPr>
          <w:color w:val="000000"/>
          <w:sz w:val="18"/>
          <w:lang w:val="pl-PL"/>
        </w:rPr>
        <w:t xml:space="preserve">obowiązuje zawarty w załączniku </w:t>
      </w:r>
      <w:r w:rsidR="00726424">
        <w:rPr>
          <w:color w:val="000000"/>
          <w:sz w:val="18"/>
          <w:lang w:val="pl-PL"/>
        </w:rPr>
        <w:t>f</w:t>
      </w:r>
      <w:r w:rsidR="00726424" w:rsidRPr="002C6D78">
        <w:rPr>
          <w:color w:val="000000"/>
          <w:sz w:val="18"/>
          <w:lang w:val="pl-PL"/>
        </w:rPr>
        <w:t>ormularz zgłoszeni</w:t>
      </w:r>
      <w:r w:rsidR="00726424">
        <w:rPr>
          <w:color w:val="000000"/>
          <w:sz w:val="18"/>
          <w:lang w:val="pl-PL"/>
        </w:rPr>
        <w:t>owy</w:t>
      </w:r>
      <w:r w:rsidRPr="002C6D78">
        <w:rPr>
          <w:color w:val="000000"/>
          <w:sz w:val="18"/>
          <w:lang w:val="pl-PL"/>
        </w:rPr>
        <w:t xml:space="preserve">. </w:t>
      </w:r>
      <w:r w:rsidR="00726424">
        <w:rPr>
          <w:color w:val="000000"/>
          <w:sz w:val="18"/>
          <w:lang w:val="pl-PL"/>
        </w:rPr>
        <w:t>Formularz ten można wykorzystać również w etapie krajowym, jednak nie jest to konieczne.</w:t>
      </w:r>
    </w:p>
  </w:footnote>
  <w:footnote w:id="3">
    <w:p w:rsidR="004335CD" w:rsidRPr="00236812" w:rsidRDefault="004335CD" w:rsidP="0019447C">
      <w:pPr>
        <w:pStyle w:val="Tekstprzypisudolnego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Zielona Księga </w:t>
      </w:r>
      <w:r w:rsidR="008F135C">
        <w:rPr>
          <w:color w:val="000000"/>
          <w:sz w:val="18"/>
          <w:lang w:val="pl-PL"/>
        </w:rPr>
        <w:t>ws.</w:t>
      </w:r>
      <w:r w:rsidRPr="002C6D78">
        <w:rPr>
          <w:color w:val="000000"/>
          <w:sz w:val="18"/>
          <w:lang w:val="pl-PL"/>
        </w:rPr>
        <w:t xml:space="preserve"> partnerstw publiczno-prywatnych oraz prawa wspólnotowego dotyczącego zamówień publicznych i koncesji, </w:t>
      </w:r>
      <w:r w:rsidR="008F135C">
        <w:rPr>
          <w:color w:val="000000"/>
          <w:sz w:val="18"/>
          <w:lang w:val="pl-PL"/>
        </w:rPr>
        <w:t xml:space="preserve">wersja ostateczna </w:t>
      </w:r>
      <w:r w:rsidRPr="002C6D78">
        <w:rPr>
          <w:color w:val="000000"/>
          <w:sz w:val="18"/>
          <w:lang w:val="pl-PL"/>
        </w:rPr>
        <w:t>COM(2004)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327, Bruksela, 30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kwietnia 2004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5CD" w:rsidRDefault="004335CD" w:rsidP="008D2C6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r w:rsidRPr="0019447C">
      <w:rPr>
        <w:rFonts w:ascii="Verdana" w:hAnsi="Verdana"/>
        <w:i/>
        <w:sz w:val="20"/>
      </w:rPr>
      <w:t>Europejskie Nagrody Promocji Przedsiębiorczości 201</w:t>
    </w:r>
    <w:r w:rsidR="00850582">
      <w:rPr>
        <w:rFonts w:ascii="Verdana" w:hAnsi="Verdana"/>
        <w:i/>
        <w:sz w:val="20"/>
      </w:rPr>
      <w:t>8</w:t>
    </w:r>
    <w:r>
      <w:rPr>
        <w:i/>
        <w:sz w:val="20"/>
      </w:rPr>
      <w:tab/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0A19BC">
      <w:rPr>
        <w:rStyle w:val="Numerstrony"/>
        <w:rFonts w:ascii="Verdana" w:hAnsi="Verdana"/>
        <w:noProof/>
        <w:sz w:val="20"/>
        <w:szCs w:val="20"/>
      </w:rPr>
      <w:t>2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0A19BC">
      <w:rPr>
        <w:rStyle w:val="Numerstrony"/>
        <w:rFonts w:ascii="Verdana" w:hAnsi="Verdana"/>
        <w:noProof/>
        <w:sz w:val="20"/>
        <w:szCs w:val="20"/>
      </w:rPr>
      <w:t>11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</w:p>
  <w:p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91" w:rsidRDefault="00226791" w:rsidP="002267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298565F" wp14:editId="19363C00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6791" w:rsidRPr="00F30573" w:rsidRDefault="00850582" w:rsidP="00226791">
    <w:pPr>
      <w:pStyle w:val="Nagwek"/>
      <w:jc w:val="center"/>
      <w:rPr>
        <w:lang w:val="bg-BG"/>
      </w:rPr>
    </w:pPr>
    <w:r>
      <w:t>2018</w:t>
    </w:r>
    <w:r w:rsidR="00226791">
      <w:t xml:space="preserve"> </w:t>
    </w:r>
  </w:p>
  <w:p w:rsidR="004335CD" w:rsidRPr="00DE36E5" w:rsidRDefault="004335CD" w:rsidP="00E57EE7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19BC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66F5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18FF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2E17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91691"/>
    <w:rsid w:val="00791922"/>
    <w:rsid w:val="007933FA"/>
    <w:rsid w:val="00793429"/>
    <w:rsid w:val="00793CAE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4BE8"/>
    <w:rsid w:val="008160A6"/>
    <w:rsid w:val="00832C80"/>
    <w:rsid w:val="008344BE"/>
    <w:rsid w:val="00834615"/>
    <w:rsid w:val="008400E8"/>
    <w:rsid w:val="00845B09"/>
    <w:rsid w:val="00846BB3"/>
    <w:rsid w:val="00850582"/>
    <w:rsid w:val="00852780"/>
    <w:rsid w:val="00853E1E"/>
    <w:rsid w:val="00854F53"/>
    <w:rsid w:val="008552E0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65922"/>
    <w:rsid w:val="00B71B94"/>
    <w:rsid w:val="00B74400"/>
    <w:rsid w:val="00B76089"/>
    <w:rsid w:val="00B83205"/>
    <w:rsid w:val="00B86E20"/>
    <w:rsid w:val="00B94308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A2CC8"/>
    <w:rsid w:val="00FA78AA"/>
    <w:rsid w:val="00FB0138"/>
    <w:rsid w:val="00FB02C1"/>
    <w:rsid w:val="00FB0AE6"/>
    <w:rsid w:val="00FB10ED"/>
    <w:rsid w:val="00FB4C3E"/>
    <w:rsid w:val="00FB6232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: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3ED7-3E8C-40D5-9E4C-2D0DD232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0</TotalTime>
  <Pages>11</Pages>
  <Words>2911</Words>
  <Characters>17472</Characters>
  <Application>Microsoft Office Word</Application>
  <DocSecurity>0</DocSecurity>
  <Lines>145</Lines>
  <Paragraphs>40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20343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Alina Plecinska</cp:lastModifiedBy>
  <cp:revision>2</cp:revision>
  <cp:lastPrinted>2012-02-08T10:45:00Z</cp:lastPrinted>
  <dcterms:created xsi:type="dcterms:W3CDTF">2018-01-30T08:58:00Z</dcterms:created>
  <dcterms:modified xsi:type="dcterms:W3CDTF">2018-01-30T08:58:00Z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