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47" w:rsidRPr="0084566B" w:rsidRDefault="009D3EFA" w:rsidP="00E7474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4566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UCHWAŁA NR</w:t>
      </w:r>
      <w:r w:rsidR="008E22F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DD06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1483</w:t>
      </w:r>
      <w:r w:rsidR="000B1A8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/22</w:t>
      </w:r>
    </w:p>
    <w:p w:rsidR="00E74747" w:rsidRPr="0084566B" w:rsidRDefault="00483828" w:rsidP="00E7474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4566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ZARZĄDU WOJEWÓDZTWA MAŁOPOLSKIEGO </w:t>
      </w:r>
    </w:p>
    <w:p w:rsidR="00E74747" w:rsidRDefault="00483828" w:rsidP="00E7474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4566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z dnia </w:t>
      </w:r>
      <w:r w:rsidR="00DD06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30 sierpnia</w:t>
      </w:r>
      <w:r w:rsidR="000B1A8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2022</w:t>
      </w:r>
      <w:r w:rsidRPr="0084566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r.</w:t>
      </w:r>
    </w:p>
    <w:p w:rsidR="000F6870" w:rsidRPr="0084566B" w:rsidRDefault="000F6870" w:rsidP="00E7474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483828" w:rsidRPr="0084566B" w:rsidRDefault="00483828" w:rsidP="004838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1A87" w:rsidRDefault="000B1A87" w:rsidP="000B1A87">
      <w:pPr>
        <w:tabs>
          <w:tab w:val="left" w:pos="8492"/>
        </w:tabs>
        <w:spacing w:line="240" w:lineRule="auto"/>
        <w:ind w:left="20" w:right="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456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zatwierdzenia </w:t>
      </w:r>
      <w:r w:rsidR="007476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list rankingowych </w:t>
      </w:r>
      <w:r w:rsidRPr="008456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wniosków o przyznania grantu w ramach projektu </w:t>
      </w:r>
      <w:r w:rsidRPr="006167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pn.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Pr="006167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Małopolska Tarcza Antykryzysowa – Pakiet Edukacyjny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II. Realizacja wsparcia szkół i placówek oświatowych”</w:t>
      </w:r>
      <w:r w:rsidRPr="006167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809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grant 2 w ramach </w:t>
      </w:r>
      <w:r w:rsidRPr="006167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10 Osi Priorytetowej Wiedza i Ko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mpetencje, Poddziałanie 10.1.6 C</w:t>
      </w:r>
      <w:r w:rsidRPr="006167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yfryzacja szkół prowad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zących kształcenie ogólne typ B</w:t>
      </w:r>
      <w:r w:rsidRPr="006167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F92F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granty na zakup narzędzi do nauki zdalnej oraz wielowymiarowe wsparcie szkół - Małopolska Tarcza Antykryzysowa – Pakiet Edukacyjny – edycja II</w:t>
      </w:r>
      <w:r w:rsidRPr="00AA7E0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ramach </w:t>
      </w:r>
      <w:r w:rsidRPr="00C26C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Regionalnego Programu Operacyjnego Województwa Małopolskiego na lata 2014-2020 </w:t>
      </w:r>
    </w:p>
    <w:p w:rsidR="000B1A87" w:rsidRDefault="000B1A87" w:rsidP="00ED4245">
      <w:pPr>
        <w:tabs>
          <w:tab w:val="left" w:pos="8492"/>
        </w:tabs>
        <w:spacing w:line="237" w:lineRule="auto"/>
        <w:ind w:left="20" w:right="4"/>
        <w:jc w:val="both"/>
        <w:rPr>
          <w:rFonts w:ascii="Arial" w:eastAsia="Times New Roman" w:hAnsi="Arial" w:cs="Arial"/>
          <w:lang w:eastAsia="pl-PL"/>
        </w:rPr>
      </w:pPr>
      <w:r w:rsidRPr="000B1A87">
        <w:rPr>
          <w:rFonts w:ascii="Arial" w:eastAsia="Times New Roman" w:hAnsi="Arial" w:cs="Arial"/>
          <w:lang w:eastAsia="pl-PL"/>
        </w:rPr>
        <w:t>Na podstawie art. 41 ust. 1 ustawy z dnia 5 czerwca 1998 r. o samorządzie województwa (</w:t>
      </w:r>
      <w:proofErr w:type="spellStart"/>
      <w:r w:rsidRPr="000B1A87">
        <w:rPr>
          <w:rFonts w:ascii="Arial" w:eastAsia="Times New Roman" w:hAnsi="Arial" w:cs="Arial"/>
          <w:lang w:eastAsia="pl-PL"/>
        </w:rPr>
        <w:t>t.j</w:t>
      </w:r>
      <w:proofErr w:type="spellEnd"/>
      <w:r w:rsidRPr="000B1A87">
        <w:rPr>
          <w:rFonts w:ascii="Arial" w:eastAsia="Times New Roman" w:hAnsi="Arial" w:cs="Arial"/>
          <w:lang w:eastAsia="pl-PL"/>
        </w:rPr>
        <w:t xml:space="preserve">. Dz. U. z 2022 r. poz. 547) </w:t>
      </w:r>
      <w:r w:rsidR="003F69F7" w:rsidRPr="0084566B">
        <w:rPr>
          <w:rFonts w:ascii="Arial" w:eastAsia="Times New Roman" w:hAnsi="Arial" w:cs="Arial"/>
          <w:lang w:eastAsia="pl-PL"/>
        </w:rPr>
        <w:t>oraz art. 35 ustawy o zasadach realizacji programów w zakresie polityki spójności finansowanych w perspektywie finansowej 2014-2020 (</w:t>
      </w:r>
      <w:proofErr w:type="spellStart"/>
      <w:r w:rsidR="003F69F7" w:rsidRPr="0084566B">
        <w:rPr>
          <w:rFonts w:ascii="Arial" w:eastAsia="Times New Roman" w:hAnsi="Arial" w:cs="Arial"/>
          <w:lang w:eastAsia="pl-PL"/>
        </w:rPr>
        <w:t>t.j</w:t>
      </w:r>
      <w:proofErr w:type="spellEnd"/>
      <w:r w:rsidR="003F69F7" w:rsidRPr="0084566B">
        <w:rPr>
          <w:rFonts w:ascii="Arial" w:eastAsia="Times New Roman" w:hAnsi="Arial" w:cs="Arial"/>
          <w:lang w:eastAsia="pl-PL"/>
        </w:rPr>
        <w:t xml:space="preserve">. Dz. U. z 2020 r., poz. 818) </w:t>
      </w:r>
      <w:r w:rsidR="003F69F7">
        <w:rPr>
          <w:rFonts w:ascii="Arial" w:eastAsia="Times New Roman" w:hAnsi="Arial" w:cs="Arial"/>
          <w:lang w:eastAsia="pl-PL"/>
        </w:rPr>
        <w:t xml:space="preserve">i </w:t>
      </w:r>
      <w:r w:rsidR="003F69F7" w:rsidRPr="0084566B">
        <w:rPr>
          <w:rFonts w:ascii="Arial" w:eastAsia="Times New Roman" w:hAnsi="Arial" w:cs="Arial"/>
          <w:lang w:eastAsia="pl-PL"/>
        </w:rPr>
        <w:t xml:space="preserve">§ 7 ust. </w:t>
      </w:r>
      <w:r w:rsidR="003F69F7">
        <w:rPr>
          <w:rFonts w:ascii="Arial" w:eastAsia="Times New Roman" w:hAnsi="Arial" w:cs="Arial"/>
          <w:lang w:eastAsia="pl-PL"/>
        </w:rPr>
        <w:t xml:space="preserve">26 </w:t>
      </w:r>
      <w:r w:rsidR="003F69F7" w:rsidRPr="0084566B">
        <w:rPr>
          <w:rFonts w:ascii="Arial" w:eastAsia="Times New Roman" w:hAnsi="Arial" w:cs="Arial"/>
          <w:lang w:eastAsia="pl-PL"/>
        </w:rPr>
        <w:t xml:space="preserve"> Regulaminu udzielania Grantów w ramach projektu pn. Małopolska Tarcza Antykryzysowa - Pakiet Edukacyjny</w:t>
      </w:r>
      <w:r w:rsidR="003F69F7">
        <w:rPr>
          <w:rFonts w:ascii="Arial" w:eastAsia="Times New Roman" w:hAnsi="Arial" w:cs="Arial"/>
          <w:lang w:eastAsia="pl-PL"/>
        </w:rPr>
        <w:t xml:space="preserve"> II.</w:t>
      </w:r>
      <w:r w:rsidR="003F69F7" w:rsidRPr="0084566B">
        <w:rPr>
          <w:rFonts w:ascii="Arial" w:eastAsia="Times New Roman" w:hAnsi="Arial" w:cs="Arial"/>
          <w:lang w:eastAsia="pl-PL"/>
        </w:rPr>
        <w:t xml:space="preserve"> </w:t>
      </w:r>
      <w:r w:rsidR="003F69F7" w:rsidRPr="000B1A87">
        <w:rPr>
          <w:rFonts w:ascii="Arial" w:eastAsia="Times New Roman" w:hAnsi="Arial" w:cs="Arial"/>
          <w:lang w:eastAsia="pl-PL"/>
        </w:rPr>
        <w:t>Realizacja wsparcia szkół i placówek oświatowych” – Grant 2 w ramach 10 Osi Priorytetowej Wiedza i Kompetencje, Działanie 10.1 Rozwój Kształcenia Ogólnego, Poddziałanie 10.1.6 Cyfryzacja szkół prowadzących kształcenie ogólne typu projektu B. granty na zakup narzędzi do nauki zdalnej oraz wielowymiarowe wsparcie szkół - Małopolska Tarcza Antykryzysowa – Pakiet Edukacyjny – edycja II w ramach Regionalnego Programu Operacyjnego Województwa Małopolskiego na lata 2014-2020</w:t>
      </w:r>
      <w:r w:rsidR="003F69F7" w:rsidRPr="000B1A8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3F69F7" w:rsidRPr="0084566B">
        <w:rPr>
          <w:rFonts w:ascii="Arial" w:eastAsia="Times New Roman" w:hAnsi="Arial" w:cs="Arial"/>
          <w:lang w:eastAsia="pl-PL"/>
        </w:rPr>
        <w:t xml:space="preserve">stanowiącego załącznik </w:t>
      </w:r>
      <w:r w:rsidR="003F69F7">
        <w:rPr>
          <w:rFonts w:ascii="Arial" w:eastAsia="Times New Roman" w:hAnsi="Arial" w:cs="Arial"/>
          <w:lang w:eastAsia="pl-PL"/>
        </w:rPr>
        <w:t xml:space="preserve">do Uchwały Nr 709/22 </w:t>
      </w:r>
      <w:r w:rsidR="003F69F7" w:rsidRPr="0084566B">
        <w:rPr>
          <w:rFonts w:ascii="Arial" w:eastAsia="Times New Roman" w:hAnsi="Arial" w:cs="Arial"/>
          <w:lang w:eastAsia="pl-PL"/>
        </w:rPr>
        <w:t xml:space="preserve">Zarządu Województwa Małopolskiego z dnia </w:t>
      </w:r>
      <w:r w:rsidR="003F69F7">
        <w:rPr>
          <w:rFonts w:ascii="Arial" w:eastAsia="Times New Roman" w:hAnsi="Arial" w:cs="Arial"/>
          <w:lang w:eastAsia="pl-PL"/>
        </w:rPr>
        <w:t xml:space="preserve">10 maja 2022 r. </w:t>
      </w:r>
      <w:r w:rsidR="003F69F7" w:rsidRPr="003F69F7">
        <w:rPr>
          <w:rFonts w:ascii="Arial" w:eastAsia="Times New Roman" w:hAnsi="Arial" w:cs="Arial"/>
          <w:lang w:eastAsia="pl-PL"/>
        </w:rPr>
        <w:t>w sprawie przyjęcia procedur dotyczących wyboru wniosków o powierzenie grantu w brzmieniu Regulaminu udzielania grantów w ramach projektu pn. „Małopolska Tarcza Antykryzysowa – Pakiet Edukacyjny II. Realizacja wsparcia szkół i placówek oświatowych” – Grant 2 w ramach 10 Osi Priorytetowej Wiedza i Kompetencje, Poddziałanie 10.1.6 cyfryzacja szkół prowadzących kształcenie ogólne w ramach Regionalnego Programu Operacyjnego Województwa Małopolskiego na lata 2014-2020</w:t>
      </w:r>
      <w:r w:rsidR="003F69F7">
        <w:rPr>
          <w:rFonts w:ascii="Arial" w:eastAsia="Times New Roman" w:hAnsi="Arial" w:cs="Arial"/>
          <w:lang w:eastAsia="pl-PL"/>
        </w:rPr>
        <w:t xml:space="preserve">, zmienionego uchwałą Nr 887/22 </w:t>
      </w:r>
      <w:r w:rsidR="003F69F7" w:rsidRPr="0084566B">
        <w:rPr>
          <w:rFonts w:ascii="Arial" w:eastAsia="Times New Roman" w:hAnsi="Arial" w:cs="Arial"/>
          <w:lang w:eastAsia="pl-PL"/>
        </w:rPr>
        <w:t xml:space="preserve">z dnia </w:t>
      </w:r>
      <w:r w:rsidR="003F69F7">
        <w:rPr>
          <w:rFonts w:ascii="Arial" w:eastAsia="Times New Roman" w:hAnsi="Arial" w:cs="Arial"/>
          <w:lang w:eastAsia="pl-PL"/>
        </w:rPr>
        <w:t>31 maja 2022r.</w:t>
      </w:r>
      <w:r w:rsidR="003F69F7" w:rsidRPr="0084566B">
        <w:rPr>
          <w:rFonts w:ascii="Arial" w:eastAsia="Times New Roman" w:hAnsi="Arial" w:cs="Arial"/>
          <w:lang w:eastAsia="pl-PL"/>
        </w:rPr>
        <w:t>, Zarząd Województwa Małopolskiego uchwala, co następuje</w:t>
      </w:r>
      <w:r w:rsidR="007476AB">
        <w:rPr>
          <w:rFonts w:ascii="Arial" w:eastAsia="Times New Roman" w:hAnsi="Arial" w:cs="Arial"/>
          <w:lang w:eastAsia="pl-PL"/>
        </w:rPr>
        <w:t>:</w:t>
      </w:r>
    </w:p>
    <w:p w:rsidR="00483828" w:rsidRPr="0084566B" w:rsidRDefault="00483828" w:rsidP="004838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4566B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:rsidR="009C00ED" w:rsidRPr="007476AB" w:rsidRDefault="000619CD" w:rsidP="007476AB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7476AB">
        <w:rPr>
          <w:rFonts w:ascii="Arial" w:eastAsia="Times New Roman" w:hAnsi="Arial" w:cs="Arial"/>
          <w:lang w:eastAsia="pl-PL"/>
        </w:rPr>
        <w:t xml:space="preserve">Zatwierdza się </w:t>
      </w:r>
      <w:r w:rsidR="007476AB">
        <w:rPr>
          <w:rFonts w:ascii="Arial" w:eastAsia="Times New Roman" w:hAnsi="Arial" w:cs="Arial"/>
          <w:lang w:eastAsia="pl-PL"/>
        </w:rPr>
        <w:t xml:space="preserve">listy rankingowe wniosków </w:t>
      </w:r>
      <w:r w:rsidR="00732E4D" w:rsidRPr="007476AB">
        <w:rPr>
          <w:rFonts w:ascii="Arial" w:eastAsia="Times New Roman" w:hAnsi="Arial" w:cs="Arial"/>
          <w:lang w:eastAsia="pl-PL"/>
        </w:rPr>
        <w:t>o przyznanie</w:t>
      </w:r>
      <w:r w:rsidR="008E5859" w:rsidRPr="007476AB">
        <w:rPr>
          <w:rFonts w:ascii="Arial" w:eastAsia="Times New Roman" w:hAnsi="Arial" w:cs="Arial"/>
          <w:lang w:eastAsia="pl-PL"/>
        </w:rPr>
        <w:t xml:space="preserve"> grantu w ramach projektu  </w:t>
      </w:r>
      <w:r w:rsidR="007476AB" w:rsidRPr="0084566B">
        <w:rPr>
          <w:rFonts w:ascii="Arial" w:eastAsia="Times New Roman" w:hAnsi="Arial" w:cs="Arial"/>
          <w:lang w:eastAsia="pl-PL"/>
        </w:rPr>
        <w:t xml:space="preserve">pn. </w:t>
      </w:r>
      <w:r w:rsidR="007476AB">
        <w:rPr>
          <w:rFonts w:ascii="Arial" w:eastAsia="Times New Roman" w:hAnsi="Arial" w:cs="Arial"/>
          <w:lang w:eastAsia="pl-PL"/>
        </w:rPr>
        <w:t>„</w:t>
      </w:r>
      <w:r w:rsidR="007476AB" w:rsidRPr="0084566B">
        <w:rPr>
          <w:rFonts w:ascii="Arial" w:eastAsia="Times New Roman" w:hAnsi="Arial" w:cs="Arial"/>
          <w:lang w:eastAsia="pl-PL"/>
        </w:rPr>
        <w:t>Małopolska Tarcza Antykryzysowa - Pakiet Edukacyjny</w:t>
      </w:r>
      <w:r w:rsidR="007476AB">
        <w:rPr>
          <w:rFonts w:ascii="Arial" w:eastAsia="Times New Roman" w:hAnsi="Arial" w:cs="Arial"/>
          <w:lang w:eastAsia="pl-PL"/>
        </w:rPr>
        <w:t xml:space="preserve"> II.</w:t>
      </w:r>
      <w:r w:rsidR="007476AB" w:rsidRPr="0084566B">
        <w:rPr>
          <w:rFonts w:ascii="Arial" w:eastAsia="Times New Roman" w:hAnsi="Arial" w:cs="Arial"/>
          <w:lang w:eastAsia="pl-PL"/>
        </w:rPr>
        <w:t xml:space="preserve"> </w:t>
      </w:r>
      <w:r w:rsidR="007476AB" w:rsidRPr="000B1A87">
        <w:rPr>
          <w:rFonts w:ascii="Arial" w:eastAsia="Times New Roman" w:hAnsi="Arial" w:cs="Arial"/>
          <w:lang w:eastAsia="pl-PL"/>
        </w:rPr>
        <w:t>Realizacja wsparcia szkół i placówek oświatowych” – Grant 2 w ramach 10 Osi Priorytetowej Wiedza i Kompetencje, Działanie 10.1 Rozwój Kształcenia Ogólnego, Poddziałanie 10.1.6 Cyfryzacja szkół prowadzących kształcenie ogólne typu projektu B. granty na zakup narzędzi do nauki zdalnej oraz wielowymiarowe wsparcie szkół - Małopolska Tarcza Antykryzysowa – Pakiet Edukacyjny – edycja II w ramach Regionalnego Programu Operacyjnego Województwa Małopolskiego na lata 2014-2020</w:t>
      </w:r>
      <w:r w:rsidR="004A5448" w:rsidRPr="007476AB">
        <w:rPr>
          <w:rFonts w:ascii="Arial" w:eastAsia="Times New Roman" w:hAnsi="Arial" w:cs="Arial"/>
          <w:lang w:eastAsia="pl-PL"/>
        </w:rPr>
        <w:t>,</w:t>
      </w:r>
      <w:r w:rsidR="008E5859" w:rsidRPr="007476AB">
        <w:rPr>
          <w:rFonts w:ascii="Arial" w:eastAsia="Times New Roman" w:hAnsi="Arial" w:cs="Arial"/>
          <w:lang w:eastAsia="pl-PL"/>
        </w:rPr>
        <w:t xml:space="preserve"> </w:t>
      </w:r>
      <w:r w:rsidR="009C00ED" w:rsidRPr="007476AB">
        <w:rPr>
          <w:rFonts w:ascii="Arial" w:eastAsia="Times New Roman" w:hAnsi="Arial" w:cs="Arial"/>
          <w:lang w:eastAsia="pl-PL"/>
        </w:rPr>
        <w:t>zgodnie z wykazem:</w:t>
      </w:r>
    </w:p>
    <w:p w:rsidR="009C00ED" w:rsidRPr="0084566B" w:rsidRDefault="004A5448" w:rsidP="009C00E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566B">
        <w:rPr>
          <w:rFonts w:ascii="Arial" w:eastAsia="Times New Roman" w:hAnsi="Arial" w:cs="Arial"/>
          <w:lang w:eastAsia="pl-PL"/>
        </w:rPr>
        <w:t>l</w:t>
      </w:r>
      <w:r w:rsidR="00DD7A3D" w:rsidRPr="0084566B">
        <w:rPr>
          <w:rFonts w:ascii="Arial" w:eastAsia="Times New Roman" w:hAnsi="Arial" w:cs="Arial"/>
          <w:lang w:eastAsia="pl-PL"/>
        </w:rPr>
        <w:t xml:space="preserve">ista </w:t>
      </w:r>
      <w:r w:rsidR="00F1647E" w:rsidRPr="0084566B">
        <w:rPr>
          <w:rFonts w:ascii="Arial" w:eastAsia="Times New Roman" w:hAnsi="Arial" w:cs="Arial"/>
          <w:lang w:eastAsia="pl-PL"/>
        </w:rPr>
        <w:t xml:space="preserve">wniosków </w:t>
      </w:r>
      <w:r w:rsidR="007476AB">
        <w:rPr>
          <w:rFonts w:ascii="Arial" w:eastAsia="Times New Roman" w:hAnsi="Arial" w:cs="Arial"/>
          <w:lang w:eastAsia="pl-PL"/>
        </w:rPr>
        <w:t xml:space="preserve">o przyznanie grantu </w:t>
      </w:r>
      <w:r w:rsidR="00F1647E" w:rsidRPr="0084566B">
        <w:rPr>
          <w:rFonts w:ascii="Arial" w:eastAsia="Times New Roman" w:hAnsi="Arial" w:cs="Arial"/>
          <w:lang w:eastAsia="pl-PL"/>
        </w:rPr>
        <w:t>rekomen</w:t>
      </w:r>
      <w:r w:rsidR="007476AB">
        <w:rPr>
          <w:rFonts w:ascii="Arial" w:eastAsia="Times New Roman" w:hAnsi="Arial" w:cs="Arial"/>
          <w:lang w:eastAsia="pl-PL"/>
        </w:rPr>
        <w:t>dowanych do dofinansowania (22 S</w:t>
      </w:r>
      <w:r w:rsidR="00F1647E" w:rsidRPr="0084566B">
        <w:rPr>
          <w:rFonts w:ascii="Arial" w:eastAsia="Times New Roman" w:hAnsi="Arial" w:cs="Arial"/>
          <w:lang w:eastAsia="pl-PL"/>
        </w:rPr>
        <w:t>zkoły modelowe</w:t>
      </w:r>
      <w:r w:rsidR="007476AB">
        <w:rPr>
          <w:rFonts w:ascii="Arial" w:eastAsia="Times New Roman" w:hAnsi="Arial" w:cs="Arial"/>
          <w:lang w:eastAsia="pl-PL"/>
        </w:rPr>
        <w:t xml:space="preserve"> II</w:t>
      </w:r>
      <w:r w:rsidR="00F1647E" w:rsidRPr="0084566B">
        <w:rPr>
          <w:rFonts w:ascii="Arial" w:eastAsia="Times New Roman" w:hAnsi="Arial" w:cs="Arial"/>
          <w:lang w:eastAsia="pl-PL"/>
        </w:rPr>
        <w:t>) według kolejności zgodnie z uzyskaną punktacją</w:t>
      </w:r>
      <w:r w:rsidRPr="0084566B">
        <w:rPr>
          <w:rFonts w:ascii="Arial" w:eastAsia="Times New Roman" w:hAnsi="Arial" w:cs="Arial"/>
          <w:lang w:eastAsia="pl-PL"/>
        </w:rPr>
        <w:t>,</w:t>
      </w:r>
      <w:r w:rsidR="00F1647E" w:rsidRPr="0084566B">
        <w:rPr>
          <w:rFonts w:ascii="Arial" w:eastAsia="Times New Roman" w:hAnsi="Arial" w:cs="Arial"/>
          <w:lang w:eastAsia="pl-PL"/>
        </w:rPr>
        <w:t xml:space="preserve"> </w:t>
      </w:r>
      <w:r w:rsidRPr="0084566B">
        <w:rPr>
          <w:rFonts w:ascii="Arial" w:eastAsia="Times New Roman" w:hAnsi="Arial" w:cs="Arial"/>
          <w:lang w:eastAsia="pl-PL"/>
        </w:rPr>
        <w:t>stanowiąca</w:t>
      </w:r>
      <w:r w:rsidR="00F1647E" w:rsidRPr="0084566B">
        <w:rPr>
          <w:rFonts w:ascii="Arial" w:eastAsia="Times New Roman" w:hAnsi="Arial" w:cs="Arial"/>
          <w:lang w:eastAsia="pl-PL"/>
        </w:rPr>
        <w:t xml:space="preserve"> załącznik nr 1 do uchwały,</w:t>
      </w:r>
    </w:p>
    <w:p w:rsidR="004A5448" w:rsidRDefault="004A5448" w:rsidP="007476A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566B">
        <w:rPr>
          <w:rFonts w:ascii="Arial" w:eastAsia="Times New Roman" w:hAnsi="Arial" w:cs="Arial"/>
          <w:lang w:eastAsia="pl-PL"/>
        </w:rPr>
        <w:t>l</w:t>
      </w:r>
      <w:r w:rsidR="00DD7A3D" w:rsidRPr="0084566B">
        <w:rPr>
          <w:rFonts w:ascii="Arial" w:eastAsia="Times New Roman" w:hAnsi="Arial" w:cs="Arial"/>
          <w:lang w:eastAsia="pl-PL"/>
        </w:rPr>
        <w:t>ista rezerwowa,</w:t>
      </w:r>
      <w:r w:rsidR="0084566B">
        <w:rPr>
          <w:rFonts w:ascii="Arial" w:eastAsia="Times New Roman" w:hAnsi="Arial" w:cs="Arial"/>
          <w:lang w:eastAsia="pl-PL"/>
        </w:rPr>
        <w:t xml:space="preserve"> lista</w:t>
      </w:r>
      <w:r w:rsidR="009C00ED" w:rsidRPr="0084566B">
        <w:rPr>
          <w:rFonts w:ascii="Arial" w:eastAsia="Times New Roman" w:hAnsi="Arial" w:cs="Arial"/>
          <w:lang w:eastAsia="pl-PL"/>
        </w:rPr>
        <w:t xml:space="preserve"> obejmującą wnioski, których </w:t>
      </w:r>
      <w:r w:rsidRPr="0084566B">
        <w:rPr>
          <w:rFonts w:ascii="Arial" w:eastAsia="Times New Roman" w:hAnsi="Arial" w:cs="Arial"/>
          <w:lang w:eastAsia="pl-PL"/>
        </w:rPr>
        <w:t>punktacja jest niewystarczająca</w:t>
      </w:r>
      <w:r w:rsidR="007476AB">
        <w:rPr>
          <w:rFonts w:ascii="Arial" w:eastAsia="Times New Roman" w:hAnsi="Arial" w:cs="Arial"/>
          <w:lang w:eastAsia="pl-PL"/>
        </w:rPr>
        <w:t>, aby znaleźć się na liście 22 W</w:t>
      </w:r>
      <w:r w:rsidR="009C00ED" w:rsidRPr="0084566B">
        <w:rPr>
          <w:rFonts w:ascii="Arial" w:eastAsia="Times New Roman" w:hAnsi="Arial" w:cs="Arial"/>
          <w:lang w:eastAsia="pl-PL"/>
        </w:rPr>
        <w:t xml:space="preserve">niosków rekomendowanych do dofinansowania według kolejności zgodnie </w:t>
      </w:r>
      <w:r w:rsidRPr="0084566B">
        <w:rPr>
          <w:rFonts w:ascii="Arial" w:eastAsia="Times New Roman" w:hAnsi="Arial" w:cs="Arial"/>
          <w:lang w:eastAsia="pl-PL"/>
        </w:rPr>
        <w:t>z uzyskaną punktacją, stanowiąca</w:t>
      </w:r>
      <w:r w:rsidR="009C00ED" w:rsidRPr="0084566B">
        <w:rPr>
          <w:rFonts w:ascii="Arial" w:eastAsia="Times New Roman" w:hAnsi="Arial" w:cs="Arial"/>
          <w:lang w:eastAsia="pl-PL"/>
        </w:rPr>
        <w:t xml:space="preserve"> załącznik nr 2 do uchwały.</w:t>
      </w:r>
    </w:p>
    <w:p w:rsidR="009809C2" w:rsidRDefault="009809C2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:rsidR="00DD7A3D" w:rsidRPr="0084566B" w:rsidRDefault="00DD7A3D" w:rsidP="009C00E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4566B">
        <w:rPr>
          <w:rFonts w:ascii="Arial" w:eastAsia="Times New Roman" w:hAnsi="Arial" w:cs="Arial"/>
          <w:b/>
          <w:lang w:eastAsia="pl-PL"/>
        </w:rPr>
        <w:lastRenderedPageBreak/>
        <w:t>§ 2</w:t>
      </w:r>
    </w:p>
    <w:p w:rsidR="00DD7A3D" w:rsidRPr="0084566B" w:rsidRDefault="00DD7A3D" w:rsidP="009C00E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84566B">
        <w:rPr>
          <w:rFonts w:ascii="Arial" w:eastAsia="Times New Roman" w:hAnsi="Arial" w:cs="Arial"/>
          <w:lang w:eastAsia="pl-PL"/>
        </w:rPr>
        <w:t xml:space="preserve">Środki na realizację uchwały znajdują pokrycie w ramach projektu </w:t>
      </w:r>
      <w:r w:rsidR="007476AB" w:rsidRPr="0084566B">
        <w:rPr>
          <w:rFonts w:ascii="Arial" w:eastAsia="Times New Roman" w:hAnsi="Arial" w:cs="Arial"/>
          <w:lang w:eastAsia="pl-PL"/>
        </w:rPr>
        <w:t>pn. Małopolska Tarcza Antykryzysowa - Pakiet Edukacyjny</w:t>
      </w:r>
      <w:r w:rsidR="007476AB">
        <w:rPr>
          <w:rFonts w:ascii="Arial" w:eastAsia="Times New Roman" w:hAnsi="Arial" w:cs="Arial"/>
          <w:lang w:eastAsia="pl-PL"/>
        </w:rPr>
        <w:t xml:space="preserve"> II.</w:t>
      </w:r>
      <w:r w:rsidR="007476AB" w:rsidRPr="0084566B">
        <w:rPr>
          <w:rFonts w:ascii="Arial" w:eastAsia="Times New Roman" w:hAnsi="Arial" w:cs="Arial"/>
          <w:lang w:eastAsia="pl-PL"/>
        </w:rPr>
        <w:t xml:space="preserve"> </w:t>
      </w:r>
      <w:r w:rsidR="007476AB" w:rsidRPr="000B1A87">
        <w:rPr>
          <w:rFonts w:ascii="Arial" w:eastAsia="Times New Roman" w:hAnsi="Arial" w:cs="Arial"/>
          <w:lang w:eastAsia="pl-PL"/>
        </w:rPr>
        <w:t xml:space="preserve">Realizacja wsparcia szkół i placówek oświatowych” – Grant 2 </w:t>
      </w:r>
      <w:r w:rsidR="00F53800" w:rsidRPr="0084566B">
        <w:rPr>
          <w:rFonts w:ascii="Arial" w:eastAsia="Times New Roman" w:hAnsi="Arial" w:cs="Arial"/>
          <w:lang w:eastAsia="pl-PL"/>
        </w:rPr>
        <w:t xml:space="preserve">w ramach 10 Osi Priorytetowej Wiedza i Kompetencje, Poddziałanie 10.1.6 cyfryzacja szkół prowadzących kształcenie ogólne  </w:t>
      </w:r>
      <w:r w:rsidR="007476AB" w:rsidRPr="000B1A87">
        <w:rPr>
          <w:rFonts w:ascii="Arial" w:eastAsia="Times New Roman" w:hAnsi="Arial" w:cs="Arial"/>
          <w:lang w:eastAsia="pl-PL"/>
        </w:rPr>
        <w:t>typu projektu B. granty na zakup narzędzi do nauki zdalnej oraz wielowymiarowe wsparcie szkół - Małopolska Tarcza Antykryzysowa – Pakiet Edukacyjny – edycja II w ramach Regi</w:t>
      </w:r>
      <w:r w:rsidR="00F53800">
        <w:rPr>
          <w:rFonts w:ascii="Arial" w:eastAsia="Times New Roman" w:hAnsi="Arial" w:cs="Arial"/>
          <w:lang w:eastAsia="pl-PL"/>
        </w:rPr>
        <w:t>onalnego Programu Operacyjnego.</w:t>
      </w:r>
    </w:p>
    <w:p w:rsidR="00DD7A3D" w:rsidRPr="0084566B" w:rsidRDefault="00DD7A3D" w:rsidP="00DD7A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84566B">
        <w:rPr>
          <w:rFonts w:ascii="Arial" w:eastAsia="Times New Roman" w:hAnsi="Arial" w:cs="Arial"/>
          <w:lang w:eastAsia="pl-PL"/>
        </w:rPr>
        <w:t xml:space="preserve">  </w:t>
      </w:r>
      <w:r w:rsidR="009C00ED" w:rsidRPr="0084566B">
        <w:rPr>
          <w:rFonts w:ascii="Arial" w:eastAsia="Times New Roman" w:hAnsi="Arial" w:cs="Arial"/>
          <w:b/>
          <w:lang w:eastAsia="pl-PL"/>
        </w:rPr>
        <w:t>§ 3</w:t>
      </w:r>
    </w:p>
    <w:p w:rsidR="00DD7A3D" w:rsidRPr="0084566B" w:rsidRDefault="00DD7A3D" w:rsidP="00DD7A3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4566B">
        <w:rPr>
          <w:rFonts w:ascii="Arial" w:eastAsia="Times New Roman" w:hAnsi="Arial" w:cs="Arial"/>
          <w:lang w:eastAsia="pl-PL"/>
        </w:rPr>
        <w:t>Wykonanie uchwały powierza się Dyrektorowi Departamentu Edukacji.</w:t>
      </w:r>
    </w:p>
    <w:p w:rsidR="00DD7A3D" w:rsidRPr="0084566B" w:rsidRDefault="008E22F9" w:rsidP="00DD7A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 § 4</w:t>
      </w:r>
    </w:p>
    <w:p w:rsidR="005B10D1" w:rsidRDefault="00DD7A3D" w:rsidP="005B10D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4566B">
        <w:rPr>
          <w:rFonts w:ascii="Arial" w:eastAsia="Times New Roman" w:hAnsi="Arial" w:cs="Arial"/>
          <w:lang w:eastAsia="pl-PL"/>
        </w:rPr>
        <w:t>Uchwała wchodzi w życie z dniem podjęcia.</w:t>
      </w:r>
    </w:p>
    <w:p w:rsidR="005B10D1" w:rsidRDefault="005B10D1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:rsidR="00483828" w:rsidRPr="0084566B" w:rsidRDefault="00483828" w:rsidP="009775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4566B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UZASADNIENIE</w:t>
      </w:r>
    </w:p>
    <w:p w:rsidR="00EF4417" w:rsidRPr="0084566B" w:rsidRDefault="002D737F" w:rsidP="00C176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1762E">
        <w:rPr>
          <w:rFonts w:ascii="Arial" w:eastAsia="Times New Roman" w:hAnsi="Arial" w:cs="Arial"/>
          <w:lang w:eastAsia="pl-PL"/>
        </w:rPr>
        <w:t>Realizacja projektu pn. „Małopolska Tarcza Antykryzysowa – Pakiet Edukacyjny</w:t>
      </w:r>
      <w:r w:rsidR="00DB3EF5" w:rsidRPr="00C1762E">
        <w:rPr>
          <w:rFonts w:ascii="Arial" w:eastAsia="Times New Roman" w:hAnsi="Arial" w:cs="Arial"/>
          <w:lang w:eastAsia="pl-PL"/>
        </w:rPr>
        <w:t xml:space="preserve"> II</w:t>
      </w:r>
      <w:r w:rsidRPr="00C1762E">
        <w:rPr>
          <w:rFonts w:ascii="Arial" w:eastAsia="Times New Roman" w:hAnsi="Arial" w:cs="Arial"/>
          <w:lang w:eastAsia="pl-PL"/>
        </w:rPr>
        <w:t xml:space="preserve">. </w:t>
      </w:r>
      <w:r w:rsidR="00DB3EF5" w:rsidRPr="00C1762E">
        <w:rPr>
          <w:rFonts w:ascii="Arial" w:eastAsia="Times New Roman" w:hAnsi="Arial" w:cs="Arial"/>
          <w:lang w:eastAsia="pl-PL"/>
        </w:rPr>
        <w:t xml:space="preserve">Realizacja wsparcia szkół i placówek oświatowych” - </w:t>
      </w:r>
      <w:r w:rsidRPr="00C1762E">
        <w:rPr>
          <w:rFonts w:ascii="Arial" w:eastAsia="Times New Roman" w:hAnsi="Arial" w:cs="Arial"/>
          <w:lang w:eastAsia="pl-PL"/>
        </w:rPr>
        <w:t xml:space="preserve">” stanowi </w:t>
      </w:r>
      <w:r w:rsidR="00DB3EF5" w:rsidRPr="00C1762E">
        <w:rPr>
          <w:rFonts w:ascii="Arial" w:eastAsia="Times New Roman" w:hAnsi="Arial" w:cs="Arial"/>
          <w:lang w:eastAsia="pl-PL"/>
        </w:rPr>
        <w:t xml:space="preserve">wsparcie szkół i placówek systemu oświaty prowadzących kształcenie ogólne w związku z zagrożeniami i skutkami COVID-19. </w:t>
      </w:r>
      <w:r w:rsidRPr="00C1762E">
        <w:rPr>
          <w:rFonts w:ascii="Arial" w:eastAsia="Times New Roman" w:hAnsi="Arial" w:cs="Arial"/>
          <w:lang w:eastAsia="pl-PL"/>
        </w:rPr>
        <w:t xml:space="preserve">Celem ogłoszonego </w:t>
      </w:r>
      <w:r w:rsidR="00ED4245" w:rsidRPr="00C1762E">
        <w:rPr>
          <w:rFonts w:ascii="Arial" w:eastAsia="Times New Roman" w:hAnsi="Arial" w:cs="Arial"/>
          <w:lang w:eastAsia="pl-PL"/>
        </w:rPr>
        <w:t>naboru</w:t>
      </w:r>
      <w:r w:rsidR="00ED4245">
        <w:rPr>
          <w:rFonts w:ascii="Arial" w:eastAsia="Times New Roman" w:hAnsi="Arial" w:cs="Arial"/>
          <w:lang w:eastAsia="pl-PL"/>
        </w:rPr>
        <w:t xml:space="preserve"> </w:t>
      </w:r>
      <w:r w:rsidR="00C1762E">
        <w:rPr>
          <w:rFonts w:ascii="Arial" w:eastAsia="Times New Roman" w:hAnsi="Arial" w:cs="Arial"/>
          <w:lang w:eastAsia="pl-PL"/>
        </w:rPr>
        <w:t xml:space="preserve">o uzyskanie grantu </w:t>
      </w:r>
      <w:r w:rsidRPr="00C1762E">
        <w:rPr>
          <w:rFonts w:ascii="Arial" w:eastAsia="Times New Roman" w:hAnsi="Arial" w:cs="Arial"/>
          <w:lang w:eastAsia="pl-PL"/>
        </w:rPr>
        <w:t xml:space="preserve">w ramach </w:t>
      </w:r>
      <w:r w:rsidR="00C1762E">
        <w:rPr>
          <w:rFonts w:ascii="Arial" w:eastAsia="Times New Roman" w:hAnsi="Arial" w:cs="Arial"/>
          <w:lang w:eastAsia="pl-PL"/>
        </w:rPr>
        <w:t xml:space="preserve"> realizowanego </w:t>
      </w:r>
      <w:r w:rsidR="00C1762E" w:rsidRPr="00C1762E">
        <w:rPr>
          <w:rFonts w:ascii="Arial" w:eastAsia="Times New Roman" w:hAnsi="Arial" w:cs="Arial"/>
          <w:lang w:eastAsia="pl-PL"/>
        </w:rPr>
        <w:t>zadania</w:t>
      </w:r>
      <w:r w:rsidRPr="00C1762E">
        <w:rPr>
          <w:rFonts w:ascii="Arial" w:eastAsia="Times New Roman" w:hAnsi="Arial" w:cs="Arial"/>
          <w:lang w:eastAsia="pl-PL"/>
        </w:rPr>
        <w:t xml:space="preserve"> grantowego </w:t>
      </w:r>
      <w:r w:rsidR="00C1762E">
        <w:rPr>
          <w:rFonts w:ascii="Arial" w:eastAsia="Times New Roman" w:hAnsi="Arial" w:cs="Arial"/>
          <w:lang w:eastAsia="pl-PL"/>
        </w:rPr>
        <w:t xml:space="preserve">- Grant </w:t>
      </w:r>
      <w:r w:rsidR="00ED4245">
        <w:rPr>
          <w:rFonts w:ascii="Arial" w:eastAsia="Times New Roman" w:hAnsi="Arial" w:cs="Arial"/>
          <w:lang w:eastAsia="pl-PL"/>
        </w:rPr>
        <w:t>2 jest umożliwienie</w:t>
      </w:r>
      <w:r w:rsidR="00C1762E" w:rsidRPr="00C1762E">
        <w:rPr>
          <w:rFonts w:ascii="Arial" w:eastAsia="Times New Roman" w:hAnsi="Arial" w:cs="Arial"/>
          <w:lang w:eastAsia="pl-PL"/>
        </w:rPr>
        <w:t xml:space="preserve"> transformacji cyfrowej 22 szkół (które nie zostały tzw. ”szkołami modelowymi” w ramach pierwszej edycji Konkursu grantowego – grant 2 w projekcie pn. Małopolska Tarcza Antykryzysowa – Pakiet Edukacyjny. Cyfryzacja szkół i placówek oświatowych), poprzez wyposażenie tych szkół w wysokiej jakości urządzenia cyfrowe, pomoce dydaktyczne oraz oprogramowania a następnie, w ramach projektu komplementarnego pn. Małopolskiej Chmury Edukacyjnej – nowy model nauczania, wprowadzenie wszechstronnego wsparcia dydaktycznego, organizacyjnego i technologicznego pracy szkoły z wykorzystaniem jednolitego dla wszystkich uczniów i nauczycieli środowiska cyfrowego, w wyniku którego, szkoły te staną się tzw. Szkołami modelowymi. </w:t>
      </w:r>
      <w:r w:rsidRPr="0084566B">
        <w:rPr>
          <w:rFonts w:ascii="Arial" w:eastAsia="Times New Roman" w:hAnsi="Arial" w:cs="Arial"/>
          <w:lang w:eastAsia="pl-PL"/>
        </w:rPr>
        <w:t>Projekt wdrażany jest w formule projektu grantowego, o którym mowa w art. 35 oraz art. 36 ustawy z dnia 11 lipca 2014 r. o zasadach realizacji programów w zakresie polityki spójności finansowanych w perspektywie finansowej 2014-2020. Zgodnie z regulaminem</w:t>
      </w:r>
      <w:r w:rsidR="00EF4417" w:rsidRPr="0084566B">
        <w:rPr>
          <w:rFonts w:ascii="Arial" w:eastAsia="Times New Roman" w:hAnsi="Arial" w:cs="Arial"/>
          <w:lang w:eastAsia="pl-PL"/>
        </w:rPr>
        <w:t xml:space="preserve"> udzielania grantów, po zakończeniu </w:t>
      </w:r>
      <w:r w:rsidR="00DB3EF5">
        <w:rPr>
          <w:rFonts w:ascii="Arial" w:eastAsia="Times New Roman" w:hAnsi="Arial" w:cs="Arial"/>
          <w:lang w:eastAsia="pl-PL"/>
        </w:rPr>
        <w:t>trzyetapowej oceny merytorycznej oraz procedury protestowej, Zarząd Województwa Małopolskiego zatwierdza w drodze Uchwaly listy rankingowe zawierające</w:t>
      </w:r>
      <w:r w:rsidR="00EF4417" w:rsidRPr="0084566B">
        <w:rPr>
          <w:rFonts w:ascii="Arial" w:eastAsia="Times New Roman" w:hAnsi="Arial" w:cs="Arial"/>
          <w:lang w:eastAsia="pl-PL"/>
        </w:rPr>
        <w:t xml:space="preserve">: </w:t>
      </w:r>
    </w:p>
    <w:p w:rsidR="00E45881" w:rsidRPr="00C1762E" w:rsidRDefault="00E45881" w:rsidP="00C1762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1762E">
        <w:rPr>
          <w:rFonts w:ascii="Arial" w:eastAsia="Times New Roman" w:hAnsi="Arial" w:cs="Arial"/>
          <w:lang w:eastAsia="pl-PL"/>
        </w:rPr>
        <w:t>l</w:t>
      </w:r>
      <w:r w:rsidR="00DB3EF5" w:rsidRPr="00C1762E">
        <w:rPr>
          <w:rFonts w:ascii="Arial" w:eastAsia="Times New Roman" w:hAnsi="Arial" w:cs="Arial"/>
          <w:lang w:eastAsia="pl-PL"/>
        </w:rPr>
        <w:t>istę</w:t>
      </w:r>
      <w:r w:rsidRPr="00C1762E">
        <w:rPr>
          <w:rFonts w:ascii="Arial" w:eastAsia="Times New Roman" w:hAnsi="Arial" w:cs="Arial"/>
          <w:lang w:eastAsia="pl-PL"/>
        </w:rPr>
        <w:t xml:space="preserve"> wniosków o przyznanie grantu rekomendowanych do dofinansowania (22 Szkoły modelowe II) według kolejności zgodnie z uzyskaną punktacją, </w:t>
      </w:r>
    </w:p>
    <w:p w:rsidR="00DB3EF5" w:rsidRPr="00C1762E" w:rsidRDefault="00E45881" w:rsidP="00C1762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45881">
        <w:rPr>
          <w:rFonts w:ascii="Arial" w:eastAsia="Times New Roman" w:hAnsi="Arial" w:cs="Arial"/>
          <w:lang w:eastAsia="pl-PL"/>
        </w:rPr>
        <w:t>l</w:t>
      </w:r>
      <w:r w:rsidR="00DB3EF5">
        <w:rPr>
          <w:rFonts w:ascii="Arial" w:eastAsia="Times New Roman" w:hAnsi="Arial" w:cs="Arial"/>
          <w:lang w:eastAsia="pl-PL"/>
        </w:rPr>
        <w:t>istę rezerwową</w:t>
      </w:r>
      <w:r w:rsidRPr="00E45881">
        <w:rPr>
          <w:rFonts w:ascii="Arial" w:eastAsia="Times New Roman" w:hAnsi="Arial" w:cs="Arial"/>
          <w:lang w:eastAsia="pl-PL"/>
        </w:rPr>
        <w:t>, lista obejmującą wnioski, których punktacja jest niewystarczająca, aby znaleźć się na liście 22 Wniosków rekomendowanych do dofinansowania według kolejności zgodnie z uzyskaną punktacją</w:t>
      </w:r>
      <w:r w:rsidR="00DB3EF5">
        <w:rPr>
          <w:rFonts w:ascii="Arial" w:eastAsia="Times New Roman" w:hAnsi="Arial" w:cs="Arial"/>
          <w:lang w:eastAsia="pl-PL"/>
        </w:rPr>
        <w:t xml:space="preserve">. </w:t>
      </w:r>
    </w:p>
    <w:p w:rsidR="00EF4417" w:rsidRPr="00C1762E" w:rsidRDefault="00EF4417" w:rsidP="00C176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1762E">
        <w:rPr>
          <w:rFonts w:ascii="Arial" w:eastAsia="Times New Roman" w:hAnsi="Arial" w:cs="Arial"/>
          <w:lang w:eastAsia="pl-PL"/>
        </w:rPr>
        <w:t>Umieszczenie wniosku na liście wniosków rekomendowanych do dofinansowania</w:t>
      </w:r>
      <w:r w:rsidR="00DB3EF5" w:rsidRPr="00C1762E">
        <w:rPr>
          <w:rFonts w:ascii="Arial" w:eastAsia="Times New Roman" w:hAnsi="Arial" w:cs="Arial"/>
          <w:lang w:eastAsia="pl-PL"/>
        </w:rPr>
        <w:t xml:space="preserve"> </w:t>
      </w:r>
      <w:r w:rsidR="00DB3EF5" w:rsidRPr="00E45881">
        <w:rPr>
          <w:rFonts w:ascii="Arial" w:eastAsia="Times New Roman" w:hAnsi="Arial" w:cs="Arial"/>
          <w:lang w:eastAsia="pl-PL"/>
        </w:rPr>
        <w:t xml:space="preserve">(22 Szkoły modelowe II) </w:t>
      </w:r>
      <w:r w:rsidRPr="00C1762E">
        <w:rPr>
          <w:rFonts w:ascii="Arial" w:eastAsia="Times New Roman" w:hAnsi="Arial" w:cs="Arial"/>
          <w:lang w:eastAsia="pl-PL"/>
        </w:rPr>
        <w:t xml:space="preserve"> </w:t>
      </w:r>
      <w:r w:rsidR="00DB3EF5" w:rsidRPr="00C1762E">
        <w:rPr>
          <w:rFonts w:ascii="Arial" w:eastAsia="Times New Roman" w:hAnsi="Arial" w:cs="Arial"/>
          <w:lang w:eastAsia="pl-PL"/>
        </w:rPr>
        <w:t xml:space="preserve">jest równoznaczne z </w:t>
      </w:r>
      <w:r w:rsidRPr="00C1762E">
        <w:rPr>
          <w:rFonts w:ascii="Arial" w:eastAsia="Times New Roman" w:hAnsi="Arial" w:cs="Arial"/>
          <w:lang w:eastAsia="pl-PL"/>
        </w:rPr>
        <w:t>podpisaniem umowy o dofinansowanie i przyznaniem Gr</w:t>
      </w:r>
      <w:r w:rsidR="005B10D1">
        <w:rPr>
          <w:rFonts w:ascii="Arial" w:eastAsia="Times New Roman" w:hAnsi="Arial" w:cs="Arial"/>
          <w:lang w:eastAsia="pl-PL"/>
        </w:rPr>
        <w:t>antu. Listy</w:t>
      </w:r>
      <w:r w:rsidRPr="00C1762E">
        <w:rPr>
          <w:rFonts w:ascii="Arial" w:eastAsia="Times New Roman" w:hAnsi="Arial" w:cs="Arial"/>
          <w:lang w:eastAsia="pl-PL"/>
        </w:rPr>
        <w:t xml:space="preserve"> </w:t>
      </w:r>
      <w:r w:rsidR="005B10D1">
        <w:rPr>
          <w:rFonts w:ascii="Arial" w:eastAsia="Times New Roman" w:hAnsi="Arial" w:cs="Arial"/>
          <w:lang w:eastAsia="pl-PL"/>
        </w:rPr>
        <w:t>rankingowe zostaną opublikowane</w:t>
      </w:r>
      <w:r w:rsidRPr="00C1762E">
        <w:rPr>
          <w:rFonts w:ascii="Arial" w:eastAsia="Times New Roman" w:hAnsi="Arial" w:cs="Arial"/>
          <w:lang w:eastAsia="pl-PL"/>
        </w:rPr>
        <w:t xml:space="preserve"> niezwłocznie na stronie internetowej </w:t>
      </w:r>
      <w:proofErr w:type="spellStart"/>
      <w:r w:rsidRPr="00C1762E">
        <w:rPr>
          <w:rFonts w:ascii="Arial" w:eastAsia="Times New Roman" w:hAnsi="Arial" w:cs="Arial"/>
          <w:lang w:eastAsia="pl-PL"/>
        </w:rPr>
        <w:t>Grantodawcy</w:t>
      </w:r>
      <w:proofErr w:type="spellEnd"/>
      <w:r w:rsidRPr="00C1762E">
        <w:rPr>
          <w:rFonts w:ascii="Arial" w:eastAsia="Times New Roman" w:hAnsi="Arial" w:cs="Arial"/>
          <w:lang w:eastAsia="pl-PL"/>
        </w:rPr>
        <w:t>, wskazanej w Regulaminie.</w:t>
      </w:r>
      <w:r w:rsidR="00435348" w:rsidRPr="00C1762E">
        <w:rPr>
          <w:rFonts w:ascii="Arial" w:eastAsia="Times New Roman" w:hAnsi="Arial" w:cs="Arial"/>
          <w:lang w:eastAsia="pl-PL"/>
        </w:rPr>
        <w:t xml:space="preserve"> </w:t>
      </w:r>
    </w:p>
    <w:p w:rsidR="004C2AE6" w:rsidRDefault="004C2AE6">
      <w:pPr>
        <w:rPr>
          <w:rFonts w:ascii="Arial" w:eastAsia="Arial" w:hAnsi="Arial" w:cs="Arial"/>
          <w:color w:val="00000A"/>
          <w:sz w:val="24"/>
          <w:szCs w:val="24"/>
        </w:rPr>
      </w:pPr>
      <w:bookmarkStart w:id="0" w:name="_GoBack"/>
      <w:bookmarkEnd w:id="0"/>
    </w:p>
    <w:sectPr w:rsidR="004C2AE6" w:rsidSect="009809C2">
      <w:footerReference w:type="default" r:id="rId7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25F" w:rsidRDefault="00C1025F" w:rsidP="00656829">
      <w:pPr>
        <w:spacing w:after="0" w:line="240" w:lineRule="auto"/>
      </w:pPr>
      <w:r>
        <w:separator/>
      </w:r>
    </w:p>
  </w:endnote>
  <w:endnote w:type="continuationSeparator" w:id="0">
    <w:p w:rsidR="00C1025F" w:rsidRDefault="00C1025F" w:rsidP="006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B3" w:rsidRDefault="006E67B3">
    <w:pPr>
      <w:pStyle w:val="Stopka"/>
      <w:jc w:val="right"/>
    </w:pPr>
  </w:p>
  <w:p w:rsidR="006E67B3" w:rsidRDefault="006E67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25F" w:rsidRDefault="00C1025F" w:rsidP="00656829">
      <w:pPr>
        <w:spacing w:after="0" w:line="240" w:lineRule="auto"/>
      </w:pPr>
      <w:r>
        <w:separator/>
      </w:r>
    </w:p>
  </w:footnote>
  <w:footnote w:type="continuationSeparator" w:id="0">
    <w:p w:rsidR="00C1025F" w:rsidRDefault="00C1025F" w:rsidP="00656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5"/>
    <w:multiLevelType w:val="hybridMultilevel"/>
    <w:tmpl w:val="F5CE9D2A"/>
    <w:lvl w:ilvl="0" w:tplc="D0F01EE8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7E0EE8"/>
    <w:multiLevelType w:val="hybridMultilevel"/>
    <w:tmpl w:val="BE2415E2"/>
    <w:lvl w:ilvl="0" w:tplc="3A2626F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8F0F8A"/>
    <w:multiLevelType w:val="hybridMultilevel"/>
    <w:tmpl w:val="1062E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1780"/>
    <w:multiLevelType w:val="hybridMultilevel"/>
    <w:tmpl w:val="5F9A15C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47A0E"/>
    <w:multiLevelType w:val="hybridMultilevel"/>
    <w:tmpl w:val="EB9EA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22D6D"/>
    <w:multiLevelType w:val="hybridMultilevel"/>
    <w:tmpl w:val="1FE02A1A"/>
    <w:lvl w:ilvl="0" w:tplc="B3601A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40BB8"/>
    <w:multiLevelType w:val="hybridMultilevel"/>
    <w:tmpl w:val="29CCCAC4"/>
    <w:lvl w:ilvl="0" w:tplc="85A810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A77F84"/>
    <w:multiLevelType w:val="hybridMultilevel"/>
    <w:tmpl w:val="A3A8E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A0557"/>
    <w:multiLevelType w:val="hybridMultilevel"/>
    <w:tmpl w:val="D292A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10239"/>
    <w:multiLevelType w:val="hybridMultilevel"/>
    <w:tmpl w:val="0786F00C"/>
    <w:lvl w:ilvl="0" w:tplc="7E4CAB5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62F165E"/>
    <w:multiLevelType w:val="hybridMultilevel"/>
    <w:tmpl w:val="76FAAEBC"/>
    <w:lvl w:ilvl="0" w:tplc="015A2F9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B7B49"/>
    <w:multiLevelType w:val="hybridMultilevel"/>
    <w:tmpl w:val="9732F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E1D95"/>
    <w:multiLevelType w:val="hybridMultilevel"/>
    <w:tmpl w:val="B282D110"/>
    <w:lvl w:ilvl="0" w:tplc="F90AABB0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FFE33DD"/>
    <w:multiLevelType w:val="hybridMultilevel"/>
    <w:tmpl w:val="C422C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46A71"/>
    <w:multiLevelType w:val="hybridMultilevel"/>
    <w:tmpl w:val="9ADC5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865BC"/>
    <w:multiLevelType w:val="multilevel"/>
    <w:tmpl w:val="535A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2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4"/>
  </w:num>
  <w:num w:numId="15">
    <w:abstractNumId w:val="5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28"/>
    <w:rsid w:val="00012CAD"/>
    <w:rsid w:val="00017799"/>
    <w:rsid w:val="0003046A"/>
    <w:rsid w:val="000619CD"/>
    <w:rsid w:val="00061E00"/>
    <w:rsid w:val="00064D9A"/>
    <w:rsid w:val="00075E2C"/>
    <w:rsid w:val="00090B5A"/>
    <w:rsid w:val="000910EF"/>
    <w:rsid w:val="00097EBB"/>
    <w:rsid w:val="000B1A87"/>
    <w:rsid w:val="000B2858"/>
    <w:rsid w:val="000B6FEF"/>
    <w:rsid w:val="000E3D64"/>
    <w:rsid w:val="000F199E"/>
    <w:rsid w:val="000F2235"/>
    <w:rsid w:val="000F6870"/>
    <w:rsid w:val="00101857"/>
    <w:rsid w:val="001039EB"/>
    <w:rsid w:val="00107BB1"/>
    <w:rsid w:val="001424A9"/>
    <w:rsid w:val="0016291B"/>
    <w:rsid w:val="00177595"/>
    <w:rsid w:val="00185B78"/>
    <w:rsid w:val="00192AE3"/>
    <w:rsid w:val="0019665E"/>
    <w:rsid w:val="001A5794"/>
    <w:rsid w:val="001C1ACE"/>
    <w:rsid w:val="001D4BA4"/>
    <w:rsid w:val="002029BD"/>
    <w:rsid w:val="0020429F"/>
    <w:rsid w:val="00206354"/>
    <w:rsid w:val="002074C2"/>
    <w:rsid w:val="00214D34"/>
    <w:rsid w:val="00216DDD"/>
    <w:rsid w:val="002310A9"/>
    <w:rsid w:val="00262CC6"/>
    <w:rsid w:val="00277581"/>
    <w:rsid w:val="00282A65"/>
    <w:rsid w:val="00285114"/>
    <w:rsid w:val="002B6C34"/>
    <w:rsid w:val="002C4130"/>
    <w:rsid w:val="002C4DDF"/>
    <w:rsid w:val="002D737F"/>
    <w:rsid w:val="002E1052"/>
    <w:rsid w:val="002E3AD4"/>
    <w:rsid w:val="002E4A1D"/>
    <w:rsid w:val="002F6605"/>
    <w:rsid w:val="00304805"/>
    <w:rsid w:val="00305131"/>
    <w:rsid w:val="003270C3"/>
    <w:rsid w:val="003310BF"/>
    <w:rsid w:val="003418EC"/>
    <w:rsid w:val="0036546F"/>
    <w:rsid w:val="00376A75"/>
    <w:rsid w:val="00377FA2"/>
    <w:rsid w:val="00385837"/>
    <w:rsid w:val="003953AA"/>
    <w:rsid w:val="003B088B"/>
    <w:rsid w:val="003C0EC1"/>
    <w:rsid w:val="003F5F60"/>
    <w:rsid w:val="003F69F7"/>
    <w:rsid w:val="0043311B"/>
    <w:rsid w:val="00435348"/>
    <w:rsid w:val="00441AE1"/>
    <w:rsid w:val="0044713B"/>
    <w:rsid w:val="00465430"/>
    <w:rsid w:val="00470D03"/>
    <w:rsid w:val="00472A41"/>
    <w:rsid w:val="00483828"/>
    <w:rsid w:val="004852C7"/>
    <w:rsid w:val="00485FD2"/>
    <w:rsid w:val="0048709B"/>
    <w:rsid w:val="00487CBA"/>
    <w:rsid w:val="004A2C8B"/>
    <w:rsid w:val="004A525C"/>
    <w:rsid w:val="004A5448"/>
    <w:rsid w:val="004B76AE"/>
    <w:rsid w:val="004C0DA7"/>
    <w:rsid w:val="004C18CA"/>
    <w:rsid w:val="004C2AE6"/>
    <w:rsid w:val="004C68D8"/>
    <w:rsid w:val="004D332B"/>
    <w:rsid w:val="004F3E54"/>
    <w:rsid w:val="004F5B6B"/>
    <w:rsid w:val="005224E7"/>
    <w:rsid w:val="0053666A"/>
    <w:rsid w:val="005474D8"/>
    <w:rsid w:val="005647D8"/>
    <w:rsid w:val="0059578C"/>
    <w:rsid w:val="005B10D1"/>
    <w:rsid w:val="005B6007"/>
    <w:rsid w:val="005C2BF2"/>
    <w:rsid w:val="005D38C5"/>
    <w:rsid w:val="005F0476"/>
    <w:rsid w:val="005F7972"/>
    <w:rsid w:val="006167C2"/>
    <w:rsid w:val="006212B3"/>
    <w:rsid w:val="00652DF7"/>
    <w:rsid w:val="00656829"/>
    <w:rsid w:val="00660A7A"/>
    <w:rsid w:val="0066372E"/>
    <w:rsid w:val="00674FFE"/>
    <w:rsid w:val="006B03AA"/>
    <w:rsid w:val="006C7314"/>
    <w:rsid w:val="006E4BAB"/>
    <w:rsid w:val="006E6051"/>
    <w:rsid w:val="006E67B3"/>
    <w:rsid w:val="00706C16"/>
    <w:rsid w:val="0072368B"/>
    <w:rsid w:val="00732E4D"/>
    <w:rsid w:val="007432F9"/>
    <w:rsid w:val="007476AB"/>
    <w:rsid w:val="0075442C"/>
    <w:rsid w:val="007806E3"/>
    <w:rsid w:val="007947AD"/>
    <w:rsid w:val="007A09ED"/>
    <w:rsid w:val="007A239E"/>
    <w:rsid w:val="007A6DAD"/>
    <w:rsid w:val="007B7DB0"/>
    <w:rsid w:val="007D2C4E"/>
    <w:rsid w:val="00805F0C"/>
    <w:rsid w:val="00810083"/>
    <w:rsid w:val="00810A54"/>
    <w:rsid w:val="00817F26"/>
    <w:rsid w:val="00825C0B"/>
    <w:rsid w:val="0084566B"/>
    <w:rsid w:val="00861084"/>
    <w:rsid w:val="008653B1"/>
    <w:rsid w:val="00876690"/>
    <w:rsid w:val="00880DDB"/>
    <w:rsid w:val="00884513"/>
    <w:rsid w:val="00896740"/>
    <w:rsid w:val="008967FA"/>
    <w:rsid w:val="008B22A1"/>
    <w:rsid w:val="008C22A0"/>
    <w:rsid w:val="008E22F9"/>
    <w:rsid w:val="008E2A09"/>
    <w:rsid w:val="008E5859"/>
    <w:rsid w:val="008F4A38"/>
    <w:rsid w:val="009143E0"/>
    <w:rsid w:val="00916BB5"/>
    <w:rsid w:val="00931FEF"/>
    <w:rsid w:val="009321B3"/>
    <w:rsid w:val="0093762D"/>
    <w:rsid w:val="00942294"/>
    <w:rsid w:val="00950D62"/>
    <w:rsid w:val="00964DD3"/>
    <w:rsid w:val="00965BDE"/>
    <w:rsid w:val="0097024C"/>
    <w:rsid w:val="0097754B"/>
    <w:rsid w:val="009809C2"/>
    <w:rsid w:val="00992D44"/>
    <w:rsid w:val="009B62D4"/>
    <w:rsid w:val="009C00ED"/>
    <w:rsid w:val="009C389A"/>
    <w:rsid w:val="009C4241"/>
    <w:rsid w:val="009C49B7"/>
    <w:rsid w:val="009D3EFA"/>
    <w:rsid w:val="009E309E"/>
    <w:rsid w:val="009F267B"/>
    <w:rsid w:val="00A17C8C"/>
    <w:rsid w:val="00A24DFF"/>
    <w:rsid w:val="00A302F6"/>
    <w:rsid w:val="00A32332"/>
    <w:rsid w:val="00A34F81"/>
    <w:rsid w:val="00A63612"/>
    <w:rsid w:val="00A65407"/>
    <w:rsid w:val="00A82FD8"/>
    <w:rsid w:val="00A85877"/>
    <w:rsid w:val="00A86AF3"/>
    <w:rsid w:val="00A9106A"/>
    <w:rsid w:val="00A97F2C"/>
    <w:rsid w:val="00AB3668"/>
    <w:rsid w:val="00AC19F8"/>
    <w:rsid w:val="00AC46E8"/>
    <w:rsid w:val="00AC50E4"/>
    <w:rsid w:val="00AD43C1"/>
    <w:rsid w:val="00AD5DD1"/>
    <w:rsid w:val="00AE480E"/>
    <w:rsid w:val="00B0796A"/>
    <w:rsid w:val="00B129B3"/>
    <w:rsid w:val="00B2152D"/>
    <w:rsid w:val="00B42C78"/>
    <w:rsid w:val="00B667E0"/>
    <w:rsid w:val="00B67650"/>
    <w:rsid w:val="00B809BB"/>
    <w:rsid w:val="00BC13A4"/>
    <w:rsid w:val="00BC6218"/>
    <w:rsid w:val="00BE0FDC"/>
    <w:rsid w:val="00BF476E"/>
    <w:rsid w:val="00BF66AA"/>
    <w:rsid w:val="00C03C0A"/>
    <w:rsid w:val="00C1025F"/>
    <w:rsid w:val="00C142F4"/>
    <w:rsid w:val="00C1466D"/>
    <w:rsid w:val="00C1762E"/>
    <w:rsid w:val="00C4695F"/>
    <w:rsid w:val="00C47A41"/>
    <w:rsid w:val="00C74C51"/>
    <w:rsid w:val="00C927FE"/>
    <w:rsid w:val="00C95780"/>
    <w:rsid w:val="00C97CAE"/>
    <w:rsid w:val="00CB550F"/>
    <w:rsid w:val="00CC3BD8"/>
    <w:rsid w:val="00CC73C2"/>
    <w:rsid w:val="00CE4117"/>
    <w:rsid w:val="00CE798A"/>
    <w:rsid w:val="00D07C53"/>
    <w:rsid w:val="00D13D78"/>
    <w:rsid w:val="00D311BA"/>
    <w:rsid w:val="00D316FA"/>
    <w:rsid w:val="00D524A6"/>
    <w:rsid w:val="00D86EBD"/>
    <w:rsid w:val="00D963C1"/>
    <w:rsid w:val="00DA376E"/>
    <w:rsid w:val="00DA628F"/>
    <w:rsid w:val="00DB3EF5"/>
    <w:rsid w:val="00DB6C3D"/>
    <w:rsid w:val="00DC098E"/>
    <w:rsid w:val="00DD062F"/>
    <w:rsid w:val="00DD21C3"/>
    <w:rsid w:val="00DD7A3D"/>
    <w:rsid w:val="00E00C53"/>
    <w:rsid w:val="00E2176D"/>
    <w:rsid w:val="00E45881"/>
    <w:rsid w:val="00E60808"/>
    <w:rsid w:val="00E65C47"/>
    <w:rsid w:val="00E70B8E"/>
    <w:rsid w:val="00E74747"/>
    <w:rsid w:val="00E8487B"/>
    <w:rsid w:val="00E959CA"/>
    <w:rsid w:val="00EA1145"/>
    <w:rsid w:val="00EA58B5"/>
    <w:rsid w:val="00EC47E9"/>
    <w:rsid w:val="00ED4245"/>
    <w:rsid w:val="00EE63B0"/>
    <w:rsid w:val="00EE7BD3"/>
    <w:rsid w:val="00EF3440"/>
    <w:rsid w:val="00EF4417"/>
    <w:rsid w:val="00EF601A"/>
    <w:rsid w:val="00EF6988"/>
    <w:rsid w:val="00F1647E"/>
    <w:rsid w:val="00F30041"/>
    <w:rsid w:val="00F31C90"/>
    <w:rsid w:val="00F53800"/>
    <w:rsid w:val="00F76185"/>
    <w:rsid w:val="00F85675"/>
    <w:rsid w:val="00F8747D"/>
    <w:rsid w:val="00FA42F6"/>
    <w:rsid w:val="00FC1FB3"/>
    <w:rsid w:val="00FD44CA"/>
    <w:rsid w:val="00FD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1ABD4-6B9F-4E85-8398-301E6581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0C3"/>
  </w:style>
  <w:style w:type="paragraph" w:styleId="Nagwek2">
    <w:name w:val="heading 2"/>
    <w:basedOn w:val="Normalny"/>
    <w:link w:val="Nagwek2Znak"/>
    <w:uiPriority w:val="9"/>
    <w:qFormat/>
    <w:rsid w:val="004838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838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8382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8382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83828"/>
    <w:rPr>
      <w:b/>
      <w:bCs/>
    </w:rPr>
  </w:style>
  <w:style w:type="paragraph" w:customStyle="1" w:styleId="ng-scope">
    <w:name w:val="ng-scope"/>
    <w:basedOn w:val="Normalny"/>
    <w:rsid w:val="0048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83828"/>
    <w:rPr>
      <w:color w:val="0000FF"/>
      <w:u w:val="single"/>
    </w:rPr>
  </w:style>
  <w:style w:type="character" w:customStyle="1" w:styleId="wcaghide">
    <w:name w:val="wcag_hide"/>
    <w:basedOn w:val="Domylnaczcionkaakapitu"/>
    <w:rsid w:val="00483828"/>
  </w:style>
  <w:style w:type="paragraph" w:styleId="NormalnyWeb">
    <w:name w:val="Normal (Web)"/>
    <w:basedOn w:val="Normalny"/>
    <w:uiPriority w:val="99"/>
    <w:unhideWhenUsed/>
    <w:rsid w:val="0048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tachmentname">
    <w:name w:val="attachmentname"/>
    <w:basedOn w:val="Domylnaczcionkaakapitu"/>
    <w:rsid w:val="00483828"/>
  </w:style>
  <w:style w:type="character" w:customStyle="1" w:styleId="attachmentextension">
    <w:name w:val="attachmentextension"/>
    <w:basedOn w:val="Domylnaczcionkaakapitu"/>
    <w:rsid w:val="00483828"/>
  </w:style>
  <w:style w:type="paragraph" w:styleId="Akapitzlist">
    <w:name w:val="List Paragraph"/>
    <w:aliases w:val="Numerowanie,List Paragraph,Kolorowa lista — akcent 11,Akapit z listą BS,A_wyliczenie,K-P_odwolanie,Akapit z listą5,maz_wyliczenie,opis dzialania,Data wydania,Podsis rysunku"/>
    <w:basedOn w:val="Normalny"/>
    <w:link w:val="AkapitzlistZnak"/>
    <w:uiPriority w:val="34"/>
    <w:qFormat/>
    <w:rsid w:val="009E309E"/>
    <w:pPr>
      <w:ind w:left="720"/>
      <w:contextualSpacing/>
    </w:pPr>
  </w:style>
  <w:style w:type="character" w:customStyle="1" w:styleId="AkapitzlistZnak">
    <w:name w:val="Akapit z listą Znak"/>
    <w:aliases w:val="Numerowanie Znak,List Paragraph Znak,Kolorowa lista — akcent 11 Znak,Akapit z listą BS Znak,A_wyliczenie Znak,K-P_odwolanie Znak,Akapit z listą5 Znak,maz_wyliczenie Znak,opis dzialania Znak,Data wydania Znak,Podsis rysunku Znak"/>
    <w:link w:val="Akapitzlist"/>
    <w:uiPriority w:val="34"/>
    <w:qFormat/>
    <w:locked/>
    <w:rsid w:val="006212B3"/>
  </w:style>
  <w:style w:type="character" w:customStyle="1" w:styleId="txt-title-11">
    <w:name w:val="txt-title-11"/>
    <w:rsid w:val="005647D8"/>
    <w:rPr>
      <w:rFonts w:ascii="Tahoma" w:hAnsi="Tahoma" w:cs="Tahoma" w:hint="default"/>
      <w:color w:val="FF66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65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829"/>
  </w:style>
  <w:style w:type="paragraph" w:styleId="Stopka">
    <w:name w:val="footer"/>
    <w:basedOn w:val="Normalny"/>
    <w:link w:val="StopkaZnak"/>
    <w:uiPriority w:val="99"/>
    <w:unhideWhenUsed/>
    <w:rsid w:val="0065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829"/>
  </w:style>
  <w:style w:type="paragraph" w:styleId="Tekstpodstawowy">
    <w:name w:val="Body Text"/>
    <w:basedOn w:val="Normalny"/>
    <w:link w:val="TekstpodstawowyZnak"/>
    <w:rsid w:val="000619CD"/>
    <w:pPr>
      <w:spacing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19CD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619CD"/>
    <w:pPr>
      <w:spacing w:after="200" w:line="276" w:lineRule="auto"/>
      <w:ind w:left="360" w:hanging="360"/>
      <w:jc w:val="both"/>
    </w:pPr>
    <w:rPr>
      <w:rFonts w:ascii="Arial" w:eastAsia="Arial Unicode MS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19CD"/>
    <w:rPr>
      <w:rFonts w:ascii="Arial" w:eastAsia="Arial Unicode MS" w:hAnsi="Arial" w:cs="Arial"/>
      <w:sz w:val="24"/>
      <w:szCs w:val="24"/>
    </w:rPr>
  </w:style>
  <w:style w:type="table" w:styleId="Tabela-Siatka">
    <w:name w:val="Table Grid"/>
    <w:basedOn w:val="Standardowy"/>
    <w:uiPriority w:val="39"/>
    <w:rsid w:val="004A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2">
    <w:name w:val="Grid Table 2"/>
    <w:basedOn w:val="Standardowy"/>
    <w:uiPriority w:val="47"/>
    <w:rsid w:val="00BE0FD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3">
    <w:name w:val="Grid Table 3"/>
    <w:basedOn w:val="Standardowy"/>
    <w:uiPriority w:val="48"/>
    <w:rsid w:val="00282A6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A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Palimąka, Małgorzata</dc:creator>
  <cp:lastModifiedBy>Palimąka, Małgorzata</cp:lastModifiedBy>
  <cp:revision>2</cp:revision>
  <cp:lastPrinted>2022-07-25T06:37:00Z</cp:lastPrinted>
  <dcterms:created xsi:type="dcterms:W3CDTF">2022-08-31T06:42:00Z</dcterms:created>
  <dcterms:modified xsi:type="dcterms:W3CDTF">2022-08-31T06:42:00Z</dcterms:modified>
</cp:coreProperties>
</file>