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5667A7" w14:textId="77777777" w:rsidR="007C3A0E" w:rsidRDefault="007C3A0E" w:rsidP="007C3A0E">
      <w:pPr>
        <w:keepNext/>
        <w:keepLines/>
        <w:spacing w:after="0" w:line="240" w:lineRule="auto"/>
        <w:outlineLvl w:val="4"/>
        <w:rPr>
          <w:rFonts w:ascii="Arial" w:hAnsi="Arial" w:cs="Arial"/>
          <w:b/>
          <w:bCs/>
          <w:color w:val="000000" w:themeColor="text1"/>
          <w:sz w:val="24"/>
          <w:szCs w:val="24"/>
        </w:rPr>
      </w:pPr>
      <w:bookmarkStart w:id="0" w:name="_Hlk14328865"/>
    </w:p>
    <w:p w14:paraId="05D34A3D" w14:textId="77777777" w:rsidR="007C3A0E" w:rsidRDefault="007C3A0E" w:rsidP="000C05B2">
      <w:pPr>
        <w:keepNext/>
        <w:keepLines/>
        <w:spacing w:after="0" w:line="240" w:lineRule="auto"/>
        <w:jc w:val="right"/>
        <w:outlineLvl w:val="4"/>
        <w:rPr>
          <w:rFonts w:ascii="Arial" w:hAnsi="Arial" w:cs="Arial"/>
          <w:b/>
          <w:bCs/>
          <w:color w:val="000000" w:themeColor="text1"/>
          <w:sz w:val="24"/>
          <w:szCs w:val="24"/>
        </w:rPr>
      </w:pPr>
    </w:p>
    <w:p w14:paraId="7DB507DF" w14:textId="00224448" w:rsidR="00705EE1" w:rsidRDefault="00705EE1" w:rsidP="00354FD3">
      <w:pPr>
        <w:keepNext/>
        <w:keepLines/>
        <w:spacing w:after="0" w:line="240" w:lineRule="auto"/>
        <w:jc w:val="center"/>
        <w:outlineLvl w:val="4"/>
        <w:rPr>
          <w:rFonts w:ascii="Arial" w:hAnsi="Arial" w:cs="Arial"/>
          <w:b/>
          <w:bCs/>
          <w:color w:val="000000" w:themeColor="text1"/>
          <w:sz w:val="24"/>
          <w:szCs w:val="24"/>
        </w:rPr>
      </w:pPr>
    </w:p>
    <w:bookmarkEnd w:id="0"/>
    <w:p w14:paraId="7B165D5A" w14:textId="2C8B40DA" w:rsidR="00C8247A" w:rsidRPr="00052957" w:rsidRDefault="00C8247A" w:rsidP="00C8247A">
      <w:pPr>
        <w:spacing w:after="0" w:line="240" w:lineRule="auto"/>
        <w:jc w:val="center"/>
        <w:rPr>
          <w:rFonts w:ascii="Arial" w:hAnsi="Arial" w:cs="Arial"/>
          <w:b/>
          <w:bCs/>
          <w:color w:val="000000" w:themeColor="text1"/>
          <w:sz w:val="24"/>
          <w:szCs w:val="24"/>
        </w:rPr>
      </w:pPr>
      <w:r w:rsidRPr="00052957">
        <w:rPr>
          <w:rFonts w:ascii="Arial" w:hAnsi="Arial" w:cs="Arial"/>
          <w:b/>
          <w:bCs/>
          <w:color w:val="000000" w:themeColor="text1"/>
          <w:sz w:val="24"/>
          <w:szCs w:val="24"/>
        </w:rPr>
        <w:t xml:space="preserve">UCHWAŁA Nr </w:t>
      </w:r>
      <w:r w:rsidR="00354FD3">
        <w:rPr>
          <w:rFonts w:ascii="Arial" w:hAnsi="Arial" w:cs="Arial"/>
          <w:b/>
          <w:bCs/>
          <w:color w:val="000000" w:themeColor="text1"/>
          <w:sz w:val="24"/>
          <w:szCs w:val="24"/>
        </w:rPr>
        <w:t>1761</w:t>
      </w:r>
      <w:r w:rsidR="00764042">
        <w:rPr>
          <w:rFonts w:ascii="Arial" w:hAnsi="Arial" w:cs="Arial"/>
          <w:b/>
          <w:bCs/>
          <w:color w:val="000000" w:themeColor="text1"/>
          <w:sz w:val="24"/>
          <w:szCs w:val="24"/>
        </w:rPr>
        <w:t xml:space="preserve"> </w:t>
      </w:r>
      <w:r w:rsidRPr="00052957">
        <w:rPr>
          <w:rFonts w:ascii="Arial" w:hAnsi="Arial" w:cs="Arial"/>
          <w:b/>
          <w:bCs/>
          <w:color w:val="000000" w:themeColor="text1"/>
          <w:sz w:val="24"/>
          <w:szCs w:val="24"/>
        </w:rPr>
        <w:t>/21</w:t>
      </w:r>
    </w:p>
    <w:p w14:paraId="240840BB" w14:textId="77777777" w:rsidR="00C8247A" w:rsidRPr="00052957" w:rsidRDefault="00C8247A" w:rsidP="00C8247A">
      <w:pPr>
        <w:spacing w:after="0" w:line="240" w:lineRule="auto"/>
        <w:jc w:val="center"/>
        <w:rPr>
          <w:rFonts w:ascii="Arial" w:hAnsi="Arial" w:cs="Arial"/>
          <w:b/>
          <w:bCs/>
          <w:color w:val="000000" w:themeColor="text1"/>
          <w:sz w:val="24"/>
          <w:szCs w:val="24"/>
        </w:rPr>
      </w:pPr>
      <w:r w:rsidRPr="00052957">
        <w:rPr>
          <w:rFonts w:ascii="Arial" w:hAnsi="Arial" w:cs="Arial"/>
          <w:b/>
          <w:bCs/>
          <w:color w:val="000000" w:themeColor="text1"/>
          <w:sz w:val="24"/>
          <w:szCs w:val="24"/>
        </w:rPr>
        <w:t>ZARZĄDU WOJEWÓDZTWA MAŁOPOLSKIEGO</w:t>
      </w:r>
    </w:p>
    <w:p w14:paraId="6BA80EB0" w14:textId="7E4D7969" w:rsidR="00C8247A" w:rsidRPr="00052957" w:rsidRDefault="00C8247A" w:rsidP="00C8247A">
      <w:pPr>
        <w:keepNext/>
        <w:spacing w:after="0" w:line="240" w:lineRule="auto"/>
        <w:jc w:val="center"/>
        <w:outlineLvl w:val="0"/>
        <w:rPr>
          <w:rFonts w:ascii="Arial" w:hAnsi="Arial" w:cs="Arial"/>
          <w:b/>
          <w:bCs/>
          <w:color w:val="000000" w:themeColor="text1"/>
          <w:sz w:val="24"/>
          <w:szCs w:val="24"/>
        </w:rPr>
      </w:pPr>
      <w:r w:rsidRPr="00052957">
        <w:rPr>
          <w:rFonts w:ascii="Arial" w:hAnsi="Arial" w:cs="Arial"/>
          <w:b/>
          <w:bCs/>
          <w:color w:val="000000" w:themeColor="text1"/>
          <w:sz w:val="24"/>
          <w:szCs w:val="24"/>
        </w:rPr>
        <w:t xml:space="preserve">z dnia </w:t>
      </w:r>
      <w:r w:rsidR="0012495B">
        <w:rPr>
          <w:rFonts w:ascii="Arial" w:hAnsi="Arial" w:cs="Arial"/>
          <w:b/>
          <w:bCs/>
          <w:color w:val="000000" w:themeColor="text1"/>
          <w:sz w:val="24"/>
          <w:szCs w:val="24"/>
        </w:rPr>
        <w:t>7</w:t>
      </w:r>
      <w:r w:rsidR="00354FD3">
        <w:rPr>
          <w:rFonts w:ascii="Arial" w:hAnsi="Arial" w:cs="Arial"/>
          <w:b/>
          <w:bCs/>
          <w:color w:val="000000" w:themeColor="text1"/>
          <w:sz w:val="24"/>
          <w:szCs w:val="24"/>
        </w:rPr>
        <w:t xml:space="preserve"> grudnia</w:t>
      </w:r>
      <w:r w:rsidRPr="00052957">
        <w:rPr>
          <w:rFonts w:ascii="Arial" w:hAnsi="Arial" w:cs="Arial"/>
          <w:b/>
          <w:bCs/>
          <w:color w:val="000000" w:themeColor="text1"/>
          <w:sz w:val="24"/>
          <w:szCs w:val="24"/>
        </w:rPr>
        <w:t xml:space="preserve"> 2021 roku</w:t>
      </w:r>
    </w:p>
    <w:p w14:paraId="29485E17" w14:textId="77777777" w:rsidR="00C8247A" w:rsidRPr="00052957" w:rsidRDefault="00C8247A" w:rsidP="00C8247A">
      <w:pPr>
        <w:spacing w:after="0" w:line="240" w:lineRule="auto"/>
        <w:jc w:val="both"/>
        <w:rPr>
          <w:rFonts w:ascii="Arial" w:hAnsi="Arial" w:cs="Arial"/>
          <w:color w:val="000000" w:themeColor="text1"/>
          <w:sz w:val="24"/>
          <w:szCs w:val="24"/>
        </w:rPr>
      </w:pPr>
    </w:p>
    <w:p w14:paraId="584E5E6A" w14:textId="77777777" w:rsidR="00C8247A" w:rsidRPr="00052957" w:rsidRDefault="00C8247A" w:rsidP="00C8247A">
      <w:pPr>
        <w:spacing w:after="0" w:line="240" w:lineRule="auto"/>
        <w:jc w:val="both"/>
        <w:rPr>
          <w:rFonts w:ascii="Arial" w:hAnsi="Arial" w:cs="Arial"/>
          <w:b/>
          <w:bCs/>
          <w:color w:val="000000" w:themeColor="text1"/>
          <w:sz w:val="24"/>
          <w:szCs w:val="24"/>
        </w:rPr>
      </w:pPr>
      <w:r w:rsidRPr="00052957">
        <w:rPr>
          <w:rFonts w:ascii="Arial" w:hAnsi="Arial" w:cs="Arial"/>
          <w:b/>
          <w:bCs/>
          <w:color w:val="000000" w:themeColor="text1"/>
          <w:sz w:val="24"/>
          <w:szCs w:val="24"/>
        </w:rPr>
        <w:t xml:space="preserve">w sprawie zmiany Uchwały Nr 1223/15 Zarządu Województwa Małopolskiego </w:t>
      </w:r>
      <w:r w:rsidRPr="00052957">
        <w:rPr>
          <w:rFonts w:ascii="Arial" w:hAnsi="Arial" w:cs="Arial"/>
          <w:b/>
          <w:bCs/>
          <w:color w:val="000000" w:themeColor="text1"/>
          <w:sz w:val="24"/>
          <w:szCs w:val="24"/>
        </w:rPr>
        <w:br/>
        <w:t>z dnia 17 września 2015 roku w sprawie przyjęcia Małopolskiego Planu Inwestycyjnego na lata 2015 - 2023</w:t>
      </w:r>
    </w:p>
    <w:p w14:paraId="5188DBFA" w14:textId="77777777" w:rsidR="00C8247A" w:rsidRPr="00052957" w:rsidRDefault="00C8247A" w:rsidP="00C8247A">
      <w:pPr>
        <w:spacing w:after="0" w:line="240" w:lineRule="auto"/>
        <w:jc w:val="both"/>
        <w:rPr>
          <w:rFonts w:ascii="Arial" w:hAnsi="Arial" w:cs="Arial"/>
          <w:b/>
          <w:bCs/>
          <w:color w:val="000000" w:themeColor="text1"/>
          <w:sz w:val="24"/>
          <w:szCs w:val="24"/>
        </w:rPr>
      </w:pPr>
    </w:p>
    <w:p w14:paraId="0A6BED00" w14:textId="0BFEB8D7" w:rsidR="00C8247A" w:rsidRPr="00052957" w:rsidRDefault="00C8247A" w:rsidP="00C8247A">
      <w:pPr>
        <w:spacing w:after="100" w:afterAutospacing="1" w:line="240" w:lineRule="auto"/>
        <w:jc w:val="both"/>
        <w:rPr>
          <w:rFonts w:ascii="Arial" w:hAnsi="Arial" w:cs="Arial"/>
          <w:bCs/>
          <w:color w:val="000000" w:themeColor="text1"/>
          <w:sz w:val="24"/>
          <w:szCs w:val="24"/>
        </w:rPr>
      </w:pPr>
      <w:r w:rsidRPr="00052957">
        <w:rPr>
          <w:rFonts w:ascii="Arial" w:hAnsi="Arial" w:cs="Arial"/>
          <w:bCs/>
          <w:color w:val="000000" w:themeColor="text1"/>
          <w:sz w:val="24"/>
          <w:szCs w:val="24"/>
        </w:rPr>
        <w:t xml:space="preserve">Na podstawie art. 41 ust. 1 ustawy z dnia 5 czerwca 1998 r. o samorządzie województwa (t.j.: Dz.U. z 2020 r. poz. </w:t>
      </w:r>
      <w:r>
        <w:rPr>
          <w:rFonts w:ascii="Arial" w:hAnsi="Arial" w:cs="Arial"/>
          <w:bCs/>
          <w:color w:val="000000" w:themeColor="text1"/>
          <w:sz w:val="24"/>
          <w:szCs w:val="24"/>
        </w:rPr>
        <w:t>1</w:t>
      </w:r>
      <w:r w:rsidR="006B5CF7">
        <w:rPr>
          <w:rFonts w:ascii="Arial" w:hAnsi="Arial" w:cs="Arial"/>
          <w:bCs/>
          <w:color w:val="000000" w:themeColor="text1"/>
          <w:sz w:val="24"/>
          <w:szCs w:val="24"/>
        </w:rPr>
        <w:t>668 z póź</w:t>
      </w:r>
      <w:r w:rsidRPr="00052957">
        <w:rPr>
          <w:rFonts w:ascii="Arial" w:hAnsi="Arial" w:cs="Arial"/>
          <w:bCs/>
          <w:color w:val="000000" w:themeColor="text1"/>
          <w:sz w:val="24"/>
          <w:szCs w:val="24"/>
        </w:rPr>
        <w:t>n.</w:t>
      </w:r>
      <w:r>
        <w:rPr>
          <w:rFonts w:ascii="Arial" w:hAnsi="Arial" w:cs="Arial"/>
          <w:bCs/>
          <w:color w:val="000000" w:themeColor="text1"/>
          <w:sz w:val="24"/>
          <w:szCs w:val="24"/>
        </w:rPr>
        <w:t xml:space="preserve"> </w:t>
      </w:r>
      <w:r w:rsidRPr="00052957">
        <w:rPr>
          <w:rFonts w:ascii="Arial" w:hAnsi="Arial" w:cs="Arial"/>
          <w:bCs/>
          <w:color w:val="000000" w:themeColor="text1"/>
          <w:sz w:val="24"/>
          <w:szCs w:val="24"/>
        </w:rPr>
        <w:t>zm.) uwzględniając zapisy Uchwały Nr 1590/11 Zarządu Województwa Małop</w:t>
      </w:r>
      <w:r w:rsidR="00D53392">
        <w:rPr>
          <w:rFonts w:ascii="Arial" w:hAnsi="Arial" w:cs="Arial"/>
          <w:bCs/>
          <w:color w:val="000000" w:themeColor="text1"/>
          <w:sz w:val="24"/>
          <w:szCs w:val="24"/>
        </w:rPr>
        <w:t xml:space="preserve">olskiego z dnia 22 grudnia 2011 </w:t>
      </w:r>
      <w:r w:rsidRPr="00052957">
        <w:rPr>
          <w:rFonts w:ascii="Arial" w:hAnsi="Arial" w:cs="Arial"/>
          <w:bCs/>
          <w:color w:val="000000" w:themeColor="text1"/>
          <w:sz w:val="24"/>
          <w:szCs w:val="24"/>
        </w:rPr>
        <w:t>roku w sprawie przyjęcia Planu Zarządzania Strategią Rozwoju Województwa Małopolskiego na lata 2011 – 2020 z późn.zm., Zarząd Województwa Małopolskiego uchwala, co następuje:</w:t>
      </w:r>
    </w:p>
    <w:p w14:paraId="696FD10B" w14:textId="77777777" w:rsidR="00C8247A" w:rsidRPr="00052957" w:rsidRDefault="00C8247A" w:rsidP="00C8247A">
      <w:pPr>
        <w:spacing w:after="0" w:line="240" w:lineRule="auto"/>
        <w:jc w:val="center"/>
        <w:rPr>
          <w:rFonts w:ascii="Arial" w:hAnsi="Arial" w:cs="Arial"/>
          <w:b/>
          <w:bCs/>
          <w:color w:val="000000" w:themeColor="text1"/>
          <w:sz w:val="24"/>
          <w:szCs w:val="24"/>
        </w:rPr>
      </w:pPr>
      <w:r w:rsidRPr="00052957">
        <w:rPr>
          <w:rFonts w:ascii="Arial" w:hAnsi="Arial" w:cs="Arial"/>
          <w:b/>
          <w:bCs/>
          <w:color w:val="000000" w:themeColor="text1"/>
          <w:sz w:val="24"/>
          <w:szCs w:val="24"/>
        </w:rPr>
        <w:t>§1.</w:t>
      </w:r>
    </w:p>
    <w:p w14:paraId="01B38E1B" w14:textId="77777777" w:rsidR="00C8247A" w:rsidRPr="00052957" w:rsidRDefault="00C8247A" w:rsidP="00C8247A">
      <w:pPr>
        <w:spacing w:after="0" w:line="240" w:lineRule="auto"/>
        <w:jc w:val="both"/>
        <w:rPr>
          <w:rFonts w:ascii="Arial" w:hAnsi="Arial" w:cs="Arial"/>
          <w:b/>
          <w:bCs/>
          <w:color w:val="000000" w:themeColor="text1"/>
          <w:sz w:val="24"/>
          <w:szCs w:val="24"/>
        </w:rPr>
      </w:pPr>
    </w:p>
    <w:p w14:paraId="605F65FE" w14:textId="1488F30D" w:rsidR="00C8247A" w:rsidRPr="00052957" w:rsidRDefault="00C8247A" w:rsidP="00C8247A">
      <w:pPr>
        <w:spacing w:after="100" w:afterAutospacing="1" w:line="240" w:lineRule="auto"/>
        <w:jc w:val="both"/>
        <w:rPr>
          <w:rFonts w:ascii="Arial" w:hAnsi="Arial" w:cs="Arial"/>
          <w:color w:val="000000" w:themeColor="text1"/>
          <w:sz w:val="24"/>
          <w:szCs w:val="24"/>
        </w:rPr>
      </w:pPr>
      <w:r w:rsidRPr="00052957">
        <w:rPr>
          <w:rFonts w:ascii="Arial" w:hAnsi="Arial" w:cs="Arial"/>
          <w:color w:val="000000" w:themeColor="text1"/>
          <w:sz w:val="24"/>
          <w:szCs w:val="24"/>
        </w:rPr>
        <w:t xml:space="preserve">Zmienia się Uchwałę Nr 1223/15 Zarządu Województwa Małopolskiego z dnia </w:t>
      </w:r>
      <w:r w:rsidRPr="00052957">
        <w:rPr>
          <w:rFonts w:ascii="Arial" w:hAnsi="Arial" w:cs="Arial"/>
          <w:color w:val="000000" w:themeColor="text1"/>
          <w:sz w:val="24"/>
          <w:szCs w:val="24"/>
        </w:rPr>
        <w:br/>
        <w:t xml:space="preserve">17 września 2015 roku w sprawie przyjęcia Małopolskiego Planu Inwestycyjnego na lata 2015 – 2023, zmienioną Uchwałami Zarządu Województwa Małopolskiego: </w:t>
      </w:r>
      <w:r w:rsidRPr="00052957">
        <w:rPr>
          <w:rFonts w:ascii="Arial" w:hAnsi="Arial" w:cs="Arial"/>
          <w:color w:val="000000" w:themeColor="text1"/>
          <w:sz w:val="24"/>
          <w:szCs w:val="24"/>
        </w:rPr>
        <w:br/>
        <w:t xml:space="preserve">Nr 1731/15 z dnia 15 grudnia 2015 roku, Nr 256/16 z dnia 25 lutego 2016 roku, </w:t>
      </w:r>
      <w:r w:rsidRPr="00052957">
        <w:rPr>
          <w:rFonts w:ascii="Arial" w:hAnsi="Arial" w:cs="Arial"/>
          <w:color w:val="000000" w:themeColor="text1"/>
          <w:sz w:val="24"/>
          <w:szCs w:val="24"/>
        </w:rPr>
        <w:br/>
        <w:t xml:space="preserve">Nr 538/16 z dnia 12 kwietnia 2016 roku, Nr 762/16 z dnia 19 maja 2016 roku, </w:t>
      </w:r>
      <w:r w:rsidRPr="00052957">
        <w:rPr>
          <w:rFonts w:ascii="Arial" w:hAnsi="Arial" w:cs="Arial"/>
          <w:color w:val="000000" w:themeColor="text1"/>
          <w:sz w:val="24"/>
          <w:szCs w:val="24"/>
        </w:rPr>
        <w:br/>
        <w:t xml:space="preserve">Nr 819/16 z dnia 2 czerwca 2016 roku, Nr 849/16 z dnia 9 czerwca 2016 roku, </w:t>
      </w:r>
      <w:r w:rsidRPr="00052957">
        <w:rPr>
          <w:rFonts w:ascii="Arial" w:hAnsi="Arial" w:cs="Arial"/>
          <w:color w:val="000000" w:themeColor="text1"/>
          <w:sz w:val="24"/>
          <w:szCs w:val="24"/>
        </w:rPr>
        <w:br/>
        <w:t xml:space="preserve">Nr 1248/16 z dnia 16 sierpnia 2016 roku, Nr 1381/16 z dnia 15 września 2016 roku, </w:t>
      </w:r>
      <w:r w:rsidRPr="00052957">
        <w:rPr>
          <w:rFonts w:ascii="Arial" w:hAnsi="Arial" w:cs="Arial"/>
          <w:color w:val="000000" w:themeColor="text1"/>
          <w:sz w:val="24"/>
          <w:szCs w:val="24"/>
        </w:rPr>
        <w:br/>
        <w:t xml:space="preserve">Nr 1543/16 z 18 października 2016 roku, Nr 1691/16 z dnia 15 listopada 2016 roku, </w:t>
      </w:r>
      <w:r w:rsidRPr="00052957">
        <w:rPr>
          <w:rFonts w:ascii="Arial" w:hAnsi="Arial" w:cs="Arial"/>
          <w:color w:val="000000" w:themeColor="text1"/>
          <w:sz w:val="24"/>
          <w:szCs w:val="24"/>
        </w:rPr>
        <w:br/>
        <w:t xml:space="preserve">Nr 45/17 z dnia 12 stycznia 2017 roku, Nr 234/17 z dnia 21 lutego 2017 roku, </w:t>
      </w:r>
      <w:r w:rsidRPr="00052957">
        <w:rPr>
          <w:rFonts w:ascii="Arial" w:hAnsi="Arial" w:cs="Arial"/>
          <w:color w:val="000000" w:themeColor="text1"/>
          <w:sz w:val="24"/>
          <w:szCs w:val="24"/>
        </w:rPr>
        <w:br/>
        <w:t xml:space="preserve">Nr 399/17 z dnia 16 marca 2017 roku, Nr 833/17 z dnia 30 maja 2017 roku, Nr 968/17 z dnia 20 czerwca 2017 roku, Nr 1317/17 z dnia 22 sierpnia 2017 roku, Nr 1672/17 </w:t>
      </w:r>
      <w:r w:rsidRPr="00052957">
        <w:rPr>
          <w:rFonts w:ascii="Arial" w:hAnsi="Arial" w:cs="Arial"/>
          <w:color w:val="000000" w:themeColor="text1"/>
          <w:sz w:val="24"/>
          <w:szCs w:val="24"/>
        </w:rPr>
        <w:br/>
        <w:t xml:space="preserve">z dnia 17 października 2017 roku, Nr 1847/17 z dnia 16 listopada 2017 roku, </w:t>
      </w:r>
      <w:r w:rsidRPr="00052957">
        <w:rPr>
          <w:rFonts w:ascii="Arial" w:hAnsi="Arial" w:cs="Arial"/>
          <w:color w:val="000000" w:themeColor="text1"/>
          <w:sz w:val="24"/>
          <w:szCs w:val="24"/>
        </w:rPr>
        <w:br/>
        <w:t xml:space="preserve">Nr 2125/17 z dnia 19 grudnia 2017 roku, Nr 231/18 z dnia 20 lutego 2018 roku, </w:t>
      </w:r>
      <w:r w:rsidRPr="00052957">
        <w:rPr>
          <w:rFonts w:ascii="Arial" w:hAnsi="Arial" w:cs="Arial"/>
          <w:color w:val="000000" w:themeColor="text1"/>
          <w:sz w:val="24"/>
          <w:szCs w:val="24"/>
        </w:rPr>
        <w:br/>
        <w:t>Nr 480/18 z dnia 22 marca 2018 roku, Nr 839/18 z dnia 22 maja 2018 roku, Nr 1277/18 z dnia 17 lipca 2018 roku, Nr 1782/18 z dnia 25 września 2018 roku, Nr 1931/18 z dnia 16 października 2018 roku, Nr 191/19 z dnia 12 lutego 2019 roku, Nr 348/19 z dnia 7 marca 2019 roku, Nr 718/19 z dnia 30 kwietnia 2019 roku, Nr 1302/19 z dnia 23 lipca 2019 roku, Nr 1/20 z dnia 2 stycznia 2020 roku, Nr 504/20 z dnia 2 kwietnia 2020 roku, Nr 1261/</w:t>
      </w:r>
      <w:r w:rsidR="00F27480">
        <w:rPr>
          <w:rFonts w:ascii="Arial" w:hAnsi="Arial" w:cs="Arial"/>
          <w:color w:val="000000" w:themeColor="text1"/>
          <w:sz w:val="24"/>
          <w:szCs w:val="24"/>
        </w:rPr>
        <w:t xml:space="preserve">20 z dnia 15 września 2020 roku, </w:t>
      </w:r>
      <w:r w:rsidRPr="00052957">
        <w:rPr>
          <w:rFonts w:ascii="Arial" w:hAnsi="Arial" w:cs="Arial"/>
          <w:color w:val="000000" w:themeColor="text1"/>
          <w:sz w:val="24"/>
          <w:szCs w:val="24"/>
        </w:rPr>
        <w:t>Nr 1860/20 z dnia 29 grudnia 2020 roku</w:t>
      </w:r>
      <w:r w:rsidR="00F27480">
        <w:rPr>
          <w:rFonts w:ascii="Arial" w:hAnsi="Arial" w:cs="Arial"/>
          <w:color w:val="000000" w:themeColor="text1"/>
          <w:sz w:val="24"/>
          <w:szCs w:val="24"/>
        </w:rPr>
        <w:t xml:space="preserve"> </w:t>
      </w:r>
      <w:r w:rsidR="002B38D7">
        <w:rPr>
          <w:rFonts w:ascii="Arial" w:hAnsi="Arial" w:cs="Arial"/>
          <w:color w:val="000000" w:themeColor="text1"/>
          <w:sz w:val="24"/>
          <w:szCs w:val="24"/>
        </w:rPr>
        <w:t>,</w:t>
      </w:r>
      <w:r w:rsidR="00F27480">
        <w:rPr>
          <w:rFonts w:ascii="Arial" w:hAnsi="Arial" w:cs="Arial"/>
          <w:color w:val="000000" w:themeColor="text1"/>
          <w:sz w:val="24"/>
          <w:szCs w:val="24"/>
        </w:rPr>
        <w:t>Nr 549/21 z dnia 6 maja 2021 roku</w:t>
      </w:r>
      <w:r w:rsidRPr="00052957">
        <w:rPr>
          <w:rFonts w:ascii="Arial" w:hAnsi="Arial" w:cs="Arial"/>
          <w:color w:val="000000" w:themeColor="text1"/>
          <w:sz w:val="24"/>
          <w:szCs w:val="24"/>
        </w:rPr>
        <w:t xml:space="preserve"> </w:t>
      </w:r>
      <w:r w:rsidR="002B38D7">
        <w:rPr>
          <w:rFonts w:ascii="Arial" w:hAnsi="Arial" w:cs="Arial"/>
          <w:color w:val="000000" w:themeColor="text1"/>
          <w:sz w:val="24"/>
          <w:szCs w:val="24"/>
        </w:rPr>
        <w:t xml:space="preserve">oraz Nr 1085/21 z dnia 29 lipca 2021 roku </w:t>
      </w:r>
      <w:r w:rsidRPr="00052957">
        <w:rPr>
          <w:rFonts w:ascii="Arial" w:hAnsi="Arial" w:cs="Arial"/>
          <w:color w:val="000000" w:themeColor="text1"/>
          <w:sz w:val="24"/>
          <w:szCs w:val="24"/>
        </w:rPr>
        <w:t>w ten sposób, iż Załącznik do tej Uchwały otrzymuje brzmienie Załącznika do niniejszej Uchwały.</w:t>
      </w:r>
    </w:p>
    <w:p w14:paraId="46D8A65B" w14:textId="77777777" w:rsidR="00C8247A" w:rsidRPr="00052957" w:rsidRDefault="00C8247A" w:rsidP="00C8247A">
      <w:pPr>
        <w:spacing w:after="0" w:line="240" w:lineRule="auto"/>
        <w:jc w:val="center"/>
        <w:rPr>
          <w:rFonts w:ascii="Arial" w:hAnsi="Arial" w:cs="Arial"/>
          <w:b/>
          <w:bCs/>
          <w:iCs/>
          <w:color w:val="000000" w:themeColor="text1"/>
          <w:sz w:val="24"/>
          <w:szCs w:val="24"/>
        </w:rPr>
      </w:pPr>
      <w:r w:rsidRPr="00052957">
        <w:rPr>
          <w:rFonts w:ascii="Arial" w:hAnsi="Arial" w:cs="Arial"/>
          <w:b/>
          <w:bCs/>
          <w:iCs/>
          <w:color w:val="000000" w:themeColor="text1"/>
          <w:sz w:val="24"/>
          <w:szCs w:val="24"/>
        </w:rPr>
        <w:t>§2.</w:t>
      </w:r>
    </w:p>
    <w:p w14:paraId="0072BCD1" w14:textId="77777777" w:rsidR="00C8247A" w:rsidRPr="00052957" w:rsidRDefault="00C8247A" w:rsidP="00C8247A">
      <w:pPr>
        <w:spacing w:after="0" w:line="240" w:lineRule="auto"/>
        <w:jc w:val="both"/>
        <w:rPr>
          <w:rFonts w:ascii="Arial" w:hAnsi="Arial" w:cs="Arial"/>
          <w:b/>
          <w:bCs/>
          <w:iCs/>
          <w:color w:val="000000" w:themeColor="text1"/>
          <w:sz w:val="24"/>
          <w:szCs w:val="24"/>
        </w:rPr>
      </w:pPr>
    </w:p>
    <w:p w14:paraId="4CC2438A" w14:textId="77777777" w:rsidR="00C8247A" w:rsidRPr="00052957" w:rsidRDefault="00C8247A" w:rsidP="00C8247A">
      <w:pPr>
        <w:spacing w:after="100" w:afterAutospacing="1" w:line="240" w:lineRule="auto"/>
        <w:jc w:val="both"/>
        <w:rPr>
          <w:rFonts w:ascii="Arial" w:hAnsi="Arial" w:cs="Arial"/>
          <w:color w:val="000000" w:themeColor="text1"/>
          <w:sz w:val="24"/>
          <w:szCs w:val="24"/>
        </w:rPr>
      </w:pPr>
      <w:r w:rsidRPr="00052957">
        <w:rPr>
          <w:rFonts w:ascii="Arial" w:hAnsi="Arial" w:cs="Arial"/>
          <w:color w:val="000000" w:themeColor="text1"/>
          <w:sz w:val="24"/>
          <w:szCs w:val="24"/>
        </w:rPr>
        <w:t>Wykonanie Uchwały powierza się Dyrektorowi Departamentu Zrównoważonego Rozwoju.</w:t>
      </w:r>
    </w:p>
    <w:p w14:paraId="53A5E604" w14:textId="77777777" w:rsidR="00C8247A" w:rsidRPr="00052957" w:rsidRDefault="00C8247A" w:rsidP="00C8247A">
      <w:pPr>
        <w:spacing w:after="0" w:line="240" w:lineRule="auto"/>
        <w:jc w:val="center"/>
        <w:rPr>
          <w:rFonts w:ascii="Arial" w:hAnsi="Arial" w:cs="Arial"/>
          <w:b/>
          <w:bCs/>
          <w:iCs/>
          <w:color w:val="000000" w:themeColor="text1"/>
          <w:sz w:val="24"/>
          <w:szCs w:val="24"/>
        </w:rPr>
      </w:pPr>
      <w:r w:rsidRPr="00052957">
        <w:rPr>
          <w:rFonts w:ascii="Arial" w:hAnsi="Arial" w:cs="Arial"/>
          <w:b/>
          <w:bCs/>
          <w:iCs/>
          <w:color w:val="000000" w:themeColor="text1"/>
          <w:sz w:val="24"/>
          <w:szCs w:val="24"/>
        </w:rPr>
        <w:t>§3.</w:t>
      </w:r>
    </w:p>
    <w:p w14:paraId="1E760770" w14:textId="77777777" w:rsidR="00C8247A" w:rsidRPr="00052957" w:rsidRDefault="00C8247A" w:rsidP="00C8247A">
      <w:pPr>
        <w:spacing w:after="0" w:line="240" w:lineRule="auto"/>
        <w:jc w:val="both"/>
        <w:rPr>
          <w:rFonts w:ascii="Arial" w:hAnsi="Arial" w:cs="Arial"/>
          <w:b/>
          <w:bCs/>
          <w:iCs/>
          <w:color w:val="000000" w:themeColor="text1"/>
          <w:sz w:val="24"/>
          <w:szCs w:val="24"/>
        </w:rPr>
      </w:pPr>
    </w:p>
    <w:p w14:paraId="31082150" w14:textId="77777777" w:rsidR="00C8247A" w:rsidRPr="00052957" w:rsidRDefault="00C8247A" w:rsidP="00C8247A">
      <w:pPr>
        <w:spacing w:after="0" w:line="240" w:lineRule="auto"/>
        <w:jc w:val="both"/>
        <w:rPr>
          <w:rFonts w:ascii="Arial" w:hAnsi="Arial" w:cs="Arial"/>
          <w:color w:val="000000" w:themeColor="text1"/>
          <w:sz w:val="24"/>
          <w:szCs w:val="24"/>
        </w:rPr>
        <w:sectPr w:rsidR="00C8247A" w:rsidRPr="00052957" w:rsidSect="00117D70">
          <w:pgSz w:w="11906" w:h="16838"/>
          <w:pgMar w:top="993" w:right="1417" w:bottom="709" w:left="1417" w:header="708" w:footer="708" w:gutter="0"/>
          <w:cols w:space="708"/>
          <w:docGrid w:linePitch="360"/>
        </w:sectPr>
      </w:pPr>
      <w:r w:rsidRPr="00052957">
        <w:rPr>
          <w:rFonts w:ascii="Arial" w:hAnsi="Arial" w:cs="Arial"/>
          <w:color w:val="000000" w:themeColor="text1"/>
          <w:sz w:val="24"/>
          <w:szCs w:val="24"/>
        </w:rPr>
        <w:t>Uchwała wchodzi w życie z dniem podjęcia.</w:t>
      </w:r>
    </w:p>
    <w:p w14:paraId="1FF2DACC" w14:textId="77777777" w:rsidR="00C8247A" w:rsidRPr="00052957" w:rsidRDefault="00C8247A" w:rsidP="00C8247A">
      <w:pPr>
        <w:jc w:val="center"/>
        <w:rPr>
          <w:rFonts w:ascii="Arial" w:hAnsi="Arial" w:cs="Arial"/>
          <w:b/>
          <w:color w:val="000000" w:themeColor="text1"/>
          <w:sz w:val="24"/>
          <w:szCs w:val="24"/>
        </w:rPr>
      </w:pPr>
      <w:r w:rsidRPr="00052957">
        <w:rPr>
          <w:rFonts w:ascii="Arial" w:hAnsi="Arial" w:cs="Arial"/>
          <w:b/>
          <w:color w:val="000000" w:themeColor="text1"/>
          <w:sz w:val="24"/>
          <w:szCs w:val="24"/>
        </w:rPr>
        <w:lastRenderedPageBreak/>
        <w:t>UZASADNIENIE</w:t>
      </w:r>
    </w:p>
    <w:p w14:paraId="42C08AB1" w14:textId="77777777" w:rsidR="00C8247A" w:rsidRPr="00052957" w:rsidRDefault="00C8247A" w:rsidP="00C8247A">
      <w:pPr>
        <w:jc w:val="both"/>
        <w:rPr>
          <w:rFonts w:ascii="Arial" w:hAnsi="Arial" w:cs="Arial"/>
          <w:color w:val="000000" w:themeColor="text1"/>
          <w:sz w:val="24"/>
          <w:szCs w:val="24"/>
        </w:rPr>
      </w:pPr>
      <w:r w:rsidRPr="00052957">
        <w:rPr>
          <w:rFonts w:ascii="Arial" w:hAnsi="Arial" w:cs="Arial"/>
          <w:color w:val="000000" w:themeColor="text1"/>
          <w:sz w:val="24"/>
          <w:szCs w:val="24"/>
        </w:rPr>
        <w:t xml:space="preserve">Wprowadza się następujące zmiany o charakterze rzeczowym </w:t>
      </w:r>
      <w:r w:rsidRPr="00052957">
        <w:rPr>
          <w:rFonts w:ascii="Arial" w:hAnsi="Arial" w:cs="Arial"/>
          <w:color w:val="000000" w:themeColor="text1"/>
          <w:sz w:val="24"/>
          <w:szCs w:val="24"/>
        </w:rPr>
        <w:br/>
        <w:t xml:space="preserve">w projektach ujętych w Małopolskim Planie Inwestycyjnym na lata 2015-2023: </w:t>
      </w:r>
    </w:p>
    <w:p w14:paraId="1023EFF5" w14:textId="4D224C89" w:rsidR="00BE0097" w:rsidRDefault="00BE0097" w:rsidP="00BE0097">
      <w:pPr>
        <w:jc w:val="both"/>
        <w:rPr>
          <w:rFonts w:ascii="Arial" w:hAnsi="Arial" w:cs="Arial"/>
          <w:color w:val="000000" w:themeColor="text1"/>
          <w:sz w:val="24"/>
          <w:szCs w:val="24"/>
        </w:rPr>
      </w:pPr>
      <w:r w:rsidRPr="00BE7EC2">
        <w:rPr>
          <w:rFonts w:ascii="Arial" w:hAnsi="Arial" w:cs="Arial"/>
          <w:color w:val="000000" w:themeColor="text1"/>
          <w:sz w:val="24"/>
          <w:szCs w:val="24"/>
        </w:rPr>
        <w:t xml:space="preserve">W obszarze </w:t>
      </w:r>
      <w:r>
        <w:rPr>
          <w:rFonts w:ascii="Arial" w:hAnsi="Arial" w:cs="Arial"/>
          <w:i/>
          <w:color w:val="000000" w:themeColor="text1"/>
          <w:sz w:val="24"/>
          <w:szCs w:val="24"/>
        </w:rPr>
        <w:t>Cyfrowa Małopolska</w:t>
      </w:r>
      <w:r w:rsidRPr="00BE7EC2">
        <w:rPr>
          <w:rFonts w:ascii="Arial" w:hAnsi="Arial" w:cs="Arial"/>
          <w:color w:val="000000" w:themeColor="text1"/>
          <w:sz w:val="24"/>
          <w:szCs w:val="24"/>
        </w:rPr>
        <w:t xml:space="preserve"> wprowadza się:</w:t>
      </w:r>
    </w:p>
    <w:p w14:paraId="09189BF6" w14:textId="0AD4629B" w:rsidR="00BE0097" w:rsidRDefault="00BE0097" w:rsidP="006115B7">
      <w:pPr>
        <w:jc w:val="both"/>
        <w:rPr>
          <w:rFonts w:ascii="Arial" w:hAnsi="Arial" w:cs="Arial"/>
          <w:color w:val="000000" w:themeColor="text1"/>
          <w:sz w:val="24"/>
          <w:szCs w:val="24"/>
        </w:rPr>
      </w:pPr>
      <w:r>
        <w:rPr>
          <w:rFonts w:ascii="Arial" w:hAnsi="Arial" w:cs="Arial"/>
          <w:color w:val="000000" w:themeColor="text1"/>
          <w:sz w:val="24"/>
          <w:szCs w:val="24"/>
        </w:rPr>
        <w:t>- zmiany w zadaniu CM3</w:t>
      </w:r>
      <w:r w:rsidR="00AB492E">
        <w:rPr>
          <w:rFonts w:ascii="Arial" w:hAnsi="Arial" w:cs="Arial"/>
          <w:color w:val="000000" w:themeColor="text1"/>
          <w:sz w:val="24"/>
          <w:szCs w:val="24"/>
        </w:rPr>
        <w:t xml:space="preserve"> pn</w:t>
      </w:r>
      <w:r w:rsidR="00AB492E" w:rsidRPr="00AB492E">
        <w:rPr>
          <w:rFonts w:ascii="Arial" w:hAnsi="Arial" w:cs="Arial"/>
          <w:b/>
          <w:color w:val="000000" w:themeColor="text1"/>
          <w:sz w:val="24"/>
          <w:szCs w:val="24"/>
        </w:rPr>
        <w:t>. „Zintegrowany system informatyczny - bezpieczeństwo i prywatna chmura”</w:t>
      </w:r>
      <w:r w:rsidR="00AB492E">
        <w:rPr>
          <w:rFonts w:ascii="Arial" w:hAnsi="Arial" w:cs="Arial"/>
          <w:color w:val="000000" w:themeColor="text1"/>
          <w:sz w:val="24"/>
          <w:szCs w:val="24"/>
        </w:rPr>
        <w:t xml:space="preserve"> </w:t>
      </w:r>
      <w:r>
        <w:rPr>
          <w:rFonts w:ascii="Arial" w:hAnsi="Arial" w:cs="Arial"/>
          <w:color w:val="000000" w:themeColor="text1"/>
          <w:sz w:val="24"/>
          <w:szCs w:val="24"/>
        </w:rPr>
        <w:t xml:space="preserve">– </w:t>
      </w:r>
      <w:r w:rsidRPr="00550820">
        <w:rPr>
          <w:rFonts w:ascii="Arial" w:hAnsi="Arial" w:cs="Arial"/>
          <w:color w:val="000000" w:themeColor="text1"/>
          <w:sz w:val="24"/>
          <w:szCs w:val="24"/>
          <w:u w:val="single"/>
        </w:rPr>
        <w:t>zadanie zostało zakończone</w:t>
      </w:r>
      <w:r w:rsidR="00550820" w:rsidRPr="00550820">
        <w:rPr>
          <w:rFonts w:ascii="Arial" w:hAnsi="Arial" w:cs="Arial"/>
          <w:color w:val="000000" w:themeColor="text1"/>
          <w:sz w:val="24"/>
          <w:szCs w:val="24"/>
          <w:u w:val="single"/>
        </w:rPr>
        <w:t>.</w:t>
      </w:r>
      <w:r w:rsidR="00550820">
        <w:rPr>
          <w:rFonts w:ascii="Arial" w:hAnsi="Arial" w:cs="Arial"/>
          <w:color w:val="000000" w:themeColor="text1"/>
          <w:sz w:val="24"/>
          <w:szCs w:val="24"/>
        </w:rPr>
        <w:t xml:space="preserve"> </w:t>
      </w:r>
    </w:p>
    <w:p w14:paraId="10D79A38" w14:textId="77777777" w:rsidR="006537DE" w:rsidRDefault="006537DE" w:rsidP="006115B7">
      <w:pPr>
        <w:jc w:val="both"/>
        <w:rPr>
          <w:rFonts w:ascii="Arial" w:hAnsi="Arial" w:cs="Arial"/>
          <w:color w:val="000000" w:themeColor="text1"/>
          <w:sz w:val="24"/>
          <w:szCs w:val="24"/>
        </w:rPr>
      </w:pPr>
    </w:p>
    <w:p w14:paraId="7F658E50" w14:textId="28E88596" w:rsidR="006115B7" w:rsidRDefault="006115B7" w:rsidP="006115B7">
      <w:pPr>
        <w:jc w:val="both"/>
        <w:rPr>
          <w:rFonts w:ascii="Arial" w:hAnsi="Arial" w:cs="Arial"/>
          <w:color w:val="000000" w:themeColor="text1"/>
          <w:sz w:val="24"/>
          <w:szCs w:val="24"/>
        </w:rPr>
      </w:pPr>
      <w:r w:rsidRPr="00052957">
        <w:rPr>
          <w:rFonts w:ascii="Arial" w:hAnsi="Arial" w:cs="Arial"/>
          <w:color w:val="000000" w:themeColor="text1"/>
          <w:sz w:val="24"/>
          <w:szCs w:val="24"/>
        </w:rPr>
        <w:t xml:space="preserve">W obszarze </w:t>
      </w:r>
      <w:r>
        <w:rPr>
          <w:rFonts w:ascii="Arial" w:hAnsi="Arial" w:cs="Arial"/>
          <w:i/>
          <w:color w:val="000000" w:themeColor="text1"/>
          <w:sz w:val="24"/>
          <w:szCs w:val="24"/>
        </w:rPr>
        <w:t>Dziedzictwo Kulturowe i Przemysły Czasu Wolnego</w:t>
      </w:r>
      <w:r w:rsidRPr="00052957">
        <w:rPr>
          <w:rFonts w:ascii="Arial" w:hAnsi="Arial" w:cs="Arial"/>
          <w:color w:val="000000" w:themeColor="text1"/>
          <w:sz w:val="24"/>
          <w:szCs w:val="24"/>
        </w:rPr>
        <w:t xml:space="preserve"> wprowadza się: </w:t>
      </w:r>
    </w:p>
    <w:p w14:paraId="5869DD81" w14:textId="29D57515" w:rsidR="00033E81" w:rsidRPr="00550820" w:rsidRDefault="00033E81" w:rsidP="006115B7">
      <w:pPr>
        <w:jc w:val="both"/>
        <w:rPr>
          <w:rFonts w:ascii="Arial" w:hAnsi="Arial" w:cs="Arial"/>
          <w:color w:val="000000" w:themeColor="text1"/>
          <w:sz w:val="24"/>
          <w:szCs w:val="24"/>
          <w:u w:val="single"/>
        </w:rPr>
      </w:pPr>
      <w:r>
        <w:rPr>
          <w:rFonts w:ascii="Arial" w:hAnsi="Arial" w:cs="Arial"/>
          <w:color w:val="000000" w:themeColor="text1"/>
          <w:sz w:val="24"/>
          <w:szCs w:val="24"/>
        </w:rPr>
        <w:t xml:space="preserve">- </w:t>
      </w:r>
      <w:r w:rsidR="004A070A">
        <w:rPr>
          <w:rFonts w:ascii="Arial" w:hAnsi="Arial" w:cs="Arial"/>
          <w:color w:val="000000" w:themeColor="text1"/>
          <w:sz w:val="24"/>
          <w:szCs w:val="24"/>
        </w:rPr>
        <w:t xml:space="preserve">zmiany w zadaniu </w:t>
      </w:r>
      <w:r>
        <w:rPr>
          <w:rFonts w:ascii="Arial" w:hAnsi="Arial" w:cs="Arial"/>
          <w:color w:val="000000" w:themeColor="text1"/>
          <w:sz w:val="24"/>
          <w:szCs w:val="24"/>
        </w:rPr>
        <w:t>KD3</w:t>
      </w:r>
      <w:r w:rsidR="004A070A">
        <w:rPr>
          <w:rFonts w:ascii="Arial" w:hAnsi="Arial" w:cs="Arial"/>
          <w:color w:val="000000" w:themeColor="text1"/>
          <w:sz w:val="24"/>
          <w:szCs w:val="24"/>
        </w:rPr>
        <w:t xml:space="preserve"> pn. </w:t>
      </w:r>
      <w:r w:rsidR="004A070A" w:rsidRPr="004A070A">
        <w:rPr>
          <w:rFonts w:ascii="Arial" w:hAnsi="Arial" w:cs="Arial"/>
          <w:b/>
          <w:color w:val="000000" w:themeColor="text1"/>
          <w:sz w:val="24"/>
          <w:szCs w:val="24"/>
        </w:rPr>
        <w:t>„Rewaloryzacja zespołu zabytkowych budowli inżynieryjnych dawnego lotniska Rakowice-Czyżyny wraz z adaptacją na potrzeby Muzeum Lotnictwa Polskiego w Krakowie”</w:t>
      </w:r>
      <w:r w:rsidR="004A070A">
        <w:rPr>
          <w:rFonts w:ascii="Arial" w:hAnsi="Arial" w:cs="Arial"/>
          <w:color w:val="000000" w:themeColor="text1"/>
          <w:sz w:val="24"/>
          <w:szCs w:val="24"/>
        </w:rPr>
        <w:t xml:space="preserve"> </w:t>
      </w:r>
      <w:r>
        <w:rPr>
          <w:rFonts w:ascii="Arial" w:hAnsi="Arial" w:cs="Arial"/>
          <w:color w:val="000000" w:themeColor="text1"/>
          <w:sz w:val="24"/>
          <w:szCs w:val="24"/>
        </w:rPr>
        <w:t xml:space="preserve">– </w:t>
      </w:r>
      <w:r w:rsidRPr="00550820">
        <w:rPr>
          <w:rFonts w:ascii="Arial" w:hAnsi="Arial" w:cs="Arial"/>
          <w:color w:val="000000" w:themeColor="text1"/>
          <w:sz w:val="24"/>
          <w:szCs w:val="24"/>
          <w:u w:val="single"/>
        </w:rPr>
        <w:t>zadanie zostało zakończone</w:t>
      </w:r>
      <w:r w:rsidR="002A3088">
        <w:rPr>
          <w:rFonts w:ascii="Arial" w:hAnsi="Arial" w:cs="Arial"/>
          <w:color w:val="000000" w:themeColor="text1"/>
          <w:sz w:val="24"/>
          <w:szCs w:val="24"/>
          <w:u w:val="single"/>
        </w:rPr>
        <w:t>;</w:t>
      </w:r>
    </w:p>
    <w:p w14:paraId="10392CD3" w14:textId="0AAB4E4E" w:rsidR="00033E81" w:rsidRPr="00550820" w:rsidRDefault="00033E81" w:rsidP="006115B7">
      <w:pPr>
        <w:jc w:val="both"/>
        <w:rPr>
          <w:rFonts w:ascii="Arial" w:hAnsi="Arial" w:cs="Arial"/>
          <w:color w:val="000000" w:themeColor="text1"/>
          <w:sz w:val="24"/>
          <w:szCs w:val="24"/>
          <w:u w:val="single"/>
        </w:rPr>
      </w:pPr>
      <w:r>
        <w:rPr>
          <w:rFonts w:ascii="Arial" w:hAnsi="Arial" w:cs="Arial"/>
          <w:color w:val="000000" w:themeColor="text1"/>
          <w:sz w:val="24"/>
          <w:szCs w:val="24"/>
        </w:rPr>
        <w:t xml:space="preserve">- </w:t>
      </w:r>
      <w:r w:rsidR="004A070A">
        <w:rPr>
          <w:rFonts w:ascii="Arial" w:hAnsi="Arial" w:cs="Arial"/>
          <w:color w:val="000000" w:themeColor="text1"/>
          <w:sz w:val="24"/>
          <w:szCs w:val="24"/>
        </w:rPr>
        <w:t xml:space="preserve">zmiany w zadaniu </w:t>
      </w:r>
      <w:r>
        <w:rPr>
          <w:rFonts w:ascii="Arial" w:hAnsi="Arial" w:cs="Arial"/>
          <w:color w:val="000000" w:themeColor="text1"/>
          <w:sz w:val="24"/>
          <w:szCs w:val="24"/>
        </w:rPr>
        <w:t xml:space="preserve">KD23 </w:t>
      </w:r>
      <w:r w:rsidR="004A070A">
        <w:rPr>
          <w:rFonts w:ascii="Arial" w:hAnsi="Arial" w:cs="Arial"/>
          <w:color w:val="000000" w:themeColor="text1"/>
          <w:sz w:val="24"/>
          <w:szCs w:val="24"/>
        </w:rPr>
        <w:t xml:space="preserve">pn. </w:t>
      </w:r>
      <w:r w:rsidR="004A070A" w:rsidRPr="004A070A">
        <w:rPr>
          <w:rFonts w:ascii="Arial" w:hAnsi="Arial" w:cs="Arial"/>
          <w:b/>
          <w:color w:val="000000" w:themeColor="text1"/>
          <w:sz w:val="24"/>
          <w:szCs w:val="24"/>
        </w:rPr>
        <w:t>„Wirtualna Małopolska”</w:t>
      </w:r>
      <w:r w:rsidR="004A070A">
        <w:rPr>
          <w:rFonts w:ascii="Arial" w:hAnsi="Arial" w:cs="Arial"/>
          <w:color w:val="000000" w:themeColor="text1"/>
          <w:sz w:val="24"/>
          <w:szCs w:val="24"/>
        </w:rPr>
        <w:t xml:space="preserve"> </w:t>
      </w:r>
      <w:r>
        <w:rPr>
          <w:rFonts w:ascii="Arial" w:hAnsi="Arial" w:cs="Arial"/>
          <w:color w:val="000000" w:themeColor="text1"/>
          <w:sz w:val="24"/>
          <w:szCs w:val="24"/>
        </w:rPr>
        <w:t xml:space="preserve">– </w:t>
      </w:r>
      <w:r w:rsidRPr="00550820">
        <w:rPr>
          <w:rFonts w:ascii="Arial" w:hAnsi="Arial" w:cs="Arial"/>
          <w:color w:val="000000" w:themeColor="text1"/>
          <w:sz w:val="24"/>
          <w:szCs w:val="24"/>
          <w:u w:val="single"/>
        </w:rPr>
        <w:t>zadanie zostało zakończone</w:t>
      </w:r>
      <w:r w:rsidR="002A3088">
        <w:rPr>
          <w:rFonts w:ascii="Arial" w:hAnsi="Arial" w:cs="Arial"/>
          <w:color w:val="000000" w:themeColor="text1"/>
          <w:sz w:val="24"/>
          <w:szCs w:val="24"/>
          <w:u w:val="single"/>
        </w:rPr>
        <w:t>;</w:t>
      </w:r>
    </w:p>
    <w:p w14:paraId="79BDBF6C" w14:textId="6513AFCC" w:rsidR="006115B7" w:rsidRDefault="006115B7" w:rsidP="00C8247A">
      <w:pPr>
        <w:jc w:val="both"/>
        <w:rPr>
          <w:rFonts w:ascii="Arial" w:hAnsi="Arial" w:cs="Arial"/>
          <w:color w:val="000000" w:themeColor="text1"/>
          <w:sz w:val="24"/>
          <w:szCs w:val="24"/>
        </w:rPr>
      </w:pPr>
      <w:r>
        <w:rPr>
          <w:rFonts w:ascii="Arial" w:hAnsi="Arial" w:cs="Arial"/>
          <w:color w:val="000000" w:themeColor="text1"/>
          <w:sz w:val="24"/>
          <w:szCs w:val="24"/>
        </w:rPr>
        <w:t xml:space="preserve">- zmiany w zadaniu KD31 pn. </w:t>
      </w:r>
      <w:r w:rsidRPr="006115B7">
        <w:rPr>
          <w:rFonts w:ascii="Arial" w:hAnsi="Arial" w:cs="Arial"/>
          <w:b/>
          <w:color w:val="000000" w:themeColor="text1"/>
          <w:sz w:val="24"/>
          <w:szCs w:val="24"/>
        </w:rPr>
        <w:t xml:space="preserve">„Archeologiczny Atlas Małopolski. Digitalizacja </w:t>
      </w:r>
      <w:r w:rsidR="000D08F2">
        <w:rPr>
          <w:rFonts w:ascii="Arial" w:hAnsi="Arial" w:cs="Arial"/>
          <w:b/>
          <w:color w:val="000000" w:themeColor="text1"/>
          <w:sz w:val="24"/>
          <w:szCs w:val="24"/>
        </w:rPr>
        <w:br/>
      </w:r>
      <w:r w:rsidRPr="006115B7">
        <w:rPr>
          <w:rFonts w:ascii="Arial" w:hAnsi="Arial" w:cs="Arial"/>
          <w:b/>
          <w:color w:val="000000" w:themeColor="text1"/>
          <w:sz w:val="24"/>
          <w:szCs w:val="24"/>
        </w:rPr>
        <w:t>i udostępnienie zasobów Muzeum Archeologicznego w Krakowie”</w:t>
      </w:r>
      <w:r>
        <w:rPr>
          <w:rFonts w:ascii="Arial" w:hAnsi="Arial" w:cs="Arial"/>
          <w:color w:val="000000" w:themeColor="text1"/>
          <w:sz w:val="24"/>
          <w:szCs w:val="24"/>
        </w:rPr>
        <w:t xml:space="preserve"> - w</w:t>
      </w:r>
      <w:r w:rsidRPr="006115B7">
        <w:rPr>
          <w:rFonts w:ascii="Arial" w:hAnsi="Arial" w:cs="Arial"/>
          <w:color w:val="000000" w:themeColor="text1"/>
          <w:sz w:val="24"/>
          <w:szCs w:val="24"/>
        </w:rPr>
        <w:t xml:space="preserve">ydłużenie realizacji projektu do 31.12.2021 r. </w:t>
      </w:r>
      <w:r>
        <w:rPr>
          <w:rFonts w:ascii="Arial" w:hAnsi="Arial" w:cs="Arial"/>
          <w:color w:val="000000" w:themeColor="text1"/>
          <w:sz w:val="24"/>
          <w:szCs w:val="24"/>
        </w:rPr>
        <w:t>Zmiana ta spowodowana jest sytuacją epidemiczną</w:t>
      </w:r>
      <w:r w:rsidR="002A3088">
        <w:rPr>
          <w:rFonts w:ascii="Arial" w:hAnsi="Arial" w:cs="Arial"/>
          <w:color w:val="000000" w:themeColor="text1"/>
          <w:sz w:val="24"/>
          <w:szCs w:val="24"/>
        </w:rPr>
        <w:t>;</w:t>
      </w:r>
      <w:r>
        <w:rPr>
          <w:rFonts w:ascii="Arial" w:hAnsi="Arial" w:cs="Arial"/>
          <w:color w:val="000000" w:themeColor="text1"/>
          <w:sz w:val="24"/>
          <w:szCs w:val="24"/>
        </w:rPr>
        <w:t xml:space="preserve"> </w:t>
      </w:r>
    </w:p>
    <w:p w14:paraId="39B889A8" w14:textId="3F4C14AE" w:rsidR="008C2291" w:rsidRDefault="008C2291" w:rsidP="00C8247A">
      <w:pPr>
        <w:jc w:val="both"/>
        <w:rPr>
          <w:rFonts w:ascii="Arial" w:hAnsi="Arial" w:cs="Arial"/>
          <w:sz w:val="24"/>
          <w:szCs w:val="24"/>
        </w:rPr>
      </w:pPr>
      <w:r>
        <w:rPr>
          <w:rFonts w:ascii="Arial" w:hAnsi="Arial" w:cs="Arial"/>
          <w:color w:val="000000" w:themeColor="text1"/>
          <w:sz w:val="24"/>
          <w:szCs w:val="24"/>
        </w:rPr>
        <w:t>- zmiany w zadaniu KD34 pn. „</w:t>
      </w:r>
      <w:r w:rsidRPr="008C2291">
        <w:rPr>
          <w:rFonts w:ascii="Arial" w:hAnsi="Arial" w:cs="Arial"/>
          <w:b/>
          <w:sz w:val="24"/>
          <w:szCs w:val="24"/>
        </w:rPr>
        <w:t xml:space="preserve">Małopolskie Muzeum Pożarnictwa w Alwerni -  budowa nowego oddziału Muzeum Nadwiślański Park Etnograficzny </w:t>
      </w:r>
      <w:r w:rsidR="000D08F2">
        <w:rPr>
          <w:rFonts w:ascii="Arial" w:hAnsi="Arial" w:cs="Arial"/>
          <w:b/>
          <w:sz w:val="24"/>
          <w:szCs w:val="24"/>
        </w:rPr>
        <w:br/>
      </w:r>
      <w:r w:rsidRPr="008C2291">
        <w:rPr>
          <w:rFonts w:ascii="Arial" w:hAnsi="Arial" w:cs="Arial"/>
          <w:b/>
          <w:sz w:val="24"/>
          <w:szCs w:val="24"/>
        </w:rPr>
        <w:t>w Wygiełzowie i Zamek Lipowiec</w:t>
      </w:r>
      <w:r>
        <w:rPr>
          <w:rFonts w:ascii="Arial" w:hAnsi="Arial" w:cs="Arial"/>
          <w:b/>
          <w:sz w:val="24"/>
          <w:szCs w:val="24"/>
        </w:rPr>
        <w:t xml:space="preserve">” – </w:t>
      </w:r>
      <w:r>
        <w:rPr>
          <w:rFonts w:ascii="Arial" w:hAnsi="Arial" w:cs="Arial"/>
          <w:sz w:val="24"/>
          <w:szCs w:val="24"/>
        </w:rPr>
        <w:t>wprowadzenie nowej alternatywnej formuły realizacji usług projektowych i robót budowlanych.</w:t>
      </w:r>
    </w:p>
    <w:p w14:paraId="3A441BE1" w14:textId="77777777" w:rsidR="006537DE" w:rsidRPr="008C2291" w:rsidRDefault="006537DE" w:rsidP="00C8247A">
      <w:pPr>
        <w:jc w:val="both"/>
        <w:rPr>
          <w:rFonts w:ascii="Arial" w:hAnsi="Arial" w:cs="Arial"/>
          <w:color w:val="000000" w:themeColor="text1"/>
          <w:sz w:val="24"/>
          <w:szCs w:val="24"/>
        </w:rPr>
      </w:pPr>
    </w:p>
    <w:p w14:paraId="424DA3FD" w14:textId="01A9FB59" w:rsidR="00BE7EC2" w:rsidRDefault="00BE7EC2" w:rsidP="002A3088">
      <w:pPr>
        <w:jc w:val="both"/>
        <w:rPr>
          <w:rFonts w:ascii="Arial" w:hAnsi="Arial" w:cs="Arial"/>
          <w:color w:val="000000" w:themeColor="text1"/>
          <w:sz w:val="24"/>
          <w:szCs w:val="24"/>
        </w:rPr>
      </w:pPr>
      <w:r w:rsidRPr="00BE7EC2">
        <w:rPr>
          <w:rFonts w:ascii="Arial" w:hAnsi="Arial" w:cs="Arial"/>
          <w:color w:val="000000" w:themeColor="text1"/>
          <w:sz w:val="24"/>
          <w:szCs w:val="24"/>
        </w:rPr>
        <w:t xml:space="preserve">W obszarze </w:t>
      </w:r>
      <w:r w:rsidRPr="00BE7EC2">
        <w:rPr>
          <w:rFonts w:ascii="Arial" w:hAnsi="Arial" w:cs="Arial"/>
          <w:i/>
          <w:color w:val="000000" w:themeColor="text1"/>
          <w:sz w:val="24"/>
          <w:szCs w:val="24"/>
        </w:rPr>
        <w:t>Edukacja</w:t>
      </w:r>
      <w:r w:rsidRPr="00BE7EC2">
        <w:rPr>
          <w:rFonts w:ascii="Arial" w:hAnsi="Arial" w:cs="Arial"/>
          <w:color w:val="000000" w:themeColor="text1"/>
          <w:sz w:val="24"/>
          <w:szCs w:val="24"/>
        </w:rPr>
        <w:t xml:space="preserve"> wprowadza się:</w:t>
      </w:r>
    </w:p>
    <w:p w14:paraId="01C213CD" w14:textId="64C21C71" w:rsidR="00215F78" w:rsidRPr="002A3088" w:rsidRDefault="008C2291" w:rsidP="00C8247A">
      <w:pPr>
        <w:jc w:val="both"/>
        <w:rPr>
          <w:rFonts w:ascii="Arial" w:hAnsi="Arial" w:cs="Arial"/>
          <w:sz w:val="24"/>
          <w:szCs w:val="24"/>
        </w:rPr>
      </w:pPr>
      <w:r>
        <w:rPr>
          <w:rFonts w:ascii="Arial" w:hAnsi="Arial" w:cs="Arial"/>
          <w:color w:val="000000" w:themeColor="text1"/>
          <w:sz w:val="24"/>
          <w:szCs w:val="24"/>
        </w:rPr>
        <w:t xml:space="preserve">- zmiany w zadaniu ED1 pn. </w:t>
      </w:r>
      <w:r w:rsidRPr="00F71605">
        <w:rPr>
          <w:rFonts w:ascii="Arial" w:hAnsi="Arial" w:cs="Arial"/>
          <w:color w:val="000000" w:themeColor="text1"/>
          <w:sz w:val="24"/>
          <w:szCs w:val="24"/>
        </w:rPr>
        <w:t>„</w:t>
      </w:r>
      <w:r w:rsidRPr="00F71605">
        <w:rPr>
          <w:rFonts w:ascii="Arial" w:hAnsi="Arial" w:cs="Arial"/>
          <w:b/>
          <w:sz w:val="24"/>
          <w:szCs w:val="24"/>
        </w:rPr>
        <w:t>Małopolskie Centrum Nauki</w:t>
      </w:r>
      <w:r w:rsidR="00F71605" w:rsidRPr="00F71605">
        <w:rPr>
          <w:rFonts w:ascii="Arial" w:hAnsi="Arial" w:cs="Arial"/>
          <w:b/>
          <w:sz w:val="24"/>
          <w:szCs w:val="24"/>
        </w:rPr>
        <w:t>”</w:t>
      </w:r>
      <w:r w:rsidR="00F71605">
        <w:rPr>
          <w:rFonts w:ascii="Arial" w:hAnsi="Arial" w:cs="Arial"/>
          <w:b/>
          <w:sz w:val="24"/>
          <w:szCs w:val="24"/>
        </w:rPr>
        <w:t xml:space="preserve"> – </w:t>
      </w:r>
      <w:r w:rsidR="00215F78">
        <w:rPr>
          <w:rFonts w:ascii="Arial" w:hAnsi="Arial" w:cs="Arial"/>
          <w:sz w:val="18"/>
          <w:szCs w:val="18"/>
        </w:rPr>
        <w:t xml:space="preserve"> </w:t>
      </w:r>
      <w:r w:rsidR="00215F78" w:rsidRPr="002A3088">
        <w:rPr>
          <w:rFonts w:ascii="Arial" w:hAnsi="Arial" w:cs="Arial"/>
          <w:sz w:val="24"/>
          <w:szCs w:val="24"/>
        </w:rPr>
        <w:t xml:space="preserve">przeprowadzenie nadzoru archeologicznego w trakcie wykonywania robót ziemnych zgodnie </w:t>
      </w:r>
      <w:r w:rsidR="000D08F2">
        <w:rPr>
          <w:rFonts w:ascii="Arial" w:hAnsi="Arial" w:cs="Arial"/>
          <w:sz w:val="24"/>
          <w:szCs w:val="24"/>
        </w:rPr>
        <w:br/>
      </w:r>
      <w:r w:rsidR="00215F78" w:rsidRPr="002A3088">
        <w:rPr>
          <w:rFonts w:ascii="Arial" w:hAnsi="Arial" w:cs="Arial"/>
          <w:sz w:val="24"/>
          <w:szCs w:val="24"/>
        </w:rPr>
        <w:t>z pozwoleniem konserwatorskim oraz ogłoszenie postępowania przetargowego na zaprojektowanie i wykonanie wraz z dostawą i montażem elementów aranża</w:t>
      </w:r>
      <w:r w:rsidR="002A3088">
        <w:rPr>
          <w:rFonts w:ascii="Arial" w:hAnsi="Arial" w:cs="Arial"/>
          <w:sz w:val="24"/>
          <w:szCs w:val="24"/>
        </w:rPr>
        <w:t>cji przestrzeni Akademii Dzieci;</w:t>
      </w:r>
    </w:p>
    <w:p w14:paraId="711C332F" w14:textId="56768680" w:rsidR="00BE7EC2" w:rsidRDefault="00BE7EC2" w:rsidP="00C8247A">
      <w:pPr>
        <w:jc w:val="both"/>
        <w:rPr>
          <w:rFonts w:ascii="Arial" w:hAnsi="Arial" w:cs="Arial"/>
          <w:color w:val="000000" w:themeColor="text1"/>
          <w:sz w:val="24"/>
          <w:szCs w:val="24"/>
          <w:u w:val="single"/>
        </w:rPr>
      </w:pPr>
      <w:r>
        <w:rPr>
          <w:rFonts w:ascii="Arial" w:hAnsi="Arial" w:cs="Arial"/>
          <w:color w:val="000000" w:themeColor="text1"/>
          <w:sz w:val="24"/>
          <w:szCs w:val="24"/>
        </w:rPr>
        <w:t xml:space="preserve">- </w:t>
      </w:r>
      <w:r w:rsidR="004A070A">
        <w:rPr>
          <w:rFonts w:ascii="Arial" w:hAnsi="Arial" w:cs="Arial"/>
          <w:color w:val="000000" w:themeColor="text1"/>
          <w:sz w:val="24"/>
          <w:szCs w:val="24"/>
        </w:rPr>
        <w:t xml:space="preserve">zmiany w zadaniu </w:t>
      </w:r>
      <w:r>
        <w:rPr>
          <w:rFonts w:ascii="Arial" w:hAnsi="Arial" w:cs="Arial"/>
          <w:color w:val="000000" w:themeColor="text1"/>
          <w:sz w:val="24"/>
          <w:szCs w:val="24"/>
        </w:rPr>
        <w:t>ED2</w:t>
      </w:r>
      <w:r w:rsidR="00D51E1A">
        <w:rPr>
          <w:rFonts w:ascii="Arial" w:hAnsi="Arial" w:cs="Arial"/>
          <w:color w:val="000000" w:themeColor="text1"/>
          <w:sz w:val="24"/>
          <w:szCs w:val="24"/>
        </w:rPr>
        <w:t xml:space="preserve"> pn. </w:t>
      </w:r>
      <w:r w:rsidR="00D51E1A" w:rsidRPr="00D51E1A">
        <w:rPr>
          <w:rFonts w:ascii="Arial" w:hAnsi="Arial" w:cs="Arial"/>
          <w:b/>
          <w:color w:val="000000" w:themeColor="text1"/>
          <w:sz w:val="24"/>
          <w:szCs w:val="24"/>
        </w:rPr>
        <w:t>„Małopolska Chmura Edukacyjna (MChE)”</w:t>
      </w:r>
      <w:r w:rsidR="00D51E1A">
        <w:rPr>
          <w:rFonts w:ascii="Arial" w:hAnsi="Arial" w:cs="Arial"/>
          <w:color w:val="000000" w:themeColor="text1"/>
          <w:sz w:val="24"/>
          <w:szCs w:val="24"/>
        </w:rPr>
        <w:t xml:space="preserve"> </w:t>
      </w:r>
      <w:r>
        <w:rPr>
          <w:rFonts w:ascii="Arial" w:hAnsi="Arial" w:cs="Arial"/>
          <w:color w:val="000000" w:themeColor="text1"/>
          <w:sz w:val="24"/>
          <w:szCs w:val="24"/>
        </w:rPr>
        <w:t xml:space="preserve">– </w:t>
      </w:r>
      <w:r w:rsidRPr="00550820">
        <w:rPr>
          <w:rFonts w:ascii="Arial" w:hAnsi="Arial" w:cs="Arial"/>
          <w:color w:val="000000" w:themeColor="text1"/>
          <w:sz w:val="24"/>
          <w:szCs w:val="24"/>
          <w:u w:val="single"/>
        </w:rPr>
        <w:t>zadanie zostało zakończone</w:t>
      </w:r>
      <w:r w:rsidR="006E60FF">
        <w:rPr>
          <w:rFonts w:ascii="Arial" w:hAnsi="Arial" w:cs="Arial"/>
          <w:color w:val="000000" w:themeColor="text1"/>
          <w:sz w:val="24"/>
          <w:szCs w:val="24"/>
          <w:u w:val="single"/>
        </w:rPr>
        <w:t xml:space="preserve">. </w:t>
      </w:r>
    </w:p>
    <w:p w14:paraId="61EE4FCB" w14:textId="77777777" w:rsidR="006537DE" w:rsidRPr="00550820" w:rsidRDefault="006537DE" w:rsidP="00C8247A">
      <w:pPr>
        <w:jc w:val="both"/>
        <w:rPr>
          <w:rFonts w:ascii="Arial" w:hAnsi="Arial" w:cs="Arial"/>
          <w:color w:val="000000" w:themeColor="text1"/>
          <w:sz w:val="24"/>
          <w:szCs w:val="24"/>
          <w:u w:val="single"/>
        </w:rPr>
      </w:pPr>
    </w:p>
    <w:p w14:paraId="06BC85C6" w14:textId="1E9E5881" w:rsidR="000E48B1" w:rsidRDefault="000E48B1" w:rsidP="000E48B1">
      <w:pPr>
        <w:jc w:val="both"/>
        <w:rPr>
          <w:rFonts w:ascii="Arial" w:hAnsi="Arial" w:cs="Arial"/>
          <w:color w:val="000000" w:themeColor="text1"/>
          <w:sz w:val="24"/>
          <w:szCs w:val="24"/>
        </w:rPr>
      </w:pPr>
      <w:r w:rsidRPr="00052957">
        <w:rPr>
          <w:rFonts w:ascii="Arial" w:hAnsi="Arial" w:cs="Arial"/>
          <w:color w:val="000000" w:themeColor="text1"/>
          <w:sz w:val="24"/>
          <w:szCs w:val="24"/>
        </w:rPr>
        <w:t xml:space="preserve">W obszarze </w:t>
      </w:r>
      <w:r>
        <w:rPr>
          <w:rFonts w:ascii="Arial" w:hAnsi="Arial" w:cs="Arial"/>
          <w:i/>
          <w:color w:val="000000" w:themeColor="text1"/>
          <w:sz w:val="24"/>
          <w:szCs w:val="24"/>
        </w:rPr>
        <w:t>Polityka Rozwoju</w:t>
      </w:r>
      <w:r w:rsidRPr="00052957">
        <w:rPr>
          <w:rFonts w:ascii="Arial" w:hAnsi="Arial" w:cs="Arial"/>
          <w:color w:val="000000" w:themeColor="text1"/>
          <w:sz w:val="24"/>
          <w:szCs w:val="24"/>
        </w:rPr>
        <w:t xml:space="preserve"> wprowadza się:</w:t>
      </w:r>
    </w:p>
    <w:p w14:paraId="240C4B96" w14:textId="634EB429" w:rsidR="000E48B1" w:rsidRDefault="000E48B1" w:rsidP="00C8247A">
      <w:pPr>
        <w:jc w:val="both"/>
        <w:rPr>
          <w:rFonts w:ascii="Arial" w:hAnsi="Arial" w:cs="Arial"/>
          <w:color w:val="000000" w:themeColor="text1"/>
          <w:sz w:val="24"/>
          <w:szCs w:val="24"/>
        </w:rPr>
      </w:pPr>
      <w:r>
        <w:rPr>
          <w:rFonts w:ascii="Arial" w:hAnsi="Arial" w:cs="Arial"/>
          <w:color w:val="000000" w:themeColor="text1"/>
          <w:sz w:val="24"/>
          <w:szCs w:val="24"/>
        </w:rPr>
        <w:t>- zmiany w zadaniu PR1</w:t>
      </w:r>
      <w:r w:rsidR="00E8563A">
        <w:rPr>
          <w:rFonts w:ascii="Arial" w:hAnsi="Arial" w:cs="Arial"/>
          <w:color w:val="000000" w:themeColor="text1"/>
          <w:sz w:val="24"/>
          <w:szCs w:val="24"/>
        </w:rPr>
        <w:t xml:space="preserve"> pn. </w:t>
      </w:r>
      <w:r w:rsidR="00E8563A" w:rsidRPr="00E8563A">
        <w:rPr>
          <w:rFonts w:ascii="Arial" w:hAnsi="Arial" w:cs="Arial"/>
          <w:b/>
          <w:color w:val="000000" w:themeColor="text1"/>
          <w:sz w:val="24"/>
          <w:szCs w:val="24"/>
        </w:rPr>
        <w:t>„Małopolskie Obserwatorium Rozwoju Regionalnego”</w:t>
      </w:r>
      <w:r>
        <w:rPr>
          <w:rFonts w:ascii="Arial" w:hAnsi="Arial" w:cs="Arial"/>
          <w:color w:val="000000" w:themeColor="text1"/>
          <w:sz w:val="24"/>
          <w:szCs w:val="24"/>
        </w:rPr>
        <w:t xml:space="preserve"> </w:t>
      </w:r>
      <w:r w:rsidR="004404C5">
        <w:rPr>
          <w:rFonts w:ascii="Arial" w:hAnsi="Arial" w:cs="Arial"/>
          <w:color w:val="000000" w:themeColor="text1"/>
          <w:sz w:val="24"/>
          <w:szCs w:val="24"/>
        </w:rPr>
        <w:t>– wzrost wartości wskaźnika</w:t>
      </w:r>
      <w:r w:rsidR="00E8563A">
        <w:rPr>
          <w:rFonts w:ascii="Arial" w:hAnsi="Arial" w:cs="Arial"/>
          <w:color w:val="000000" w:themeColor="text1"/>
          <w:sz w:val="24"/>
          <w:szCs w:val="24"/>
        </w:rPr>
        <w:t xml:space="preserve"> „liczba opracowywanych</w:t>
      </w:r>
      <w:r w:rsidR="004404C5">
        <w:rPr>
          <w:rFonts w:ascii="Arial" w:hAnsi="Arial" w:cs="Arial"/>
          <w:color w:val="000000" w:themeColor="text1"/>
          <w:sz w:val="24"/>
          <w:szCs w:val="24"/>
        </w:rPr>
        <w:t xml:space="preserve"> ekspertyz</w:t>
      </w:r>
      <w:r w:rsidR="00E8563A">
        <w:rPr>
          <w:rFonts w:ascii="Arial" w:hAnsi="Arial" w:cs="Arial"/>
          <w:color w:val="000000" w:themeColor="text1"/>
          <w:sz w:val="24"/>
          <w:szCs w:val="24"/>
        </w:rPr>
        <w:t xml:space="preserve">” z 85 do 97. Zmiana </w:t>
      </w:r>
      <w:r w:rsidR="00E8563A">
        <w:rPr>
          <w:rFonts w:ascii="Arial" w:hAnsi="Arial" w:cs="Arial"/>
          <w:color w:val="000000" w:themeColor="text1"/>
          <w:sz w:val="24"/>
          <w:szCs w:val="24"/>
        </w:rPr>
        <w:lastRenderedPageBreak/>
        <w:t xml:space="preserve">ta spowodowana jest </w:t>
      </w:r>
      <w:r w:rsidR="00E8563A" w:rsidRPr="00E8563A">
        <w:rPr>
          <w:rFonts w:ascii="Arial" w:hAnsi="Arial" w:cs="Arial"/>
          <w:color w:val="000000" w:themeColor="text1"/>
          <w:sz w:val="24"/>
          <w:szCs w:val="24"/>
        </w:rPr>
        <w:t>zwiększenie</w:t>
      </w:r>
      <w:r w:rsidR="00E8563A">
        <w:rPr>
          <w:rFonts w:ascii="Arial" w:hAnsi="Arial" w:cs="Arial"/>
          <w:color w:val="000000" w:themeColor="text1"/>
          <w:sz w:val="24"/>
          <w:szCs w:val="24"/>
        </w:rPr>
        <w:t>m</w:t>
      </w:r>
      <w:r w:rsidR="00E8563A" w:rsidRPr="00E8563A">
        <w:rPr>
          <w:rFonts w:ascii="Arial" w:hAnsi="Arial" w:cs="Arial"/>
          <w:color w:val="000000" w:themeColor="text1"/>
          <w:sz w:val="24"/>
          <w:szCs w:val="24"/>
        </w:rPr>
        <w:t xml:space="preserve"> środków budżetowych przewidzianych do wykorzystania w roku 2022</w:t>
      </w:r>
      <w:r w:rsidR="002A3088">
        <w:rPr>
          <w:rFonts w:ascii="Arial" w:hAnsi="Arial" w:cs="Arial"/>
          <w:color w:val="000000" w:themeColor="text1"/>
          <w:sz w:val="24"/>
          <w:szCs w:val="24"/>
        </w:rPr>
        <w:t>;</w:t>
      </w:r>
    </w:p>
    <w:p w14:paraId="04315086" w14:textId="0869FAD3" w:rsidR="00E813FB" w:rsidRDefault="00E813FB" w:rsidP="00E813FB">
      <w:pPr>
        <w:jc w:val="both"/>
        <w:rPr>
          <w:rFonts w:ascii="Arial" w:eastAsia="Calibri" w:hAnsi="Arial" w:cs="Arial"/>
          <w:bCs/>
          <w:sz w:val="24"/>
          <w:szCs w:val="24"/>
        </w:rPr>
      </w:pPr>
      <w:r>
        <w:rPr>
          <w:rFonts w:ascii="Arial" w:hAnsi="Arial" w:cs="Arial"/>
          <w:color w:val="000000" w:themeColor="text1"/>
          <w:sz w:val="24"/>
          <w:szCs w:val="24"/>
        </w:rPr>
        <w:t>- zmiany w zadaniu PR4</w:t>
      </w:r>
      <w:r w:rsidRPr="00E813FB">
        <w:rPr>
          <w:rFonts w:ascii="Arial" w:hAnsi="Arial" w:cs="Arial"/>
          <w:color w:val="000000" w:themeColor="text1"/>
          <w:sz w:val="24"/>
          <w:szCs w:val="24"/>
        </w:rPr>
        <w:t xml:space="preserve"> pn.</w:t>
      </w:r>
      <w:r>
        <w:rPr>
          <w:rFonts w:ascii="Arial" w:hAnsi="Arial" w:cs="Arial"/>
          <w:color w:val="000000" w:themeColor="text1"/>
          <w:sz w:val="24"/>
          <w:szCs w:val="24"/>
        </w:rPr>
        <w:t xml:space="preserve"> „</w:t>
      </w:r>
      <w:r w:rsidRPr="00E813FB">
        <w:rPr>
          <w:rFonts w:ascii="Arial" w:hAnsi="Arial" w:cs="Arial"/>
          <w:b/>
          <w:color w:val="000000" w:themeColor="text1"/>
          <w:sz w:val="24"/>
          <w:szCs w:val="24"/>
        </w:rPr>
        <w:t>Projekt SYMBI - Interreg Europa</w:t>
      </w:r>
      <w:r>
        <w:rPr>
          <w:rFonts w:ascii="Arial" w:hAnsi="Arial" w:cs="Arial"/>
          <w:b/>
          <w:color w:val="000000" w:themeColor="text1"/>
          <w:sz w:val="24"/>
          <w:szCs w:val="24"/>
        </w:rPr>
        <w:t>”</w:t>
      </w:r>
      <w:r>
        <w:rPr>
          <w:rFonts w:ascii="Arial" w:hAnsi="Arial" w:cs="Arial"/>
          <w:color w:val="000000" w:themeColor="text1"/>
          <w:sz w:val="24"/>
          <w:szCs w:val="24"/>
        </w:rPr>
        <w:t xml:space="preserve"> - wydłużenie realizacji projektu do 31.09.2022 r. Zmiana ta spowodowana jest przyznaniem dodatkowego źródła dofinansowania na wsparcie działań</w:t>
      </w:r>
      <w:r w:rsidRPr="00E813FB">
        <w:rPr>
          <w:rFonts w:ascii="Arial" w:hAnsi="Arial" w:cs="Arial"/>
          <w:color w:val="000000" w:themeColor="text1"/>
          <w:sz w:val="24"/>
          <w:szCs w:val="24"/>
        </w:rPr>
        <w:t xml:space="preserve"> </w:t>
      </w:r>
      <w:r w:rsidRPr="00E813FB">
        <w:rPr>
          <w:rFonts w:ascii="Arial" w:eastAsia="Calibri" w:hAnsi="Arial" w:cs="Arial"/>
          <w:bCs/>
          <w:sz w:val="24"/>
          <w:szCs w:val="24"/>
        </w:rPr>
        <w:t>związanych z wymianą doświadczeń pomiędzy partnerami w celu przeciwdziałania skutkom kryzysu</w:t>
      </w:r>
      <w:r w:rsidR="000D08F2">
        <w:rPr>
          <w:rFonts w:ascii="Arial" w:eastAsia="Calibri" w:hAnsi="Arial" w:cs="Arial"/>
          <w:bCs/>
          <w:sz w:val="24"/>
          <w:szCs w:val="24"/>
        </w:rPr>
        <w:t xml:space="preserve"> wywołanego pandemią </w:t>
      </w:r>
      <w:r w:rsidRPr="00E813FB">
        <w:rPr>
          <w:rFonts w:ascii="Arial" w:eastAsia="Calibri" w:hAnsi="Arial" w:cs="Arial"/>
          <w:bCs/>
          <w:sz w:val="24"/>
          <w:szCs w:val="24"/>
        </w:rPr>
        <w:t>COVID-19.</w:t>
      </w:r>
    </w:p>
    <w:p w14:paraId="2F035E60" w14:textId="6A925504" w:rsidR="00FD0135" w:rsidRPr="00FD0135" w:rsidRDefault="000D08F2" w:rsidP="00FD0135">
      <w:pPr>
        <w:jc w:val="both"/>
        <w:rPr>
          <w:rFonts w:ascii="Arial" w:eastAsia="Calibri" w:hAnsi="Arial" w:cs="Arial"/>
          <w:bCs/>
          <w:sz w:val="24"/>
          <w:szCs w:val="24"/>
        </w:rPr>
      </w:pPr>
      <w:r w:rsidRPr="00FD0135">
        <w:rPr>
          <w:rFonts w:ascii="Arial" w:eastAsia="Calibri" w:hAnsi="Arial" w:cs="Arial"/>
          <w:bCs/>
          <w:sz w:val="24"/>
          <w:szCs w:val="24"/>
        </w:rPr>
        <w:t>- zmiany w zadaniu PR7 pn. „</w:t>
      </w:r>
      <w:r w:rsidRPr="00FD0135">
        <w:rPr>
          <w:rFonts w:ascii="Arial" w:hAnsi="Arial" w:cs="Arial"/>
          <w:b/>
          <w:sz w:val="24"/>
          <w:szCs w:val="24"/>
        </w:rPr>
        <w:t xml:space="preserve">CRinMA (CULTURAL RESOURCES IN THE MOUNTAIN AREAS/ Zasoby kulturowe na obszarach górskich” - </w:t>
      </w:r>
      <w:r w:rsidR="00FD0135">
        <w:rPr>
          <w:rFonts w:ascii="Arial" w:hAnsi="Arial" w:cs="Arial"/>
          <w:sz w:val="24"/>
          <w:szCs w:val="24"/>
        </w:rPr>
        <w:t>w</w:t>
      </w:r>
      <w:r w:rsidRPr="00FD0135">
        <w:rPr>
          <w:rFonts w:ascii="Arial" w:hAnsi="Arial" w:cs="Arial"/>
          <w:sz w:val="24"/>
          <w:szCs w:val="24"/>
        </w:rPr>
        <w:t xml:space="preserve">ydłużenie realizacji projektu do </w:t>
      </w:r>
      <w:r w:rsidRPr="00FD0135">
        <w:rPr>
          <w:rFonts w:ascii="Arial" w:eastAsia="Calibri" w:hAnsi="Arial" w:cs="Arial"/>
          <w:bCs/>
          <w:sz w:val="24"/>
          <w:szCs w:val="24"/>
        </w:rPr>
        <w:t>31.08.2022</w:t>
      </w:r>
      <w:r w:rsidRPr="00FD0135">
        <w:rPr>
          <w:rFonts w:ascii="Arial" w:hAnsi="Arial" w:cs="Arial"/>
          <w:sz w:val="24"/>
          <w:szCs w:val="24"/>
        </w:rPr>
        <w:t xml:space="preserve"> r. </w:t>
      </w:r>
      <w:r w:rsidR="00FD0135" w:rsidRPr="00FD0135">
        <w:rPr>
          <w:rFonts w:ascii="Arial" w:hAnsi="Arial" w:cs="Arial"/>
          <w:sz w:val="24"/>
          <w:szCs w:val="24"/>
        </w:rPr>
        <w:t xml:space="preserve"> </w:t>
      </w:r>
      <w:r w:rsidR="00FD0135" w:rsidRPr="00FD0135">
        <w:rPr>
          <w:rFonts w:ascii="Arial" w:hAnsi="Arial" w:cs="Arial"/>
          <w:color w:val="000000" w:themeColor="text1"/>
          <w:sz w:val="24"/>
          <w:szCs w:val="24"/>
        </w:rPr>
        <w:t xml:space="preserve">Zmiana ta spowodowana jest przyznaniem dodatkowego źródła dofinansowania na wsparcie działań </w:t>
      </w:r>
      <w:r w:rsidR="00FD0135" w:rsidRPr="00FD0135">
        <w:rPr>
          <w:rFonts w:ascii="Arial" w:eastAsia="Calibri" w:hAnsi="Arial" w:cs="Arial"/>
          <w:bCs/>
          <w:sz w:val="24"/>
          <w:szCs w:val="24"/>
        </w:rPr>
        <w:t>związanych z wymianą doświadczeń pomiędzy partnerami w celu przeciwdziałania skutkom kryzysu</w:t>
      </w:r>
      <w:r w:rsidR="006537DE">
        <w:rPr>
          <w:rFonts w:ascii="Arial" w:eastAsia="Calibri" w:hAnsi="Arial" w:cs="Arial"/>
          <w:bCs/>
          <w:sz w:val="24"/>
          <w:szCs w:val="24"/>
        </w:rPr>
        <w:t xml:space="preserve"> wywołanego pandemią</w:t>
      </w:r>
      <w:r w:rsidR="00FD0135" w:rsidRPr="00FD0135">
        <w:rPr>
          <w:rFonts w:ascii="Arial" w:eastAsia="Calibri" w:hAnsi="Arial" w:cs="Arial"/>
          <w:bCs/>
          <w:sz w:val="24"/>
          <w:szCs w:val="24"/>
        </w:rPr>
        <w:t xml:space="preserve"> COVID-19.</w:t>
      </w:r>
    </w:p>
    <w:p w14:paraId="45F33AD6" w14:textId="176DA033" w:rsidR="000D08F2" w:rsidRPr="000D08F2" w:rsidRDefault="000D08F2" w:rsidP="000D08F2">
      <w:pPr>
        <w:jc w:val="both"/>
        <w:rPr>
          <w:rFonts w:ascii="Arial" w:hAnsi="Arial" w:cs="Arial"/>
          <w:sz w:val="24"/>
          <w:szCs w:val="24"/>
        </w:rPr>
      </w:pPr>
    </w:p>
    <w:p w14:paraId="2A069DAB" w14:textId="5DED7CC8" w:rsidR="00194CC7" w:rsidRPr="00D46E2E" w:rsidRDefault="00194CC7" w:rsidP="00E813FB">
      <w:pPr>
        <w:jc w:val="both"/>
        <w:rPr>
          <w:rFonts w:ascii="Arial" w:eastAsia="Calibri" w:hAnsi="Arial" w:cs="Arial"/>
          <w:bCs/>
          <w:sz w:val="24"/>
          <w:szCs w:val="24"/>
        </w:rPr>
      </w:pPr>
      <w:r w:rsidRPr="00D46E2E">
        <w:rPr>
          <w:rFonts w:ascii="Arial" w:eastAsia="Calibri" w:hAnsi="Arial" w:cs="Arial"/>
          <w:bCs/>
          <w:sz w:val="24"/>
          <w:szCs w:val="24"/>
        </w:rPr>
        <w:t xml:space="preserve">W obszarze </w:t>
      </w:r>
      <w:r w:rsidRPr="000D08F2">
        <w:rPr>
          <w:rFonts w:ascii="Arial" w:eastAsia="Calibri" w:hAnsi="Arial" w:cs="Arial"/>
          <w:bCs/>
          <w:i/>
          <w:sz w:val="24"/>
          <w:szCs w:val="24"/>
        </w:rPr>
        <w:t>Rynek Pracy</w:t>
      </w:r>
      <w:r w:rsidRPr="00D46E2E">
        <w:rPr>
          <w:rFonts w:ascii="Arial" w:eastAsia="Calibri" w:hAnsi="Arial" w:cs="Arial"/>
          <w:bCs/>
          <w:sz w:val="24"/>
          <w:szCs w:val="24"/>
        </w:rPr>
        <w:t xml:space="preserve"> wprowadza się:</w:t>
      </w:r>
    </w:p>
    <w:p w14:paraId="7AD8E11D" w14:textId="77DCD879" w:rsidR="00194CC7" w:rsidRPr="00D46E2E" w:rsidRDefault="00194CC7" w:rsidP="00E813FB">
      <w:pPr>
        <w:jc w:val="both"/>
        <w:rPr>
          <w:rFonts w:ascii="Arial" w:hAnsi="Arial" w:cs="Arial"/>
          <w:sz w:val="24"/>
          <w:szCs w:val="24"/>
        </w:rPr>
      </w:pPr>
      <w:r w:rsidRPr="00D46E2E">
        <w:rPr>
          <w:rFonts w:ascii="Arial" w:eastAsia="Calibri" w:hAnsi="Arial" w:cs="Arial"/>
          <w:bCs/>
          <w:sz w:val="24"/>
          <w:szCs w:val="24"/>
        </w:rPr>
        <w:t>- zmiany w zadaniu RP10 „</w:t>
      </w:r>
      <w:r w:rsidRPr="00D46E2E">
        <w:rPr>
          <w:rFonts w:ascii="Arial" w:hAnsi="Arial" w:cs="Arial"/>
          <w:b/>
          <w:sz w:val="24"/>
          <w:szCs w:val="24"/>
        </w:rPr>
        <w:t>Wróć z POWEREM!”</w:t>
      </w:r>
      <w:r w:rsidRPr="00D46E2E">
        <w:rPr>
          <w:rFonts w:ascii="Arial" w:hAnsi="Arial" w:cs="Arial"/>
          <w:b/>
          <w:sz w:val="18"/>
          <w:szCs w:val="18"/>
        </w:rPr>
        <w:t xml:space="preserve"> - </w:t>
      </w:r>
      <w:r w:rsidR="00FD0135">
        <w:rPr>
          <w:rFonts w:ascii="Arial" w:hAnsi="Arial" w:cs="Arial"/>
          <w:sz w:val="24"/>
          <w:szCs w:val="24"/>
        </w:rPr>
        <w:t>z</w:t>
      </w:r>
      <w:r w:rsidRPr="00D46E2E">
        <w:rPr>
          <w:rFonts w:ascii="Arial" w:hAnsi="Arial" w:cs="Arial"/>
          <w:sz w:val="24"/>
          <w:szCs w:val="24"/>
        </w:rPr>
        <w:t xml:space="preserve">mieniono nazwę </w:t>
      </w:r>
      <w:r w:rsidRPr="00D46E2E">
        <w:rPr>
          <w:rFonts w:ascii="Arial" w:hAnsi="Arial" w:cs="Arial"/>
          <w:i/>
          <w:sz w:val="24"/>
          <w:szCs w:val="24"/>
        </w:rPr>
        <w:t>Bilansu Kariery</w:t>
      </w:r>
      <w:r w:rsidRPr="00D46E2E">
        <w:rPr>
          <w:rFonts w:ascii="Arial" w:hAnsi="Arial" w:cs="Arial"/>
          <w:sz w:val="24"/>
          <w:szCs w:val="24"/>
        </w:rPr>
        <w:t xml:space="preserve">, na nazewnictwo stosowane w projekcie, czyli </w:t>
      </w:r>
      <w:r w:rsidRPr="00D46E2E">
        <w:rPr>
          <w:rFonts w:ascii="Arial" w:hAnsi="Arial" w:cs="Arial"/>
          <w:i/>
          <w:sz w:val="24"/>
          <w:szCs w:val="24"/>
        </w:rPr>
        <w:t>Bilans na start w Małopolsce</w:t>
      </w:r>
      <w:r w:rsidR="00215F78" w:rsidRPr="00D46E2E">
        <w:rPr>
          <w:rFonts w:ascii="Arial" w:hAnsi="Arial" w:cs="Arial"/>
          <w:sz w:val="24"/>
          <w:szCs w:val="24"/>
        </w:rPr>
        <w:t>;</w:t>
      </w:r>
    </w:p>
    <w:p w14:paraId="41966716" w14:textId="77777777" w:rsidR="00194CC7" w:rsidRPr="00D46E2E" w:rsidRDefault="00194CC7" w:rsidP="00C8247A">
      <w:pPr>
        <w:jc w:val="both"/>
        <w:rPr>
          <w:rFonts w:ascii="Arial" w:hAnsi="Arial" w:cs="Arial"/>
          <w:b/>
          <w:sz w:val="24"/>
          <w:szCs w:val="24"/>
        </w:rPr>
      </w:pPr>
      <w:r w:rsidRPr="00D46E2E">
        <w:rPr>
          <w:rFonts w:ascii="Arial" w:hAnsi="Arial" w:cs="Arial"/>
          <w:sz w:val="24"/>
          <w:szCs w:val="24"/>
        </w:rPr>
        <w:t xml:space="preserve">- zmiany w zadaniu RP11 pn. </w:t>
      </w:r>
      <w:r w:rsidRPr="00D46E2E">
        <w:rPr>
          <w:rFonts w:ascii="Arial" w:hAnsi="Arial" w:cs="Arial"/>
          <w:b/>
          <w:sz w:val="24"/>
          <w:szCs w:val="24"/>
        </w:rPr>
        <w:t>„Łap skilla!”</w:t>
      </w:r>
      <w:r w:rsidRPr="00D46E2E">
        <w:rPr>
          <w:rFonts w:ascii="Arial" w:hAnsi="Arial" w:cs="Arial"/>
          <w:sz w:val="24"/>
          <w:szCs w:val="24"/>
        </w:rPr>
        <w:t xml:space="preserve"> - Zaktualizowano stan realizacji projektu – w kwietniu 2021 r. rozpoczęta została rekrutacja do projektu.</w:t>
      </w:r>
    </w:p>
    <w:p w14:paraId="36C6F745" w14:textId="77777777" w:rsidR="00194CC7" w:rsidRDefault="00194CC7" w:rsidP="00C8247A">
      <w:pPr>
        <w:jc w:val="both"/>
        <w:rPr>
          <w:rFonts w:ascii="Arial" w:hAnsi="Arial" w:cs="Arial"/>
          <w:b/>
          <w:sz w:val="24"/>
          <w:szCs w:val="24"/>
        </w:rPr>
      </w:pPr>
    </w:p>
    <w:p w14:paraId="387B0519" w14:textId="0A08D7C1" w:rsidR="00F71605" w:rsidRDefault="00550820" w:rsidP="00C8247A">
      <w:pPr>
        <w:jc w:val="both"/>
        <w:rPr>
          <w:rFonts w:ascii="Arial" w:hAnsi="Arial" w:cs="Arial"/>
          <w:color w:val="000000" w:themeColor="text1"/>
          <w:sz w:val="24"/>
          <w:szCs w:val="24"/>
        </w:rPr>
      </w:pPr>
      <w:r w:rsidRPr="00550820">
        <w:rPr>
          <w:rFonts w:ascii="Arial" w:hAnsi="Arial" w:cs="Arial"/>
          <w:color w:val="000000" w:themeColor="text1"/>
          <w:sz w:val="24"/>
          <w:szCs w:val="24"/>
        </w:rPr>
        <w:t xml:space="preserve">W obszarze </w:t>
      </w:r>
      <w:r w:rsidRPr="005115E9">
        <w:rPr>
          <w:rFonts w:ascii="Arial" w:hAnsi="Arial" w:cs="Arial"/>
          <w:i/>
          <w:color w:val="000000" w:themeColor="text1"/>
          <w:sz w:val="24"/>
          <w:szCs w:val="24"/>
        </w:rPr>
        <w:t>Rozwój Gospodarczy</w:t>
      </w:r>
      <w:r w:rsidRPr="00550820">
        <w:rPr>
          <w:rFonts w:ascii="Arial" w:hAnsi="Arial" w:cs="Arial"/>
          <w:color w:val="000000" w:themeColor="text1"/>
          <w:sz w:val="24"/>
          <w:szCs w:val="24"/>
        </w:rPr>
        <w:t xml:space="preserve"> wprowadza się:</w:t>
      </w:r>
    </w:p>
    <w:p w14:paraId="4F75D899" w14:textId="56BCE8C2" w:rsidR="00D827F8" w:rsidRDefault="00F71605" w:rsidP="002A3088">
      <w:pPr>
        <w:jc w:val="both"/>
        <w:rPr>
          <w:rFonts w:ascii="Arial" w:hAnsi="Arial" w:cs="Arial"/>
          <w:sz w:val="24"/>
          <w:szCs w:val="24"/>
        </w:rPr>
      </w:pPr>
      <w:r w:rsidRPr="002A3088">
        <w:rPr>
          <w:rFonts w:ascii="Arial" w:hAnsi="Arial" w:cs="Arial"/>
          <w:color w:val="000000" w:themeColor="text1"/>
          <w:sz w:val="24"/>
          <w:szCs w:val="24"/>
        </w:rPr>
        <w:t>- zmiany w zadaniu RG7</w:t>
      </w:r>
      <w:r w:rsidR="00D827F8" w:rsidRPr="002A3088">
        <w:rPr>
          <w:rFonts w:ascii="Arial" w:hAnsi="Arial" w:cs="Arial"/>
          <w:color w:val="000000" w:themeColor="text1"/>
          <w:sz w:val="24"/>
          <w:szCs w:val="24"/>
        </w:rPr>
        <w:t xml:space="preserve"> pn. „</w:t>
      </w:r>
      <w:r w:rsidR="00D827F8" w:rsidRPr="002A3088">
        <w:rPr>
          <w:rFonts w:ascii="Arial" w:hAnsi="Arial" w:cs="Arial"/>
          <w:b/>
          <w:bCs/>
          <w:sz w:val="24"/>
          <w:szCs w:val="24"/>
          <w:lang w:val="en-US"/>
        </w:rPr>
        <w:t xml:space="preserve">Power up your Business in Małopolska 2” - </w:t>
      </w:r>
      <w:r w:rsidR="002A3088">
        <w:rPr>
          <w:rFonts w:ascii="Arial" w:hAnsi="Arial" w:cs="Arial"/>
          <w:sz w:val="24"/>
          <w:szCs w:val="24"/>
        </w:rPr>
        <w:t>w</w:t>
      </w:r>
      <w:r w:rsidR="00D827F8" w:rsidRPr="002A3088">
        <w:rPr>
          <w:rFonts w:ascii="Arial" w:hAnsi="Arial" w:cs="Arial"/>
          <w:sz w:val="24"/>
          <w:szCs w:val="24"/>
        </w:rPr>
        <w:t>ydłużenie realizacji projektu do lutego 2023 r., oraz aktua</w:t>
      </w:r>
      <w:r w:rsidR="002A3088">
        <w:rPr>
          <w:rFonts w:ascii="Arial" w:hAnsi="Arial" w:cs="Arial"/>
          <w:sz w:val="24"/>
          <w:szCs w:val="24"/>
        </w:rPr>
        <w:t>lizacja z</w:t>
      </w:r>
      <w:r w:rsidR="00FD0135">
        <w:rPr>
          <w:rFonts w:ascii="Arial" w:hAnsi="Arial" w:cs="Arial"/>
          <w:sz w:val="24"/>
          <w:szCs w:val="24"/>
        </w:rPr>
        <w:t>akresu</w:t>
      </w:r>
      <w:r w:rsidR="002A3088">
        <w:rPr>
          <w:rFonts w:ascii="Arial" w:hAnsi="Arial" w:cs="Arial"/>
          <w:sz w:val="24"/>
          <w:szCs w:val="24"/>
        </w:rPr>
        <w:t xml:space="preserve"> rzeczowego: zmiana</w:t>
      </w:r>
      <w:r w:rsidR="00D827F8" w:rsidRPr="002A3088">
        <w:rPr>
          <w:rFonts w:ascii="Arial" w:hAnsi="Arial" w:cs="Arial"/>
          <w:sz w:val="24"/>
          <w:szCs w:val="24"/>
        </w:rPr>
        <w:t xml:space="preserve"> nazwy z</w:t>
      </w:r>
      <w:r w:rsidR="002A3088">
        <w:rPr>
          <w:rFonts w:ascii="Arial" w:hAnsi="Arial" w:cs="Arial"/>
          <w:sz w:val="24"/>
          <w:szCs w:val="24"/>
        </w:rPr>
        <w:t xml:space="preserve">espołu realizującego projekt, </w:t>
      </w:r>
      <w:r w:rsidR="00D827F8" w:rsidRPr="002A3088">
        <w:rPr>
          <w:rFonts w:ascii="Arial" w:hAnsi="Arial" w:cs="Arial"/>
          <w:sz w:val="24"/>
          <w:szCs w:val="24"/>
        </w:rPr>
        <w:t>zwiększenie liczby organizacji misji przyjazdowych o przedsiębiorców z Hiszpani</w:t>
      </w:r>
      <w:r w:rsidR="00FD0135">
        <w:rPr>
          <w:rFonts w:ascii="Arial" w:hAnsi="Arial" w:cs="Arial"/>
          <w:sz w:val="24"/>
          <w:szCs w:val="24"/>
        </w:rPr>
        <w:t xml:space="preserve">i, </w:t>
      </w:r>
      <w:r w:rsidR="002A3088">
        <w:rPr>
          <w:rFonts w:ascii="Arial" w:hAnsi="Arial" w:cs="Arial"/>
          <w:sz w:val="24"/>
          <w:szCs w:val="24"/>
        </w:rPr>
        <w:t>zmiana terminów targów oraz</w:t>
      </w:r>
      <w:r w:rsidR="00D827F8" w:rsidRPr="002A3088">
        <w:rPr>
          <w:rFonts w:ascii="Arial" w:hAnsi="Arial" w:cs="Arial"/>
          <w:sz w:val="24"/>
          <w:szCs w:val="24"/>
        </w:rPr>
        <w:t xml:space="preserve"> targów ProWein w Niemczech</w:t>
      </w:r>
      <w:r w:rsidR="002A3088">
        <w:rPr>
          <w:rFonts w:ascii="Arial" w:hAnsi="Arial" w:cs="Arial"/>
          <w:sz w:val="24"/>
          <w:szCs w:val="24"/>
        </w:rPr>
        <w:t xml:space="preserve"> na targi Vinex w Brnie.</w:t>
      </w:r>
    </w:p>
    <w:p w14:paraId="0E77FC69" w14:textId="77777777" w:rsidR="006537DE" w:rsidRPr="002A3088" w:rsidRDefault="006537DE" w:rsidP="002A3088">
      <w:pPr>
        <w:jc w:val="both"/>
        <w:rPr>
          <w:rFonts w:ascii="Arial" w:hAnsi="Arial" w:cs="Arial"/>
          <w:sz w:val="24"/>
          <w:szCs w:val="24"/>
        </w:rPr>
      </w:pPr>
    </w:p>
    <w:p w14:paraId="627F5AB5" w14:textId="094CB502" w:rsidR="00F71605" w:rsidRPr="005115E9" w:rsidRDefault="00D827F8" w:rsidP="00C8247A">
      <w:pPr>
        <w:jc w:val="both"/>
        <w:rPr>
          <w:rFonts w:ascii="Arial" w:hAnsi="Arial" w:cs="Arial"/>
          <w:color w:val="000000" w:themeColor="text1"/>
          <w:sz w:val="24"/>
          <w:szCs w:val="24"/>
        </w:rPr>
      </w:pPr>
      <w:r>
        <w:rPr>
          <w:rFonts w:ascii="Arial" w:hAnsi="Arial" w:cs="Arial"/>
          <w:color w:val="000000" w:themeColor="text1"/>
          <w:sz w:val="24"/>
          <w:szCs w:val="24"/>
        </w:rPr>
        <w:t xml:space="preserve">W obszarze </w:t>
      </w:r>
      <w:r w:rsidR="005115E9">
        <w:rPr>
          <w:rFonts w:ascii="Arial" w:hAnsi="Arial" w:cs="Arial"/>
          <w:i/>
          <w:color w:val="000000" w:themeColor="text1"/>
          <w:sz w:val="24"/>
          <w:szCs w:val="24"/>
        </w:rPr>
        <w:t xml:space="preserve">Ochrona Środowiska </w:t>
      </w:r>
      <w:r w:rsidR="005115E9">
        <w:rPr>
          <w:rFonts w:ascii="Arial" w:hAnsi="Arial" w:cs="Arial"/>
          <w:color w:val="000000" w:themeColor="text1"/>
          <w:sz w:val="24"/>
          <w:szCs w:val="24"/>
        </w:rPr>
        <w:t>wprowadza się:</w:t>
      </w:r>
    </w:p>
    <w:p w14:paraId="2FDCC53D" w14:textId="05B282D5" w:rsidR="00215F78" w:rsidRPr="005B3893" w:rsidRDefault="00D827F8" w:rsidP="00C8247A">
      <w:pPr>
        <w:jc w:val="both"/>
        <w:rPr>
          <w:rFonts w:ascii="Arial" w:hAnsi="Arial" w:cs="Arial"/>
          <w:color w:val="FF0000"/>
          <w:sz w:val="24"/>
          <w:szCs w:val="24"/>
        </w:rPr>
      </w:pPr>
      <w:r>
        <w:rPr>
          <w:rFonts w:ascii="Arial" w:hAnsi="Arial" w:cs="Arial"/>
          <w:color w:val="000000" w:themeColor="text1"/>
          <w:sz w:val="24"/>
          <w:szCs w:val="24"/>
        </w:rPr>
        <w:t>- zmiany w zadaniu OS1 pn</w:t>
      </w:r>
      <w:r w:rsidRPr="00D827F8">
        <w:rPr>
          <w:rFonts w:ascii="Arial" w:hAnsi="Arial" w:cs="Arial"/>
          <w:color w:val="000000" w:themeColor="text1"/>
          <w:sz w:val="24"/>
          <w:szCs w:val="24"/>
        </w:rPr>
        <w:t>. „</w:t>
      </w:r>
      <w:r w:rsidRPr="00D827F8">
        <w:rPr>
          <w:rFonts w:ascii="Arial" w:hAnsi="Arial" w:cs="Arial"/>
          <w:b/>
          <w:sz w:val="24"/>
          <w:szCs w:val="24"/>
        </w:rPr>
        <w:t>Modernizacja energetyczna wojewódzkich budynków użyteczności publicznej”</w:t>
      </w:r>
      <w:r>
        <w:rPr>
          <w:rFonts w:ascii="Arial" w:hAnsi="Arial" w:cs="Arial"/>
          <w:b/>
          <w:sz w:val="24"/>
          <w:szCs w:val="24"/>
        </w:rPr>
        <w:t xml:space="preserve"> </w:t>
      </w:r>
      <w:r w:rsidR="00215F78">
        <w:rPr>
          <w:rFonts w:ascii="Arial" w:hAnsi="Arial" w:cs="Arial"/>
          <w:b/>
          <w:sz w:val="24"/>
          <w:szCs w:val="24"/>
        </w:rPr>
        <w:t>–</w:t>
      </w:r>
      <w:r>
        <w:rPr>
          <w:rFonts w:ascii="Arial" w:hAnsi="Arial" w:cs="Arial"/>
          <w:b/>
          <w:sz w:val="24"/>
          <w:szCs w:val="24"/>
        </w:rPr>
        <w:t xml:space="preserve"> </w:t>
      </w:r>
      <w:r w:rsidR="00215F78" w:rsidRPr="005B3893">
        <w:rPr>
          <w:rFonts w:ascii="Arial" w:hAnsi="Arial" w:cs="Arial"/>
          <w:sz w:val="24"/>
          <w:szCs w:val="24"/>
        </w:rPr>
        <w:t>rezygnacja z projektu jednostki edukacji - Młodzieżowego Ośrodka Wychowawczego w Mszanie Dolnej;</w:t>
      </w:r>
    </w:p>
    <w:p w14:paraId="65FEEC71" w14:textId="336CE4E4" w:rsidR="00550820" w:rsidRPr="00D62D4D" w:rsidRDefault="00FD0135" w:rsidP="00393372">
      <w:pPr>
        <w:jc w:val="both"/>
        <w:rPr>
          <w:rFonts w:ascii="Arial" w:hAnsi="Arial" w:cs="Arial"/>
          <w:sz w:val="24"/>
          <w:szCs w:val="24"/>
        </w:rPr>
      </w:pPr>
      <w:r>
        <w:rPr>
          <w:rFonts w:ascii="Arial" w:hAnsi="Arial" w:cs="Arial"/>
          <w:color w:val="000000" w:themeColor="text1"/>
          <w:sz w:val="24"/>
          <w:szCs w:val="24"/>
        </w:rPr>
        <w:t xml:space="preserve">- </w:t>
      </w:r>
      <w:r w:rsidR="00550820">
        <w:rPr>
          <w:rFonts w:ascii="Arial" w:hAnsi="Arial" w:cs="Arial"/>
          <w:color w:val="000000" w:themeColor="text1"/>
          <w:sz w:val="24"/>
          <w:szCs w:val="24"/>
        </w:rPr>
        <w:t>zmiany w zadaniu RG11</w:t>
      </w:r>
      <w:r w:rsidR="00393372">
        <w:rPr>
          <w:rFonts w:ascii="Arial" w:hAnsi="Arial" w:cs="Arial"/>
          <w:color w:val="000000" w:themeColor="text1"/>
          <w:sz w:val="24"/>
          <w:szCs w:val="24"/>
        </w:rPr>
        <w:t xml:space="preserve"> pn. </w:t>
      </w:r>
      <w:r w:rsidR="00393372" w:rsidRPr="00393372">
        <w:rPr>
          <w:rFonts w:ascii="Arial" w:hAnsi="Arial" w:cs="Arial"/>
          <w:b/>
          <w:color w:val="000000" w:themeColor="text1"/>
          <w:sz w:val="24"/>
          <w:szCs w:val="24"/>
        </w:rPr>
        <w:t>„M</w:t>
      </w:r>
      <w:r w:rsidR="00393372">
        <w:rPr>
          <w:rFonts w:ascii="Arial" w:hAnsi="Arial" w:cs="Arial"/>
          <w:b/>
          <w:color w:val="000000" w:themeColor="text1"/>
          <w:sz w:val="24"/>
          <w:szCs w:val="24"/>
        </w:rPr>
        <w:t>ałopolska Tarcza</w:t>
      </w:r>
      <w:r w:rsidR="00393372" w:rsidRPr="00393372">
        <w:rPr>
          <w:rFonts w:ascii="Arial" w:hAnsi="Arial" w:cs="Arial"/>
          <w:b/>
          <w:color w:val="000000" w:themeColor="text1"/>
          <w:sz w:val="24"/>
          <w:szCs w:val="24"/>
        </w:rPr>
        <w:t xml:space="preserve"> A</w:t>
      </w:r>
      <w:r w:rsidR="00393372">
        <w:rPr>
          <w:rFonts w:ascii="Arial" w:hAnsi="Arial" w:cs="Arial"/>
          <w:b/>
          <w:color w:val="000000" w:themeColor="text1"/>
          <w:sz w:val="24"/>
          <w:szCs w:val="24"/>
        </w:rPr>
        <w:t>ntykryzysowa</w:t>
      </w:r>
      <w:r w:rsidR="00393372" w:rsidRPr="00393372">
        <w:rPr>
          <w:rFonts w:ascii="Arial" w:hAnsi="Arial" w:cs="Arial"/>
          <w:b/>
          <w:color w:val="000000" w:themeColor="text1"/>
          <w:sz w:val="24"/>
          <w:szCs w:val="24"/>
        </w:rPr>
        <w:t xml:space="preserve"> – P</w:t>
      </w:r>
      <w:r w:rsidR="00393372">
        <w:rPr>
          <w:rFonts w:ascii="Arial" w:hAnsi="Arial" w:cs="Arial"/>
          <w:b/>
          <w:color w:val="000000" w:themeColor="text1"/>
          <w:sz w:val="24"/>
          <w:szCs w:val="24"/>
        </w:rPr>
        <w:t>akiet Przedsiębiorczości</w:t>
      </w:r>
      <w:r w:rsidR="00393372" w:rsidRPr="00393372">
        <w:rPr>
          <w:rFonts w:ascii="Arial" w:hAnsi="Arial" w:cs="Arial"/>
          <w:b/>
          <w:color w:val="000000" w:themeColor="text1"/>
          <w:sz w:val="24"/>
          <w:szCs w:val="24"/>
        </w:rPr>
        <w:t xml:space="preserve"> (Bony rekompensacyjne, Bony dla samozatrudnionych)”</w:t>
      </w:r>
      <w:r w:rsidR="00393372">
        <w:rPr>
          <w:rFonts w:ascii="Arial" w:hAnsi="Arial" w:cs="Arial"/>
          <w:color w:val="000000" w:themeColor="text1"/>
          <w:sz w:val="24"/>
          <w:szCs w:val="24"/>
        </w:rPr>
        <w:t xml:space="preserve"> </w:t>
      </w:r>
      <w:r w:rsidR="00550820">
        <w:rPr>
          <w:rFonts w:ascii="Arial" w:hAnsi="Arial" w:cs="Arial"/>
          <w:color w:val="000000" w:themeColor="text1"/>
          <w:sz w:val="24"/>
          <w:szCs w:val="24"/>
        </w:rPr>
        <w:t xml:space="preserve">– </w:t>
      </w:r>
      <w:r w:rsidR="00550820" w:rsidRPr="00D62D4D">
        <w:rPr>
          <w:rFonts w:ascii="Arial" w:hAnsi="Arial" w:cs="Arial"/>
          <w:sz w:val="24"/>
          <w:szCs w:val="24"/>
          <w:u w:val="single"/>
        </w:rPr>
        <w:t>zadanie zostało zakończone.</w:t>
      </w:r>
      <w:r w:rsidR="00550820" w:rsidRPr="00D62D4D">
        <w:rPr>
          <w:rFonts w:ascii="Arial" w:hAnsi="Arial" w:cs="Arial"/>
          <w:sz w:val="24"/>
          <w:szCs w:val="24"/>
        </w:rPr>
        <w:t xml:space="preserve"> </w:t>
      </w:r>
    </w:p>
    <w:p w14:paraId="45E4952A" w14:textId="77777777" w:rsidR="00C8247A" w:rsidRDefault="00C8247A" w:rsidP="00C8247A">
      <w:pPr>
        <w:jc w:val="both"/>
        <w:rPr>
          <w:rFonts w:ascii="Arial" w:hAnsi="Arial" w:cs="Arial"/>
          <w:color w:val="000000" w:themeColor="text1"/>
          <w:sz w:val="24"/>
          <w:szCs w:val="24"/>
        </w:rPr>
      </w:pPr>
      <w:r w:rsidRPr="00052957">
        <w:rPr>
          <w:rFonts w:ascii="Arial" w:hAnsi="Arial" w:cs="Arial"/>
          <w:color w:val="000000" w:themeColor="text1"/>
          <w:sz w:val="24"/>
          <w:szCs w:val="24"/>
        </w:rPr>
        <w:lastRenderedPageBreak/>
        <w:t xml:space="preserve">W obszarze </w:t>
      </w:r>
      <w:r w:rsidRPr="00052957">
        <w:rPr>
          <w:rFonts w:ascii="Arial" w:hAnsi="Arial" w:cs="Arial"/>
          <w:i/>
          <w:color w:val="000000" w:themeColor="text1"/>
          <w:sz w:val="24"/>
          <w:szCs w:val="24"/>
        </w:rPr>
        <w:t>Transport</w:t>
      </w:r>
      <w:r w:rsidRPr="00052957">
        <w:rPr>
          <w:rFonts w:ascii="Arial" w:hAnsi="Arial" w:cs="Arial"/>
          <w:color w:val="000000" w:themeColor="text1"/>
          <w:sz w:val="24"/>
          <w:szCs w:val="24"/>
        </w:rPr>
        <w:t xml:space="preserve"> wprowadza się:</w:t>
      </w:r>
    </w:p>
    <w:p w14:paraId="217EC38F" w14:textId="3FBFAF61" w:rsidR="000E48B1" w:rsidRDefault="000E48B1" w:rsidP="00C8247A">
      <w:pPr>
        <w:jc w:val="both"/>
        <w:rPr>
          <w:rFonts w:ascii="Arial" w:hAnsi="Arial" w:cs="Arial"/>
          <w:color w:val="000000" w:themeColor="text1"/>
          <w:sz w:val="24"/>
          <w:szCs w:val="24"/>
        </w:rPr>
      </w:pPr>
      <w:r>
        <w:rPr>
          <w:rFonts w:ascii="Arial" w:hAnsi="Arial" w:cs="Arial"/>
          <w:color w:val="000000" w:themeColor="text1"/>
          <w:sz w:val="24"/>
          <w:szCs w:val="24"/>
        </w:rPr>
        <w:t>- zmiany w zadaniu TR27</w:t>
      </w:r>
      <w:r w:rsidR="00262BD6">
        <w:rPr>
          <w:rFonts w:ascii="Arial" w:hAnsi="Arial" w:cs="Arial"/>
          <w:color w:val="000000" w:themeColor="text1"/>
          <w:sz w:val="24"/>
          <w:szCs w:val="24"/>
        </w:rPr>
        <w:t xml:space="preserve"> pn. </w:t>
      </w:r>
      <w:r w:rsidR="00262BD6" w:rsidRPr="00262BD6">
        <w:rPr>
          <w:rFonts w:ascii="Arial" w:hAnsi="Arial" w:cs="Arial"/>
          <w:b/>
          <w:color w:val="000000" w:themeColor="text1"/>
          <w:sz w:val="24"/>
          <w:szCs w:val="24"/>
        </w:rPr>
        <w:t>„Rozbudowa DW 969  Nowy Targ – Stary Sącz”</w:t>
      </w:r>
      <w:r w:rsidR="00262BD6">
        <w:rPr>
          <w:rFonts w:ascii="Arial" w:hAnsi="Arial" w:cs="Arial"/>
          <w:color w:val="000000" w:themeColor="text1"/>
          <w:sz w:val="24"/>
          <w:szCs w:val="24"/>
        </w:rPr>
        <w:t xml:space="preserve"> – zmiana wskaźnika „długość przebudowanych dróg wojewódzkich” z 13,6 km na 7,2 km oraz „przebudowa obiektów inżynierskich” z </w:t>
      </w:r>
      <w:r w:rsidR="005B3893">
        <w:rPr>
          <w:rFonts w:ascii="Arial" w:hAnsi="Arial" w:cs="Arial"/>
          <w:color w:val="000000" w:themeColor="text1"/>
          <w:sz w:val="24"/>
          <w:szCs w:val="24"/>
        </w:rPr>
        <w:t>7 na 6;</w:t>
      </w:r>
      <w:r w:rsidR="00262BD6">
        <w:rPr>
          <w:rFonts w:ascii="Arial" w:hAnsi="Arial" w:cs="Arial"/>
          <w:color w:val="000000" w:themeColor="text1"/>
          <w:sz w:val="24"/>
          <w:szCs w:val="24"/>
        </w:rPr>
        <w:t xml:space="preserve"> </w:t>
      </w:r>
    </w:p>
    <w:p w14:paraId="63F47085" w14:textId="283A396A" w:rsidR="000E48B1" w:rsidRDefault="000E48B1" w:rsidP="00C8247A">
      <w:pPr>
        <w:jc w:val="both"/>
        <w:rPr>
          <w:rFonts w:ascii="Arial" w:hAnsi="Arial" w:cs="Arial"/>
          <w:color w:val="000000" w:themeColor="text1"/>
          <w:sz w:val="24"/>
          <w:szCs w:val="24"/>
        </w:rPr>
      </w:pPr>
      <w:r>
        <w:rPr>
          <w:rFonts w:ascii="Arial" w:hAnsi="Arial" w:cs="Arial"/>
          <w:color w:val="000000" w:themeColor="text1"/>
          <w:sz w:val="24"/>
          <w:szCs w:val="24"/>
        </w:rPr>
        <w:t>- zmiany w zadaniu TR29C</w:t>
      </w:r>
      <w:r w:rsidR="00384F1A">
        <w:rPr>
          <w:rFonts w:ascii="Arial" w:hAnsi="Arial" w:cs="Arial"/>
          <w:color w:val="000000" w:themeColor="text1"/>
          <w:sz w:val="24"/>
          <w:szCs w:val="24"/>
        </w:rPr>
        <w:t xml:space="preserve"> pn. </w:t>
      </w:r>
      <w:r w:rsidR="00384F1A" w:rsidRPr="00384F1A">
        <w:rPr>
          <w:rFonts w:ascii="Arial" w:hAnsi="Arial" w:cs="Arial"/>
          <w:b/>
          <w:color w:val="000000" w:themeColor="text1"/>
          <w:sz w:val="24"/>
          <w:szCs w:val="24"/>
        </w:rPr>
        <w:t>„Rozbudowa DW 973 na odcinku Żabno-Kozłów”</w:t>
      </w:r>
      <w:r w:rsidR="00384F1A">
        <w:rPr>
          <w:rFonts w:ascii="Arial" w:hAnsi="Arial" w:cs="Arial"/>
          <w:color w:val="000000" w:themeColor="text1"/>
          <w:sz w:val="24"/>
          <w:szCs w:val="24"/>
        </w:rPr>
        <w:t>- zmiana wskaźnika „d</w:t>
      </w:r>
      <w:r w:rsidR="00384F1A" w:rsidRPr="00384F1A">
        <w:rPr>
          <w:rFonts w:ascii="Arial" w:hAnsi="Arial" w:cs="Arial"/>
          <w:color w:val="000000" w:themeColor="text1"/>
          <w:sz w:val="24"/>
          <w:szCs w:val="24"/>
        </w:rPr>
        <w:t>ługość przebudowanych dróg wojewódzkich</w:t>
      </w:r>
      <w:r w:rsidR="005B3893">
        <w:rPr>
          <w:rFonts w:ascii="Arial" w:hAnsi="Arial" w:cs="Arial"/>
          <w:color w:val="000000" w:themeColor="text1"/>
          <w:sz w:val="24"/>
          <w:szCs w:val="24"/>
        </w:rPr>
        <w:t>” z 15 km na 11,3 km;</w:t>
      </w:r>
      <w:r w:rsidR="00384F1A">
        <w:rPr>
          <w:rFonts w:ascii="Arial" w:hAnsi="Arial" w:cs="Arial"/>
          <w:color w:val="000000" w:themeColor="text1"/>
          <w:sz w:val="24"/>
          <w:szCs w:val="24"/>
        </w:rPr>
        <w:t xml:space="preserve"> </w:t>
      </w:r>
    </w:p>
    <w:p w14:paraId="440772A0" w14:textId="6337D6F8" w:rsidR="00B002D5" w:rsidRPr="00FD0135" w:rsidRDefault="00B002D5" w:rsidP="00FD0135">
      <w:pPr>
        <w:jc w:val="both"/>
        <w:rPr>
          <w:rFonts w:ascii="Arial" w:hAnsi="Arial" w:cs="Arial"/>
          <w:sz w:val="18"/>
          <w:szCs w:val="18"/>
        </w:rPr>
      </w:pPr>
      <w:r>
        <w:rPr>
          <w:rFonts w:ascii="Arial" w:hAnsi="Arial" w:cs="Arial"/>
          <w:color w:val="000000" w:themeColor="text1"/>
          <w:sz w:val="24"/>
          <w:szCs w:val="24"/>
        </w:rPr>
        <w:t>- zmiany w zadaniu TR43 pn.:</w:t>
      </w:r>
      <w:r w:rsidRPr="00B002D5">
        <w:t xml:space="preserve"> </w:t>
      </w:r>
      <w:r w:rsidRPr="00B002D5">
        <w:rPr>
          <w:b/>
        </w:rPr>
        <w:t>„</w:t>
      </w:r>
      <w:r w:rsidRPr="00B002D5">
        <w:rPr>
          <w:rFonts w:ascii="Arial" w:hAnsi="Arial" w:cs="Arial"/>
          <w:b/>
          <w:color w:val="000000" w:themeColor="text1"/>
          <w:sz w:val="24"/>
          <w:szCs w:val="24"/>
        </w:rPr>
        <w:t xml:space="preserve">Budowa i wyposażenie zaplecza technicznego do obsługi taboru kolejowego” </w:t>
      </w:r>
      <w:r w:rsidR="00215F78">
        <w:rPr>
          <w:rFonts w:ascii="Arial" w:hAnsi="Arial" w:cs="Arial"/>
          <w:b/>
          <w:color w:val="000000" w:themeColor="text1"/>
          <w:sz w:val="24"/>
          <w:szCs w:val="24"/>
        </w:rPr>
        <w:t>–</w:t>
      </w:r>
      <w:r>
        <w:rPr>
          <w:rFonts w:ascii="Arial" w:hAnsi="Arial" w:cs="Arial"/>
          <w:b/>
          <w:color w:val="000000" w:themeColor="text1"/>
          <w:sz w:val="24"/>
          <w:szCs w:val="24"/>
        </w:rPr>
        <w:t xml:space="preserve"> </w:t>
      </w:r>
      <w:r w:rsidR="00215F78" w:rsidRPr="00F2597C">
        <w:rPr>
          <w:rFonts w:ascii="Arial" w:hAnsi="Arial" w:cs="Arial"/>
          <w:color w:val="000000" w:themeColor="text1"/>
          <w:sz w:val="24"/>
          <w:szCs w:val="24"/>
        </w:rPr>
        <w:t>uaktualniono</w:t>
      </w:r>
      <w:r w:rsidR="00215F78">
        <w:rPr>
          <w:rFonts w:ascii="Arial" w:hAnsi="Arial" w:cs="Arial"/>
          <w:b/>
          <w:color w:val="000000" w:themeColor="text1"/>
          <w:sz w:val="24"/>
          <w:szCs w:val="24"/>
        </w:rPr>
        <w:t xml:space="preserve"> </w:t>
      </w:r>
      <w:r w:rsidR="00215F78" w:rsidRPr="00215F78">
        <w:rPr>
          <w:rFonts w:ascii="Arial" w:hAnsi="Arial" w:cs="Arial"/>
          <w:sz w:val="24"/>
          <w:szCs w:val="24"/>
        </w:rPr>
        <w:t>wskaźniki na rok 2022 - Liczba obsłużonych pojazdów kolejowych – liczba usług wykonanych na pojazdach kolejowych w wyniku budowy i wyposażenia zaplecza – 15577</w:t>
      </w:r>
      <w:r w:rsidR="005B3893">
        <w:rPr>
          <w:rFonts w:ascii="Arial" w:hAnsi="Arial" w:cs="Arial"/>
          <w:sz w:val="24"/>
          <w:szCs w:val="24"/>
        </w:rPr>
        <w:t>;</w:t>
      </w:r>
      <w:r w:rsidR="00215F78" w:rsidRPr="00215F78">
        <w:rPr>
          <w:rFonts w:ascii="Arial" w:hAnsi="Arial" w:cs="Arial"/>
          <w:sz w:val="24"/>
          <w:szCs w:val="24"/>
        </w:rPr>
        <w:t xml:space="preserve"> </w:t>
      </w:r>
    </w:p>
    <w:p w14:paraId="2A7EC5D5" w14:textId="3FE2FB7C" w:rsidR="000E48B1" w:rsidRDefault="000E48B1" w:rsidP="00C8247A">
      <w:pPr>
        <w:jc w:val="both"/>
        <w:rPr>
          <w:rFonts w:ascii="Arial" w:hAnsi="Arial" w:cs="Arial"/>
          <w:color w:val="000000" w:themeColor="text1"/>
          <w:sz w:val="24"/>
          <w:szCs w:val="24"/>
        </w:rPr>
      </w:pPr>
      <w:r>
        <w:rPr>
          <w:rFonts w:ascii="Arial" w:hAnsi="Arial" w:cs="Arial"/>
          <w:color w:val="000000" w:themeColor="text1"/>
          <w:sz w:val="24"/>
          <w:szCs w:val="24"/>
        </w:rPr>
        <w:t xml:space="preserve">- zmiany w zadaniu TR64 </w:t>
      </w:r>
      <w:r w:rsidR="00B862EB">
        <w:rPr>
          <w:rFonts w:ascii="Arial" w:hAnsi="Arial" w:cs="Arial"/>
          <w:color w:val="000000" w:themeColor="text1"/>
          <w:sz w:val="24"/>
          <w:szCs w:val="24"/>
        </w:rPr>
        <w:t xml:space="preserve">pn. </w:t>
      </w:r>
      <w:r w:rsidR="00B862EB" w:rsidRPr="00B862EB">
        <w:rPr>
          <w:rFonts w:ascii="Arial" w:hAnsi="Arial" w:cs="Arial"/>
          <w:b/>
          <w:color w:val="000000" w:themeColor="text1"/>
          <w:sz w:val="24"/>
          <w:szCs w:val="24"/>
        </w:rPr>
        <w:t>„System ochrony dróg regionalnych przed zniszczeniem wskutek przeciążenia pojazdów”</w:t>
      </w:r>
      <w:r w:rsidR="00B862EB">
        <w:rPr>
          <w:rFonts w:ascii="Arial" w:hAnsi="Arial" w:cs="Arial"/>
          <w:color w:val="000000" w:themeColor="text1"/>
          <w:sz w:val="24"/>
          <w:szCs w:val="24"/>
        </w:rPr>
        <w:t xml:space="preserve"> </w:t>
      </w:r>
      <w:r w:rsidR="002374BA">
        <w:rPr>
          <w:rFonts w:ascii="Arial" w:hAnsi="Arial" w:cs="Arial"/>
          <w:color w:val="000000" w:themeColor="text1"/>
          <w:sz w:val="24"/>
          <w:szCs w:val="24"/>
        </w:rPr>
        <w:t xml:space="preserve">- zadanie zostaje </w:t>
      </w:r>
      <w:r w:rsidR="002374BA" w:rsidRPr="00504AF0">
        <w:rPr>
          <w:rFonts w:ascii="Arial" w:hAnsi="Arial" w:cs="Arial"/>
          <w:color w:val="000000" w:themeColor="text1"/>
          <w:sz w:val="24"/>
          <w:szCs w:val="24"/>
          <w:u w:val="single"/>
        </w:rPr>
        <w:t>usunięte</w:t>
      </w:r>
      <w:r w:rsidR="002374BA">
        <w:rPr>
          <w:rFonts w:ascii="Arial" w:hAnsi="Arial" w:cs="Arial"/>
          <w:color w:val="000000" w:themeColor="text1"/>
          <w:sz w:val="24"/>
          <w:szCs w:val="24"/>
        </w:rPr>
        <w:t xml:space="preserve"> z MPI. </w:t>
      </w:r>
      <w:r w:rsidR="009C7ED6">
        <w:rPr>
          <w:rFonts w:ascii="Arial" w:hAnsi="Arial" w:cs="Arial"/>
          <w:color w:val="000000" w:themeColor="text1"/>
          <w:sz w:val="24"/>
          <w:szCs w:val="24"/>
        </w:rPr>
        <w:t>Realizacja zadania nie jest możliwa w obecnej perspektywie finansowej z uwagi na brak środków dostępnych w</w:t>
      </w:r>
      <w:r w:rsidR="005B3893">
        <w:rPr>
          <w:rFonts w:ascii="Arial" w:hAnsi="Arial" w:cs="Arial"/>
          <w:color w:val="000000" w:themeColor="text1"/>
          <w:sz w:val="24"/>
          <w:szCs w:val="24"/>
        </w:rPr>
        <w:t xml:space="preserve"> ramach poddziałania RPO 7.1.1.;</w:t>
      </w:r>
    </w:p>
    <w:p w14:paraId="4E4B90C0" w14:textId="703ED0EA" w:rsidR="00961781" w:rsidRDefault="000E48B1" w:rsidP="00961781">
      <w:pPr>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504AF0">
        <w:rPr>
          <w:rFonts w:ascii="Arial" w:hAnsi="Arial" w:cs="Arial"/>
          <w:color w:val="000000" w:themeColor="text1"/>
          <w:sz w:val="24"/>
          <w:szCs w:val="24"/>
          <w:u w:val="single"/>
        </w:rPr>
        <w:t>nowe zadanie</w:t>
      </w:r>
      <w:r>
        <w:rPr>
          <w:rFonts w:ascii="Arial" w:hAnsi="Arial" w:cs="Arial"/>
          <w:color w:val="000000" w:themeColor="text1"/>
          <w:sz w:val="24"/>
          <w:szCs w:val="24"/>
        </w:rPr>
        <w:t xml:space="preserve"> TR72</w:t>
      </w:r>
      <w:r w:rsidR="009F1712">
        <w:rPr>
          <w:rFonts w:ascii="Arial" w:hAnsi="Arial" w:cs="Arial"/>
          <w:color w:val="000000" w:themeColor="text1"/>
          <w:sz w:val="24"/>
          <w:szCs w:val="24"/>
        </w:rPr>
        <w:t xml:space="preserve"> pn. </w:t>
      </w:r>
      <w:r w:rsidR="009F1712" w:rsidRPr="00415FDC">
        <w:rPr>
          <w:rFonts w:ascii="Arial" w:hAnsi="Arial" w:cs="Arial"/>
          <w:b/>
          <w:color w:val="000000" w:themeColor="text1"/>
          <w:sz w:val="24"/>
          <w:szCs w:val="24"/>
        </w:rPr>
        <w:t xml:space="preserve">„Przebudowa mostu na rzece Wiśle w ciągu DW 781 </w:t>
      </w:r>
      <w:r w:rsidR="00FD0135">
        <w:rPr>
          <w:rFonts w:ascii="Arial" w:hAnsi="Arial" w:cs="Arial"/>
          <w:b/>
          <w:color w:val="000000" w:themeColor="text1"/>
          <w:sz w:val="24"/>
          <w:szCs w:val="24"/>
        </w:rPr>
        <w:br/>
      </w:r>
      <w:r w:rsidR="009F1712" w:rsidRPr="00415FDC">
        <w:rPr>
          <w:rFonts w:ascii="Arial" w:hAnsi="Arial" w:cs="Arial"/>
          <w:b/>
          <w:color w:val="000000" w:themeColor="text1"/>
          <w:sz w:val="24"/>
          <w:szCs w:val="24"/>
        </w:rPr>
        <w:t>w m. Jankowice”</w:t>
      </w:r>
      <w:r w:rsidR="00415FDC">
        <w:rPr>
          <w:rFonts w:ascii="Arial" w:hAnsi="Arial" w:cs="Arial"/>
          <w:color w:val="000000" w:themeColor="text1"/>
          <w:sz w:val="24"/>
          <w:szCs w:val="24"/>
        </w:rPr>
        <w:t xml:space="preserve"> - przedsięwzięcie</w:t>
      </w:r>
      <w:r w:rsidR="00415FDC" w:rsidRPr="00415FDC">
        <w:rPr>
          <w:rFonts w:ascii="Arial" w:hAnsi="Arial" w:cs="Arial"/>
          <w:color w:val="000000" w:themeColor="text1"/>
          <w:sz w:val="24"/>
          <w:szCs w:val="24"/>
        </w:rPr>
        <w:t xml:space="preserve"> ma na celu przebudowę mostu na rzece Wiśle </w:t>
      </w:r>
      <w:r w:rsidR="00F6694C">
        <w:rPr>
          <w:rFonts w:ascii="Arial" w:hAnsi="Arial" w:cs="Arial"/>
          <w:color w:val="000000" w:themeColor="text1"/>
          <w:sz w:val="24"/>
          <w:szCs w:val="24"/>
        </w:rPr>
        <w:br/>
      </w:r>
      <w:r w:rsidR="00415FDC" w:rsidRPr="00415FDC">
        <w:rPr>
          <w:rFonts w:ascii="Arial" w:hAnsi="Arial" w:cs="Arial"/>
          <w:color w:val="000000" w:themeColor="text1"/>
          <w:sz w:val="24"/>
          <w:szCs w:val="24"/>
        </w:rPr>
        <w:t>w m.</w:t>
      </w:r>
      <w:r w:rsidR="00415FDC">
        <w:rPr>
          <w:rFonts w:ascii="Arial" w:hAnsi="Arial" w:cs="Arial"/>
          <w:color w:val="000000" w:themeColor="text1"/>
          <w:sz w:val="24"/>
          <w:szCs w:val="24"/>
        </w:rPr>
        <w:t xml:space="preserve"> </w:t>
      </w:r>
      <w:r w:rsidR="00415FDC" w:rsidRPr="00415FDC">
        <w:rPr>
          <w:rFonts w:ascii="Arial" w:hAnsi="Arial" w:cs="Arial"/>
          <w:color w:val="000000" w:themeColor="text1"/>
          <w:sz w:val="24"/>
          <w:szCs w:val="24"/>
        </w:rPr>
        <w:t xml:space="preserve">Jankowice, w ciągu DW 781 wraz z przebudową dojazdów. </w:t>
      </w:r>
      <w:r w:rsidR="00961781">
        <w:rPr>
          <w:rFonts w:ascii="Arial" w:hAnsi="Arial" w:cs="Arial"/>
          <w:color w:val="000000" w:themeColor="text1"/>
          <w:sz w:val="24"/>
          <w:szCs w:val="24"/>
        </w:rPr>
        <w:t>Zadanie dofinansowane ze środków RPO 2014-2020 (poddziałan</w:t>
      </w:r>
      <w:r w:rsidR="005B3893">
        <w:rPr>
          <w:rFonts w:ascii="Arial" w:hAnsi="Arial" w:cs="Arial"/>
          <w:color w:val="000000" w:themeColor="text1"/>
          <w:sz w:val="24"/>
          <w:szCs w:val="24"/>
        </w:rPr>
        <w:t>ie 3.3.1) oraz budżetu państwa;</w:t>
      </w:r>
    </w:p>
    <w:p w14:paraId="227E9113" w14:textId="77777777" w:rsidR="006537DE" w:rsidRDefault="000E48B1" w:rsidP="006537DE">
      <w:pPr>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504AF0">
        <w:rPr>
          <w:rFonts w:ascii="Arial" w:hAnsi="Arial" w:cs="Arial"/>
          <w:color w:val="000000" w:themeColor="text1"/>
          <w:sz w:val="24"/>
          <w:szCs w:val="24"/>
          <w:u w:val="single"/>
        </w:rPr>
        <w:t>nowe zadanie</w:t>
      </w:r>
      <w:r>
        <w:rPr>
          <w:rFonts w:ascii="Arial" w:hAnsi="Arial" w:cs="Arial"/>
          <w:color w:val="000000" w:themeColor="text1"/>
          <w:sz w:val="24"/>
          <w:szCs w:val="24"/>
        </w:rPr>
        <w:t xml:space="preserve"> TR73 </w:t>
      </w:r>
      <w:r w:rsidR="009F1712">
        <w:rPr>
          <w:rFonts w:ascii="Arial" w:hAnsi="Arial" w:cs="Arial"/>
          <w:color w:val="000000" w:themeColor="text1"/>
          <w:sz w:val="24"/>
          <w:szCs w:val="24"/>
        </w:rPr>
        <w:t xml:space="preserve">pn. </w:t>
      </w:r>
      <w:r w:rsidR="009F1712" w:rsidRPr="008D39CA">
        <w:rPr>
          <w:rFonts w:ascii="Arial" w:hAnsi="Arial" w:cs="Arial"/>
          <w:b/>
          <w:color w:val="000000" w:themeColor="text1"/>
          <w:sz w:val="24"/>
          <w:szCs w:val="24"/>
        </w:rPr>
        <w:t>„Obwodnica Wolbromia Etap III”</w:t>
      </w:r>
      <w:r w:rsidR="009F1712">
        <w:rPr>
          <w:rFonts w:ascii="Arial" w:hAnsi="Arial" w:cs="Arial"/>
          <w:color w:val="000000" w:themeColor="text1"/>
          <w:sz w:val="24"/>
          <w:szCs w:val="24"/>
        </w:rPr>
        <w:t xml:space="preserve"> </w:t>
      </w:r>
      <w:r w:rsidR="008D39CA">
        <w:rPr>
          <w:rFonts w:ascii="Arial" w:hAnsi="Arial" w:cs="Arial"/>
          <w:color w:val="000000" w:themeColor="text1"/>
          <w:sz w:val="24"/>
          <w:szCs w:val="24"/>
        </w:rPr>
        <w:t xml:space="preserve">– kontynuacja </w:t>
      </w:r>
      <w:r w:rsidR="00B33B58">
        <w:rPr>
          <w:rFonts w:ascii="Arial" w:hAnsi="Arial" w:cs="Arial"/>
          <w:color w:val="000000" w:themeColor="text1"/>
          <w:sz w:val="24"/>
          <w:szCs w:val="24"/>
        </w:rPr>
        <w:t xml:space="preserve">budowy obwodnicy Wolbromia. </w:t>
      </w:r>
      <w:r w:rsidR="00961781">
        <w:rPr>
          <w:rFonts w:ascii="Arial" w:hAnsi="Arial" w:cs="Arial"/>
          <w:color w:val="000000" w:themeColor="text1"/>
          <w:sz w:val="24"/>
          <w:szCs w:val="24"/>
        </w:rPr>
        <w:t xml:space="preserve">Zadanie dofinansowane ze środków RPO 2014-2020 (poddziałanie 3.2.3) oraz budżetu JST. </w:t>
      </w:r>
    </w:p>
    <w:p w14:paraId="751582FA" w14:textId="77777777" w:rsidR="006537DE" w:rsidRDefault="006537DE" w:rsidP="006537DE">
      <w:pPr>
        <w:jc w:val="both"/>
        <w:rPr>
          <w:rFonts w:ascii="Arial" w:hAnsi="Arial" w:cs="Arial"/>
          <w:color w:val="000000" w:themeColor="text1"/>
          <w:sz w:val="24"/>
          <w:szCs w:val="24"/>
        </w:rPr>
      </w:pPr>
    </w:p>
    <w:p w14:paraId="75C718BE" w14:textId="6C9040DE" w:rsidR="00C8247A" w:rsidRDefault="00C8247A" w:rsidP="006537DE">
      <w:pPr>
        <w:jc w:val="both"/>
        <w:rPr>
          <w:rFonts w:ascii="Arial" w:hAnsi="Arial" w:cs="Arial"/>
          <w:color w:val="000000" w:themeColor="text1"/>
          <w:sz w:val="24"/>
          <w:szCs w:val="24"/>
        </w:rPr>
      </w:pPr>
      <w:r w:rsidRPr="00052957">
        <w:rPr>
          <w:rFonts w:ascii="Arial" w:hAnsi="Arial" w:cs="Arial"/>
          <w:color w:val="000000" w:themeColor="text1"/>
          <w:sz w:val="24"/>
          <w:szCs w:val="24"/>
        </w:rPr>
        <w:t xml:space="preserve">W obszarze </w:t>
      </w:r>
      <w:r w:rsidRPr="00052957">
        <w:rPr>
          <w:rFonts w:ascii="Arial" w:hAnsi="Arial" w:cs="Arial"/>
          <w:i/>
          <w:color w:val="000000" w:themeColor="text1"/>
          <w:sz w:val="24"/>
          <w:szCs w:val="24"/>
        </w:rPr>
        <w:t xml:space="preserve">Zdrowie </w:t>
      </w:r>
      <w:r w:rsidRPr="00052957">
        <w:rPr>
          <w:rFonts w:ascii="Arial" w:hAnsi="Arial" w:cs="Arial"/>
          <w:color w:val="000000" w:themeColor="text1"/>
          <w:sz w:val="24"/>
          <w:szCs w:val="24"/>
        </w:rPr>
        <w:t>wprowadza się:</w:t>
      </w:r>
    </w:p>
    <w:p w14:paraId="1BEE379C" w14:textId="4F9BFECF" w:rsidR="00033E81" w:rsidRDefault="00033E81" w:rsidP="00C8247A">
      <w:pPr>
        <w:shd w:val="clear" w:color="auto" w:fill="FFFFFF" w:themeFill="background1"/>
        <w:jc w:val="both"/>
        <w:rPr>
          <w:rFonts w:ascii="Arial" w:hAnsi="Arial" w:cs="Arial"/>
          <w:color w:val="000000" w:themeColor="text1"/>
          <w:sz w:val="24"/>
          <w:szCs w:val="24"/>
        </w:rPr>
      </w:pPr>
      <w:r>
        <w:rPr>
          <w:rFonts w:ascii="Arial" w:hAnsi="Arial" w:cs="Arial"/>
          <w:color w:val="000000" w:themeColor="text1"/>
          <w:sz w:val="24"/>
          <w:szCs w:val="24"/>
        </w:rPr>
        <w:t>- zmiany w zadaniu ZR11</w:t>
      </w:r>
      <w:r w:rsidR="00F54AE3">
        <w:rPr>
          <w:rFonts w:ascii="Arial" w:hAnsi="Arial" w:cs="Arial"/>
          <w:color w:val="000000" w:themeColor="text1"/>
          <w:sz w:val="24"/>
          <w:szCs w:val="24"/>
        </w:rPr>
        <w:t xml:space="preserve"> pn. </w:t>
      </w:r>
      <w:r w:rsidR="00F54AE3" w:rsidRPr="00F54AE3">
        <w:rPr>
          <w:rFonts w:ascii="Arial" w:hAnsi="Arial" w:cs="Arial"/>
          <w:b/>
          <w:color w:val="000000" w:themeColor="text1"/>
          <w:sz w:val="24"/>
          <w:szCs w:val="24"/>
        </w:rPr>
        <w:t>„Utworzenie Małopolskiego Centrum Pediatrii i Komple</w:t>
      </w:r>
      <w:r w:rsidR="00FD0135">
        <w:rPr>
          <w:rFonts w:ascii="Arial" w:hAnsi="Arial" w:cs="Arial"/>
          <w:b/>
          <w:color w:val="000000" w:themeColor="text1"/>
          <w:sz w:val="24"/>
          <w:szCs w:val="24"/>
        </w:rPr>
        <w:t xml:space="preserve">ksowego Leczenia Dzieci z FASD </w:t>
      </w:r>
      <w:r w:rsidR="00F54AE3" w:rsidRPr="00F54AE3">
        <w:rPr>
          <w:rFonts w:ascii="Arial" w:hAnsi="Arial" w:cs="Arial"/>
          <w:b/>
          <w:color w:val="000000" w:themeColor="text1"/>
          <w:sz w:val="24"/>
          <w:szCs w:val="24"/>
        </w:rPr>
        <w:t>(Wojewódzki Specjalistyczny Szpital Dziecięcy im. św. Ludwika w Krakowie)”</w:t>
      </w:r>
      <w:r w:rsidR="00F54AE3">
        <w:rPr>
          <w:rFonts w:ascii="Arial" w:hAnsi="Arial" w:cs="Arial"/>
          <w:color w:val="000000" w:themeColor="text1"/>
          <w:sz w:val="24"/>
          <w:szCs w:val="24"/>
        </w:rPr>
        <w:t xml:space="preserve"> </w:t>
      </w:r>
      <w:r>
        <w:rPr>
          <w:rFonts w:ascii="Arial" w:hAnsi="Arial" w:cs="Arial"/>
          <w:color w:val="000000" w:themeColor="text1"/>
          <w:sz w:val="24"/>
          <w:szCs w:val="24"/>
        </w:rPr>
        <w:t xml:space="preserve">– </w:t>
      </w:r>
      <w:r w:rsidRPr="00F54AE3">
        <w:rPr>
          <w:rFonts w:ascii="Arial" w:hAnsi="Arial" w:cs="Arial"/>
          <w:color w:val="000000" w:themeColor="text1"/>
          <w:sz w:val="24"/>
          <w:szCs w:val="24"/>
          <w:u w:val="single"/>
        </w:rPr>
        <w:t>zadanie zostało zakończone</w:t>
      </w:r>
      <w:r w:rsidR="005B3893">
        <w:rPr>
          <w:rFonts w:ascii="Arial" w:hAnsi="Arial" w:cs="Arial"/>
          <w:color w:val="000000" w:themeColor="text1"/>
          <w:sz w:val="24"/>
          <w:szCs w:val="24"/>
          <w:u w:val="single"/>
        </w:rPr>
        <w:t>;</w:t>
      </w:r>
    </w:p>
    <w:p w14:paraId="00BCF0FE" w14:textId="315656EC" w:rsidR="003D3C32" w:rsidRPr="00986C0D" w:rsidRDefault="004404C5" w:rsidP="00C8247A">
      <w:pPr>
        <w:shd w:val="clear" w:color="auto" w:fill="FFFFFF" w:themeFill="background1"/>
        <w:jc w:val="both"/>
        <w:rPr>
          <w:u w:val="single"/>
        </w:rPr>
      </w:pPr>
      <w:r>
        <w:rPr>
          <w:rFonts w:ascii="Arial" w:hAnsi="Arial" w:cs="Arial"/>
          <w:color w:val="000000" w:themeColor="text1"/>
          <w:sz w:val="24"/>
          <w:szCs w:val="24"/>
        </w:rPr>
        <w:t>- zmiany w zadaniu ZR26</w:t>
      </w:r>
      <w:r w:rsidR="00481492">
        <w:rPr>
          <w:rFonts w:ascii="Arial" w:hAnsi="Arial" w:cs="Arial"/>
          <w:color w:val="000000" w:themeColor="text1"/>
          <w:sz w:val="24"/>
          <w:szCs w:val="24"/>
        </w:rPr>
        <w:t xml:space="preserve"> pn. </w:t>
      </w:r>
      <w:r w:rsidR="00481492" w:rsidRPr="00481492">
        <w:rPr>
          <w:rFonts w:ascii="Arial" w:hAnsi="Arial" w:cs="Arial"/>
          <w:b/>
          <w:color w:val="000000" w:themeColor="text1"/>
          <w:sz w:val="24"/>
          <w:szCs w:val="24"/>
        </w:rPr>
        <w:t>„Małopolska Tarcza Antykryzysowa – Pakiet Medyczny”</w:t>
      </w:r>
      <w:r w:rsidR="00481492">
        <w:rPr>
          <w:rFonts w:ascii="Arial" w:hAnsi="Arial" w:cs="Arial"/>
          <w:color w:val="000000" w:themeColor="text1"/>
          <w:sz w:val="24"/>
          <w:szCs w:val="24"/>
        </w:rPr>
        <w:t xml:space="preserve"> </w:t>
      </w:r>
      <w:r>
        <w:rPr>
          <w:rFonts w:ascii="Arial" w:hAnsi="Arial" w:cs="Arial"/>
          <w:color w:val="000000" w:themeColor="text1"/>
          <w:sz w:val="24"/>
          <w:szCs w:val="24"/>
        </w:rPr>
        <w:t>– zaktualizowano liczbę p</w:t>
      </w:r>
      <w:r w:rsidR="00F6694C">
        <w:rPr>
          <w:rFonts w:ascii="Arial" w:hAnsi="Arial" w:cs="Arial"/>
          <w:color w:val="000000" w:themeColor="text1"/>
          <w:sz w:val="24"/>
          <w:szCs w:val="24"/>
        </w:rPr>
        <w:t>o</w:t>
      </w:r>
      <w:r>
        <w:rPr>
          <w:rFonts w:ascii="Arial" w:hAnsi="Arial" w:cs="Arial"/>
          <w:color w:val="000000" w:themeColor="text1"/>
          <w:sz w:val="24"/>
          <w:szCs w:val="24"/>
        </w:rPr>
        <w:t xml:space="preserve">dmiotów objętych wsparciem </w:t>
      </w:r>
      <w:r w:rsidR="00F6694C">
        <w:rPr>
          <w:rFonts w:ascii="Arial" w:hAnsi="Arial" w:cs="Arial"/>
          <w:color w:val="000000" w:themeColor="text1"/>
          <w:sz w:val="24"/>
          <w:szCs w:val="24"/>
        </w:rPr>
        <w:t xml:space="preserve">w zakresie zwalczania lub przeciwdziałania skutkom pandemii z 45 do 46. </w:t>
      </w:r>
      <w:r w:rsidR="00986C0D" w:rsidRPr="00986C0D">
        <w:rPr>
          <w:rFonts w:ascii="Arial" w:hAnsi="Arial" w:cs="Arial"/>
          <w:color w:val="000000" w:themeColor="text1"/>
          <w:sz w:val="24"/>
          <w:szCs w:val="24"/>
          <w:u w:val="single"/>
        </w:rPr>
        <w:t xml:space="preserve">Zadanie zostało zakończone. </w:t>
      </w:r>
    </w:p>
    <w:p w14:paraId="3E4F1E30" w14:textId="77777777" w:rsidR="00C8247A" w:rsidRPr="00052957" w:rsidRDefault="00C8247A" w:rsidP="00C8247A">
      <w:pPr>
        <w:shd w:val="clear" w:color="auto" w:fill="FFFFFF" w:themeFill="background1"/>
        <w:jc w:val="both"/>
        <w:rPr>
          <w:color w:val="000000" w:themeColor="text1"/>
        </w:rPr>
      </w:pPr>
      <w:r w:rsidRPr="00052957">
        <w:rPr>
          <w:rFonts w:ascii="Arial" w:hAnsi="Arial" w:cs="Arial"/>
          <w:iCs/>
          <w:color w:val="000000" w:themeColor="text1"/>
          <w:sz w:val="24"/>
          <w:szCs w:val="24"/>
        </w:rPr>
        <w:t>Ponadto zaktualizowane zostały szacunkowe wartości projektów w poszczególnych obszarach Małopolskiego Planu Inwestycyjnego na lata 2015-2023 oraz szacunkowe wartości dla źródeł ich finansowania.</w:t>
      </w:r>
    </w:p>
    <w:p w14:paraId="3CE3E650" w14:textId="77777777" w:rsidR="00854FB7" w:rsidRDefault="00854FB7" w:rsidP="00A26B48">
      <w:pPr>
        <w:tabs>
          <w:tab w:val="left" w:pos="750"/>
          <w:tab w:val="right" w:pos="9072"/>
        </w:tabs>
        <w:spacing w:after="0" w:line="240" w:lineRule="auto"/>
        <w:rPr>
          <w:rFonts w:ascii="Arial" w:hAnsi="Arial" w:cs="Arial"/>
          <w:bCs/>
          <w:sz w:val="20"/>
          <w:szCs w:val="20"/>
        </w:rPr>
        <w:sectPr w:rsidR="00854FB7" w:rsidSect="006B40C7">
          <w:footerReference w:type="default" r:id="rId8"/>
          <w:pgSz w:w="11906" w:h="16838"/>
          <w:pgMar w:top="1417" w:right="1417" w:bottom="1417" w:left="1417" w:header="708" w:footer="708" w:gutter="0"/>
          <w:pgNumType w:start="1"/>
          <w:cols w:space="708"/>
          <w:titlePg/>
          <w:docGrid w:linePitch="360"/>
        </w:sectPr>
      </w:pPr>
    </w:p>
    <w:p w14:paraId="356ACF9B" w14:textId="0B15E1CD" w:rsidR="00C8247A" w:rsidRPr="00C8247A" w:rsidRDefault="00C8247A" w:rsidP="00C8247A">
      <w:pPr>
        <w:keepNext/>
        <w:spacing w:after="0"/>
        <w:ind w:left="6" w:firstLine="1"/>
        <w:jc w:val="right"/>
        <w:outlineLvl w:val="3"/>
        <w:rPr>
          <w:rFonts w:ascii="Arial" w:eastAsia="Calibri" w:hAnsi="Arial" w:cs="Arial"/>
          <w:bCs/>
          <w:sz w:val="20"/>
          <w:szCs w:val="72"/>
        </w:rPr>
      </w:pPr>
      <w:r w:rsidRPr="00C8247A">
        <w:rPr>
          <w:rFonts w:ascii="Arial" w:eastAsia="Calibri" w:hAnsi="Arial" w:cs="Arial"/>
          <w:bCs/>
          <w:sz w:val="20"/>
          <w:szCs w:val="72"/>
        </w:rPr>
        <w:lastRenderedPageBreak/>
        <w:t>Załącznik do Uchwały nr</w:t>
      </w:r>
      <w:r w:rsidRPr="00C8247A">
        <w:rPr>
          <w:rFonts w:ascii="Arial" w:eastAsia="Calibri" w:hAnsi="Arial" w:cs="Arial"/>
          <w:bCs/>
          <w:sz w:val="20"/>
          <w:szCs w:val="72"/>
        </w:rPr>
        <w:tab/>
      </w:r>
      <w:r w:rsidRPr="00C8247A">
        <w:rPr>
          <w:rFonts w:ascii="Arial" w:eastAsia="Calibri" w:hAnsi="Arial" w:cs="Arial"/>
          <w:bCs/>
          <w:sz w:val="20"/>
          <w:szCs w:val="72"/>
        </w:rPr>
        <w:tab/>
      </w:r>
      <w:r w:rsidRPr="00C8247A">
        <w:rPr>
          <w:rFonts w:ascii="Arial" w:eastAsia="Calibri" w:hAnsi="Arial" w:cs="Arial"/>
          <w:bCs/>
          <w:sz w:val="20"/>
          <w:szCs w:val="72"/>
        </w:rPr>
        <w:tab/>
      </w:r>
      <w:r w:rsidR="00F7560A">
        <w:rPr>
          <w:rFonts w:ascii="Arial" w:eastAsia="Calibri" w:hAnsi="Arial" w:cs="Arial"/>
          <w:bCs/>
          <w:sz w:val="20"/>
          <w:szCs w:val="72"/>
        </w:rPr>
        <w:t xml:space="preserve"> </w:t>
      </w:r>
      <w:r w:rsidR="0012495B">
        <w:rPr>
          <w:rFonts w:ascii="Arial" w:eastAsia="Calibri" w:hAnsi="Arial" w:cs="Arial"/>
          <w:bCs/>
          <w:sz w:val="20"/>
          <w:szCs w:val="72"/>
        </w:rPr>
        <w:t>1761</w:t>
      </w:r>
      <w:r w:rsidRPr="00C8247A">
        <w:rPr>
          <w:rFonts w:ascii="Arial" w:eastAsia="Calibri" w:hAnsi="Arial" w:cs="Arial"/>
          <w:bCs/>
          <w:sz w:val="20"/>
          <w:szCs w:val="72"/>
        </w:rPr>
        <w:t>/21</w:t>
      </w:r>
    </w:p>
    <w:p w14:paraId="5DAB3C82" w14:textId="77777777" w:rsidR="00C8247A" w:rsidRPr="00C8247A" w:rsidRDefault="00C8247A" w:rsidP="00C8247A">
      <w:pPr>
        <w:keepNext/>
        <w:spacing w:after="0"/>
        <w:ind w:left="6" w:firstLine="1"/>
        <w:jc w:val="right"/>
        <w:outlineLvl w:val="3"/>
        <w:rPr>
          <w:rFonts w:ascii="Arial" w:eastAsia="Calibri" w:hAnsi="Arial" w:cs="Arial"/>
          <w:bCs/>
          <w:sz w:val="20"/>
          <w:szCs w:val="72"/>
        </w:rPr>
      </w:pPr>
      <w:r w:rsidRPr="00C8247A">
        <w:rPr>
          <w:rFonts w:ascii="Arial" w:eastAsia="Calibri" w:hAnsi="Arial" w:cs="Arial"/>
          <w:bCs/>
          <w:sz w:val="20"/>
          <w:szCs w:val="72"/>
        </w:rPr>
        <w:t xml:space="preserve"> Zarządu Województwa </w:t>
      </w:r>
    </w:p>
    <w:p w14:paraId="0D3D20D8" w14:textId="77777777" w:rsidR="00C8247A" w:rsidRPr="00C8247A" w:rsidRDefault="00C8247A" w:rsidP="00C8247A">
      <w:pPr>
        <w:keepNext/>
        <w:spacing w:after="0"/>
        <w:ind w:left="6" w:firstLine="1"/>
        <w:jc w:val="right"/>
        <w:outlineLvl w:val="3"/>
        <w:rPr>
          <w:rFonts w:ascii="Arial" w:eastAsia="Calibri" w:hAnsi="Arial" w:cs="Arial"/>
          <w:bCs/>
          <w:sz w:val="20"/>
          <w:szCs w:val="72"/>
        </w:rPr>
      </w:pPr>
      <w:r w:rsidRPr="00C8247A">
        <w:rPr>
          <w:rFonts w:ascii="Arial" w:eastAsia="Calibri" w:hAnsi="Arial" w:cs="Arial"/>
          <w:bCs/>
          <w:sz w:val="20"/>
          <w:szCs w:val="72"/>
        </w:rPr>
        <w:t>Małopolskiego</w:t>
      </w:r>
    </w:p>
    <w:p w14:paraId="7D21BB3B" w14:textId="1C3BB084" w:rsidR="00C8247A" w:rsidRPr="00C8247A" w:rsidRDefault="00C8247A" w:rsidP="00C8247A">
      <w:pPr>
        <w:keepNext/>
        <w:spacing w:after="0"/>
        <w:ind w:left="6" w:firstLine="1"/>
        <w:jc w:val="right"/>
        <w:outlineLvl w:val="3"/>
        <w:rPr>
          <w:rFonts w:ascii="Arial" w:eastAsia="Calibri" w:hAnsi="Arial" w:cs="Arial"/>
          <w:bCs/>
          <w:sz w:val="20"/>
          <w:szCs w:val="72"/>
        </w:rPr>
      </w:pPr>
      <w:r w:rsidRPr="00C8247A">
        <w:rPr>
          <w:rFonts w:ascii="Arial" w:eastAsia="Calibri" w:hAnsi="Arial" w:cs="Arial"/>
          <w:bCs/>
          <w:sz w:val="20"/>
          <w:szCs w:val="72"/>
        </w:rPr>
        <w:t xml:space="preserve"> z dnia</w:t>
      </w:r>
      <w:r w:rsidR="00F7560A">
        <w:rPr>
          <w:rFonts w:ascii="Arial" w:eastAsia="Calibri" w:hAnsi="Arial" w:cs="Arial"/>
          <w:bCs/>
          <w:sz w:val="20"/>
          <w:szCs w:val="72"/>
        </w:rPr>
        <w:t xml:space="preserve"> </w:t>
      </w:r>
      <w:r w:rsidR="0012495B">
        <w:rPr>
          <w:rFonts w:ascii="Arial" w:eastAsia="Calibri" w:hAnsi="Arial" w:cs="Arial"/>
          <w:bCs/>
          <w:sz w:val="20"/>
          <w:szCs w:val="72"/>
        </w:rPr>
        <w:t xml:space="preserve">7 grudnia </w:t>
      </w:r>
      <w:r w:rsidRPr="00C8247A">
        <w:rPr>
          <w:rFonts w:ascii="Arial" w:eastAsia="Calibri" w:hAnsi="Arial" w:cs="Arial"/>
          <w:bCs/>
          <w:sz w:val="20"/>
          <w:szCs w:val="72"/>
        </w:rPr>
        <w:t>2021 r.</w:t>
      </w:r>
    </w:p>
    <w:p w14:paraId="1218D28D" w14:textId="77777777" w:rsidR="00C8247A" w:rsidRPr="00C8247A" w:rsidRDefault="00C8247A" w:rsidP="00C8247A">
      <w:pPr>
        <w:keepNext/>
        <w:spacing w:before="240" w:after="60"/>
        <w:jc w:val="both"/>
        <w:outlineLvl w:val="3"/>
        <w:rPr>
          <w:rFonts w:ascii="Arial" w:eastAsia="Calibri" w:hAnsi="Arial" w:cs="Arial"/>
          <w:b/>
          <w:bCs/>
          <w:sz w:val="72"/>
          <w:szCs w:val="72"/>
        </w:rPr>
      </w:pPr>
    </w:p>
    <w:p w14:paraId="5D523879" w14:textId="77777777" w:rsidR="00C8247A" w:rsidRPr="00C8247A" w:rsidRDefault="00C8247A" w:rsidP="00C8247A">
      <w:pPr>
        <w:keepNext/>
        <w:spacing w:before="240" w:after="60"/>
        <w:jc w:val="center"/>
        <w:outlineLvl w:val="3"/>
        <w:rPr>
          <w:rFonts w:ascii="Arial" w:eastAsia="Calibri" w:hAnsi="Arial" w:cs="Arial"/>
          <w:b/>
          <w:bCs/>
          <w:sz w:val="28"/>
          <w:szCs w:val="28"/>
        </w:rPr>
      </w:pPr>
      <w:r w:rsidRPr="00C8247A">
        <w:rPr>
          <w:rFonts w:ascii="Arial" w:eastAsia="Calibri" w:hAnsi="Arial" w:cs="Arial"/>
          <w:b/>
          <w:bCs/>
          <w:sz w:val="72"/>
          <w:szCs w:val="72"/>
        </w:rPr>
        <w:t xml:space="preserve">Małopolski </w:t>
      </w:r>
      <w:r w:rsidRPr="00C8247A">
        <w:rPr>
          <w:rFonts w:ascii="Arial" w:eastAsia="Calibri" w:hAnsi="Arial" w:cs="Arial"/>
          <w:b/>
          <w:bCs/>
          <w:sz w:val="72"/>
          <w:szCs w:val="72"/>
        </w:rPr>
        <w:br/>
        <w:t xml:space="preserve">Plan Inwestycyjny </w:t>
      </w:r>
      <w:r w:rsidRPr="00C8247A">
        <w:rPr>
          <w:rFonts w:ascii="Arial" w:eastAsia="Calibri" w:hAnsi="Arial" w:cs="Arial"/>
          <w:b/>
          <w:bCs/>
          <w:sz w:val="72"/>
          <w:szCs w:val="72"/>
        </w:rPr>
        <w:br/>
        <w:t>na lata 2015-2023</w:t>
      </w:r>
    </w:p>
    <w:p w14:paraId="364D5E36" w14:textId="77777777" w:rsidR="00C8247A" w:rsidRPr="00C8247A" w:rsidRDefault="00C8247A" w:rsidP="00C8247A">
      <w:pPr>
        <w:rPr>
          <w:rFonts w:ascii="Arial" w:hAnsi="Arial" w:cs="Arial"/>
        </w:rPr>
      </w:pPr>
    </w:p>
    <w:p w14:paraId="512418CE" w14:textId="77777777" w:rsidR="00C8247A" w:rsidRPr="00C8247A" w:rsidRDefault="00C8247A" w:rsidP="00C8247A">
      <w:pPr>
        <w:jc w:val="center"/>
        <w:rPr>
          <w:rFonts w:ascii="Arial" w:hAnsi="Arial" w:cs="Arial"/>
          <w:noProof/>
          <w:lang w:eastAsia="pl-PL"/>
        </w:rPr>
      </w:pPr>
    </w:p>
    <w:p w14:paraId="70D872D8" w14:textId="77777777" w:rsidR="00C8247A" w:rsidRPr="00C8247A" w:rsidRDefault="00C8247A" w:rsidP="00C8247A">
      <w:pPr>
        <w:jc w:val="center"/>
        <w:rPr>
          <w:rFonts w:ascii="Arial" w:hAnsi="Arial" w:cs="Arial"/>
        </w:rPr>
      </w:pPr>
      <w:r w:rsidRPr="00C8247A">
        <w:rPr>
          <w:rFonts w:ascii="Arial" w:hAnsi="Arial" w:cs="Arial"/>
          <w:noProof/>
          <w:lang w:eastAsia="pl-PL"/>
        </w:rPr>
        <w:drawing>
          <wp:inline distT="0" distB="0" distL="0" distR="0" wp14:anchorId="750F7F21" wp14:editId="6E8D01DB">
            <wp:extent cx="1319530" cy="1492250"/>
            <wp:effectExtent l="0" t="0" r="0" b="0"/>
            <wp:docPr id="1" name="Obraz 1" descr="http://www.skladowisko.com.pl/grafika/3979_3.jpg" title="Herb województwa małopol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www.skladowisko.com.pl/grafika/3979_3.jpg"/>
                    <pic:cNvPicPr>
                      <a:picLocks noChangeAspect="1" noChangeArrowheads="1"/>
                    </pic:cNvPicPr>
                  </pic:nvPicPr>
                  <pic:blipFill>
                    <a:blip r:embed="rId9" cstate="print"/>
                    <a:srcRect/>
                    <a:stretch>
                      <a:fillRect/>
                    </a:stretch>
                  </pic:blipFill>
                  <pic:spPr bwMode="auto">
                    <a:xfrm>
                      <a:off x="0" y="0"/>
                      <a:ext cx="1319530" cy="1492250"/>
                    </a:xfrm>
                    <a:prstGeom prst="rect">
                      <a:avLst/>
                    </a:prstGeom>
                    <a:noFill/>
                    <a:ln w="9525">
                      <a:noFill/>
                      <a:miter lim="800000"/>
                      <a:headEnd/>
                      <a:tailEnd/>
                    </a:ln>
                  </pic:spPr>
                </pic:pic>
              </a:graphicData>
            </a:graphic>
          </wp:inline>
        </w:drawing>
      </w:r>
    </w:p>
    <w:p w14:paraId="3ABACAC5" w14:textId="77777777" w:rsidR="00C8247A" w:rsidRPr="00C8247A" w:rsidRDefault="00C8247A" w:rsidP="00C8247A">
      <w:pPr>
        <w:jc w:val="center"/>
        <w:rPr>
          <w:rFonts w:ascii="Arial" w:hAnsi="Arial" w:cs="Arial"/>
        </w:rPr>
      </w:pPr>
    </w:p>
    <w:p w14:paraId="2B01BC9D" w14:textId="77777777" w:rsidR="00C8247A" w:rsidRPr="00C8247A" w:rsidRDefault="00C8247A" w:rsidP="00C8247A">
      <w:pPr>
        <w:jc w:val="center"/>
        <w:rPr>
          <w:rFonts w:ascii="Arial" w:hAnsi="Arial" w:cs="Arial"/>
        </w:rPr>
      </w:pPr>
    </w:p>
    <w:p w14:paraId="7CAD8CBA" w14:textId="77777777" w:rsidR="00C8247A" w:rsidRPr="00C8247A" w:rsidRDefault="00C8247A" w:rsidP="00C8247A">
      <w:pPr>
        <w:jc w:val="center"/>
        <w:rPr>
          <w:rFonts w:ascii="Arial" w:hAnsi="Arial" w:cs="Arial"/>
          <w:b/>
          <w:bCs/>
          <w:sz w:val="32"/>
          <w:szCs w:val="32"/>
        </w:rPr>
      </w:pPr>
    </w:p>
    <w:p w14:paraId="28FCB688" w14:textId="77777777" w:rsidR="00C8247A" w:rsidRPr="00C8247A" w:rsidRDefault="00C8247A" w:rsidP="00C8247A">
      <w:pPr>
        <w:jc w:val="center"/>
        <w:rPr>
          <w:rFonts w:ascii="Arial" w:hAnsi="Arial" w:cs="Arial"/>
          <w:b/>
          <w:bCs/>
          <w:sz w:val="32"/>
          <w:szCs w:val="32"/>
        </w:rPr>
      </w:pPr>
    </w:p>
    <w:p w14:paraId="01F335BC" w14:textId="77777777" w:rsidR="00C8247A" w:rsidRPr="00C8247A" w:rsidRDefault="00C8247A" w:rsidP="00C8247A">
      <w:pPr>
        <w:jc w:val="center"/>
        <w:rPr>
          <w:rFonts w:ascii="Arial" w:hAnsi="Arial" w:cs="Arial"/>
          <w:b/>
          <w:bCs/>
          <w:sz w:val="32"/>
          <w:szCs w:val="32"/>
        </w:rPr>
      </w:pPr>
    </w:p>
    <w:p w14:paraId="296A122B" w14:textId="543B49A8" w:rsidR="00C8247A" w:rsidRPr="00C8247A" w:rsidRDefault="00C8247A" w:rsidP="00C8247A">
      <w:pPr>
        <w:jc w:val="center"/>
        <w:rPr>
          <w:rFonts w:ascii="Arial" w:hAnsi="Arial" w:cs="Arial"/>
          <w:b/>
          <w:bCs/>
        </w:rPr>
      </w:pPr>
      <w:r w:rsidRPr="00C8247A">
        <w:rPr>
          <w:rFonts w:ascii="Arial" w:hAnsi="Arial" w:cs="Arial"/>
          <w:b/>
          <w:bCs/>
          <w:sz w:val="32"/>
          <w:szCs w:val="32"/>
        </w:rPr>
        <w:t xml:space="preserve">Kraków, </w:t>
      </w:r>
      <w:r w:rsidR="0012495B">
        <w:rPr>
          <w:rFonts w:ascii="Arial" w:hAnsi="Arial" w:cs="Arial"/>
          <w:b/>
          <w:bCs/>
          <w:sz w:val="32"/>
          <w:szCs w:val="32"/>
        </w:rPr>
        <w:t>7 grudnia</w:t>
      </w:r>
      <w:r w:rsidRPr="00C8247A">
        <w:rPr>
          <w:rFonts w:ascii="Arial" w:hAnsi="Arial" w:cs="Arial"/>
          <w:b/>
          <w:bCs/>
          <w:sz w:val="32"/>
          <w:szCs w:val="32"/>
        </w:rPr>
        <w:t xml:space="preserve"> 2021 r.</w:t>
      </w:r>
    </w:p>
    <w:p w14:paraId="05257CE1" w14:textId="77777777" w:rsidR="00C94924" w:rsidRDefault="00C94924" w:rsidP="00C8247A">
      <w:pPr>
        <w:jc w:val="center"/>
        <w:rPr>
          <w:rFonts w:ascii="Arial" w:hAnsi="Arial" w:cs="Arial"/>
          <w:b/>
          <w:bCs/>
        </w:rPr>
      </w:pPr>
    </w:p>
    <w:p w14:paraId="5E2CFD34" w14:textId="77777777" w:rsidR="007D2126" w:rsidRDefault="007D2126" w:rsidP="00C8247A">
      <w:pPr>
        <w:jc w:val="center"/>
        <w:rPr>
          <w:rFonts w:ascii="Arial" w:hAnsi="Arial" w:cs="Arial"/>
          <w:b/>
          <w:bCs/>
        </w:rPr>
      </w:pPr>
    </w:p>
    <w:p w14:paraId="0DEC3787" w14:textId="6BD92FC9" w:rsidR="00C8247A" w:rsidRPr="00C8247A" w:rsidRDefault="001214D7" w:rsidP="00C8247A">
      <w:pPr>
        <w:jc w:val="center"/>
        <w:rPr>
          <w:rFonts w:ascii="Arial" w:hAnsi="Arial" w:cs="Arial"/>
          <w:b/>
          <w:bCs/>
        </w:rPr>
      </w:pPr>
      <w:r>
        <w:rPr>
          <w:rFonts w:ascii="Arial" w:hAnsi="Arial" w:cs="Arial"/>
          <w:b/>
          <w:bCs/>
        </w:rPr>
        <w:t>wersja 1.36</w:t>
      </w:r>
    </w:p>
    <w:p w14:paraId="3A1AF31C" w14:textId="0B3B4C00" w:rsidR="00C8247A" w:rsidRPr="00C8247A" w:rsidRDefault="00CF16A6" w:rsidP="00C8247A">
      <w:pPr>
        <w:jc w:val="center"/>
        <w:rPr>
          <w:rFonts w:ascii="Arial" w:hAnsi="Arial" w:cs="Arial"/>
          <w:b/>
          <w:bCs/>
        </w:rPr>
      </w:pPr>
      <w:r>
        <w:rPr>
          <w:rFonts w:ascii="Arial" w:hAnsi="Arial" w:cs="Arial"/>
          <w:b/>
          <w:bCs/>
        </w:rPr>
        <w:lastRenderedPageBreak/>
        <w:t>zmieniona Uchwałą nr 1761</w:t>
      </w:r>
      <w:r w:rsidR="00C8247A" w:rsidRPr="00C8247A">
        <w:rPr>
          <w:rFonts w:ascii="Arial" w:hAnsi="Arial" w:cs="Arial"/>
          <w:b/>
          <w:bCs/>
        </w:rPr>
        <w:t xml:space="preserve">/21 Zarządu Województwa Małopolskiego </w:t>
      </w:r>
      <w:r w:rsidR="00C8247A" w:rsidRPr="00C8247A">
        <w:rPr>
          <w:rFonts w:ascii="Arial" w:hAnsi="Arial" w:cs="Arial"/>
          <w:b/>
          <w:bCs/>
        </w:rPr>
        <w:br/>
        <w:t xml:space="preserve">z dnia </w:t>
      </w:r>
      <w:r>
        <w:rPr>
          <w:rFonts w:ascii="Arial" w:hAnsi="Arial" w:cs="Arial"/>
          <w:b/>
          <w:bCs/>
        </w:rPr>
        <w:t>7 grudnia</w:t>
      </w:r>
      <w:bookmarkStart w:id="1" w:name="_GoBack"/>
      <w:bookmarkEnd w:id="1"/>
      <w:r w:rsidR="00C8247A" w:rsidRPr="00C8247A">
        <w:rPr>
          <w:rFonts w:ascii="Arial" w:hAnsi="Arial" w:cs="Arial"/>
          <w:b/>
          <w:bCs/>
        </w:rPr>
        <w:t xml:space="preserve"> 2021 r. </w:t>
      </w:r>
    </w:p>
    <w:tbl>
      <w:tblPr>
        <w:tblpPr w:leftFromText="141" w:rightFromText="141" w:vertAnchor="text" w:horzAnchor="margin" w:tblpY="109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C8247A" w:rsidRPr="00C8247A" w14:paraId="1C4B4529" w14:textId="77777777" w:rsidTr="00C07B4A">
        <w:tc>
          <w:tcPr>
            <w:tcW w:w="9062" w:type="dxa"/>
          </w:tcPr>
          <w:p w14:paraId="36ED546F" w14:textId="77777777" w:rsidR="00C8247A" w:rsidRPr="00C8247A" w:rsidRDefault="00C8247A" w:rsidP="00C8247A">
            <w:pPr>
              <w:spacing w:after="0" w:line="288" w:lineRule="auto"/>
              <w:rPr>
                <w:rFonts w:ascii="Arial" w:hAnsi="Arial" w:cs="Arial"/>
                <w:b/>
                <w:bCs/>
                <w:sz w:val="24"/>
                <w:szCs w:val="24"/>
              </w:rPr>
            </w:pPr>
            <w:r w:rsidRPr="00C8247A">
              <w:rPr>
                <w:rFonts w:ascii="Arial" w:hAnsi="Arial" w:cs="Arial"/>
                <w:b/>
                <w:bCs/>
                <w:sz w:val="24"/>
                <w:szCs w:val="24"/>
              </w:rPr>
              <w:t>Opracowanie:</w:t>
            </w:r>
          </w:p>
          <w:p w14:paraId="49CD094E" w14:textId="77777777" w:rsidR="00C8247A" w:rsidRPr="00C8247A" w:rsidRDefault="00C8247A" w:rsidP="00C8247A">
            <w:pPr>
              <w:spacing w:after="0" w:line="288" w:lineRule="auto"/>
              <w:rPr>
                <w:rFonts w:ascii="Arial" w:hAnsi="Arial" w:cs="Arial"/>
                <w:b/>
                <w:bCs/>
              </w:rPr>
            </w:pPr>
            <w:r w:rsidRPr="00C8247A">
              <w:rPr>
                <w:rFonts w:ascii="Arial" w:hAnsi="Arial" w:cs="Arial"/>
                <w:b/>
                <w:bCs/>
              </w:rPr>
              <w:t>Urząd Marszałkowski Województwa Małopolskiego</w:t>
            </w:r>
          </w:p>
          <w:p w14:paraId="59EACD27" w14:textId="77777777" w:rsidR="00C8247A" w:rsidRPr="00C8247A" w:rsidRDefault="00C8247A" w:rsidP="00C8247A">
            <w:pPr>
              <w:spacing w:after="0" w:line="288" w:lineRule="auto"/>
              <w:rPr>
                <w:rFonts w:ascii="Arial" w:hAnsi="Arial" w:cs="Arial"/>
                <w:b/>
                <w:bCs/>
              </w:rPr>
            </w:pPr>
            <w:r w:rsidRPr="00C8247A">
              <w:rPr>
                <w:rFonts w:ascii="Arial" w:hAnsi="Arial" w:cs="Arial"/>
                <w:b/>
                <w:bCs/>
              </w:rPr>
              <w:t>Departament Zrównoważonego Rozwoju</w:t>
            </w:r>
          </w:p>
          <w:p w14:paraId="1FCD2683" w14:textId="77777777" w:rsidR="00C8247A" w:rsidRPr="00C8247A" w:rsidRDefault="00C8247A" w:rsidP="00C8247A">
            <w:pPr>
              <w:spacing w:after="0" w:line="288" w:lineRule="auto"/>
              <w:rPr>
                <w:rFonts w:ascii="Arial" w:hAnsi="Arial" w:cs="Arial"/>
                <w:b/>
                <w:bCs/>
                <w:sz w:val="32"/>
                <w:szCs w:val="32"/>
              </w:rPr>
            </w:pPr>
            <w:r w:rsidRPr="00C8247A">
              <w:rPr>
                <w:rFonts w:ascii="Arial" w:hAnsi="Arial" w:cs="Arial"/>
                <w:b/>
                <w:bCs/>
              </w:rPr>
              <w:t>ul. Wielicka 72 B, 30-552 Kraków</w:t>
            </w:r>
          </w:p>
        </w:tc>
      </w:tr>
    </w:tbl>
    <w:p w14:paraId="0EA8FA02" w14:textId="77777777" w:rsidR="00C8247A" w:rsidRPr="00C8247A" w:rsidRDefault="00C8247A" w:rsidP="00C8247A">
      <w:pPr>
        <w:spacing w:after="0" w:line="240" w:lineRule="auto"/>
        <w:rPr>
          <w:rFonts w:ascii="Arial" w:hAnsi="Arial" w:cs="Arial"/>
          <w:color w:val="000000"/>
          <w:sz w:val="36"/>
          <w:szCs w:val="36"/>
          <w:u w:val="single"/>
        </w:rPr>
      </w:pPr>
      <w:r w:rsidRPr="00C8247A">
        <w:rPr>
          <w:rFonts w:ascii="Arial" w:hAnsi="Arial" w:cs="Arial"/>
          <w:b/>
          <w:bCs/>
        </w:rPr>
        <w:br w:type="page"/>
      </w:r>
      <w:r w:rsidRPr="00C8247A">
        <w:rPr>
          <w:rFonts w:ascii="Arial" w:hAnsi="Arial" w:cs="Arial"/>
          <w:color w:val="000000"/>
          <w:sz w:val="36"/>
          <w:szCs w:val="36"/>
          <w:u w:val="single"/>
        </w:rPr>
        <w:lastRenderedPageBreak/>
        <w:t>Spis treści</w:t>
      </w:r>
    </w:p>
    <w:p w14:paraId="038BD67A" w14:textId="77777777" w:rsidR="00C8247A" w:rsidRPr="00C8247A" w:rsidRDefault="00C8247A" w:rsidP="00C8247A">
      <w:pPr>
        <w:rPr>
          <w:rFonts w:ascii="Arial" w:hAnsi="Arial" w:cs="Arial"/>
          <w:lang w:eastAsia="pl-PL"/>
        </w:rPr>
      </w:pPr>
    </w:p>
    <w:p w14:paraId="26AFBF31" w14:textId="77777777" w:rsidR="00C8247A" w:rsidRPr="00C8247A" w:rsidRDefault="00C8247A" w:rsidP="00C8247A">
      <w:pPr>
        <w:tabs>
          <w:tab w:val="left" w:pos="880"/>
          <w:tab w:val="right" w:leader="dot" w:pos="9062"/>
        </w:tabs>
        <w:ind w:left="440"/>
        <w:rPr>
          <w:rFonts w:ascii="Arial" w:eastAsiaTheme="minorEastAsia" w:hAnsi="Arial" w:cs="Arial"/>
          <w:noProof/>
          <w:sz w:val="24"/>
          <w:szCs w:val="24"/>
          <w:lang w:eastAsia="pl-PL"/>
        </w:rPr>
      </w:pPr>
      <w:r w:rsidRPr="00C8247A">
        <w:rPr>
          <w:rFonts w:ascii="Arial" w:hAnsi="Arial" w:cs="Arial"/>
          <w:b/>
          <w:sz w:val="28"/>
          <w:szCs w:val="28"/>
        </w:rPr>
        <w:fldChar w:fldCharType="begin"/>
      </w:r>
      <w:r w:rsidRPr="00C8247A">
        <w:rPr>
          <w:rFonts w:ascii="Arial" w:hAnsi="Arial" w:cs="Arial"/>
          <w:b/>
          <w:sz w:val="28"/>
          <w:szCs w:val="28"/>
        </w:rPr>
        <w:instrText xml:space="preserve"> TOC \o "1-3" \h \z \u </w:instrText>
      </w:r>
      <w:r w:rsidRPr="00C8247A">
        <w:rPr>
          <w:rFonts w:ascii="Arial" w:hAnsi="Arial" w:cs="Arial"/>
          <w:b/>
          <w:sz w:val="28"/>
          <w:szCs w:val="28"/>
        </w:rPr>
        <w:fldChar w:fldCharType="separate"/>
      </w:r>
      <w:hyperlink w:anchor="_Toc5872908" w:history="1">
        <w:r w:rsidRPr="00C8247A">
          <w:rPr>
            <w:rFonts w:ascii="Arial" w:hAnsi="Arial" w:cs="Arial"/>
            <w:smallCaps/>
            <w:noProof/>
            <w:color w:val="0000FF"/>
            <w:sz w:val="24"/>
            <w:szCs w:val="24"/>
            <w:u w:val="single"/>
          </w:rPr>
          <w:t>1.</w:t>
        </w:r>
        <w:r w:rsidRPr="00C8247A">
          <w:rPr>
            <w:rFonts w:ascii="Arial" w:eastAsiaTheme="minorEastAsia" w:hAnsi="Arial" w:cs="Arial"/>
            <w:noProof/>
            <w:sz w:val="24"/>
            <w:szCs w:val="24"/>
            <w:lang w:eastAsia="pl-PL"/>
          </w:rPr>
          <w:tab/>
        </w:r>
        <w:r w:rsidRPr="00C8247A">
          <w:rPr>
            <w:rFonts w:ascii="Arial" w:hAnsi="Arial" w:cs="Arial"/>
            <w:smallCaps/>
            <w:noProof/>
            <w:color w:val="0000FF"/>
            <w:sz w:val="24"/>
            <w:szCs w:val="24"/>
            <w:u w:val="single"/>
          </w:rPr>
          <w:t>Wstęp</w:t>
        </w:r>
        <w:r w:rsidRPr="00C8247A">
          <w:rPr>
            <w:rFonts w:ascii="Arial" w:hAnsi="Arial" w:cs="Arial"/>
            <w:noProof/>
            <w:webHidden/>
            <w:sz w:val="24"/>
            <w:szCs w:val="24"/>
          </w:rPr>
          <w:tab/>
        </w:r>
        <w:r w:rsidRPr="00C8247A">
          <w:rPr>
            <w:rFonts w:ascii="Arial" w:hAnsi="Arial" w:cs="Arial"/>
            <w:noProof/>
            <w:webHidden/>
            <w:sz w:val="24"/>
            <w:szCs w:val="24"/>
          </w:rPr>
          <w:fldChar w:fldCharType="begin"/>
        </w:r>
        <w:r w:rsidRPr="00C8247A">
          <w:rPr>
            <w:rFonts w:ascii="Arial" w:hAnsi="Arial" w:cs="Arial"/>
            <w:noProof/>
            <w:webHidden/>
            <w:sz w:val="24"/>
            <w:szCs w:val="24"/>
          </w:rPr>
          <w:instrText xml:space="preserve"> PAGEREF _Toc5872908 \h </w:instrText>
        </w:r>
        <w:r w:rsidRPr="00C8247A">
          <w:rPr>
            <w:rFonts w:ascii="Arial" w:hAnsi="Arial" w:cs="Arial"/>
            <w:noProof/>
            <w:webHidden/>
            <w:sz w:val="24"/>
            <w:szCs w:val="24"/>
          </w:rPr>
        </w:r>
        <w:r w:rsidRPr="00C8247A">
          <w:rPr>
            <w:rFonts w:ascii="Arial" w:hAnsi="Arial" w:cs="Arial"/>
            <w:noProof/>
            <w:webHidden/>
            <w:sz w:val="24"/>
            <w:szCs w:val="24"/>
          </w:rPr>
          <w:fldChar w:fldCharType="separate"/>
        </w:r>
        <w:r w:rsidR="001F1A20">
          <w:rPr>
            <w:rFonts w:ascii="Arial" w:hAnsi="Arial" w:cs="Arial"/>
            <w:noProof/>
            <w:webHidden/>
            <w:sz w:val="24"/>
            <w:szCs w:val="24"/>
          </w:rPr>
          <w:t>4</w:t>
        </w:r>
        <w:r w:rsidRPr="00C8247A">
          <w:rPr>
            <w:rFonts w:ascii="Arial" w:hAnsi="Arial" w:cs="Arial"/>
            <w:noProof/>
            <w:webHidden/>
            <w:sz w:val="24"/>
            <w:szCs w:val="24"/>
          </w:rPr>
          <w:fldChar w:fldCharType="end"/>
        </w:r>
      </w:hyperlink>
    </w:p>
    <w:p w14:paraId="3F468F78" w14:textId="77777777" w:rsidR="00C8247A" w:rsidRPr="00C8247A" w:rsidRDefault="009C2DE7" w:rsidP="00C8247A">
      <w:pPr>
        <w:tabs>
          <w:tab w:val="left" w:pos="880"/>
          <w:tab w:val="right" w:leader="dot" w:pos="9062"/>
        </w:tabs>
        <w:ind w:left="440"/>
        <w:rPr>
          <w:rFonts w:ascii="Arial" w:eastAsiaTheme="minorEastAsia" w:hAnsi="Arial" w:cs="Arial"/>
          <w:noProof/>
          <w:sz w:val="24"/>
          <w:szCs w:val="24"/>
          <w:lang w:eastAsia="pl-PL"/>
        </w:rPr>
      </w:pPr>
      <w:hyperlink w:anchor="_Toc5872909" w:history="1">
        <w:r w:rsidR="00C8247A" w:rsidRPr="00C8247A">
          <w:rPr>
            <w:rFonts w:ascii="Arial" w:hAnsi="Arial" w:cs="Arial"/>
            <w:smallCaps/>
            <w:noProof/>
            <w:color w:val="0000FF"/>
            <w:sz w:val="24"/>
            <w:szCs w:val="24"/>
            <w:u w:val="single"/>
          </w:rPr>
          <w:t>2.</w:t>
        </w:r>
        <w:r w:rsidR="00C8247A" w:rsidRPr="00C8247A">
          <w:rPr>
            <w:rFonts w:ascii="Arial" w:eastAsiaTheme="minorEastAsia" w:hAnsi="Arial" w:cs="Arial"/>
            <w:noProof/>
            <w:sz w:val="24"/>
            <w:szCs w:val="24"/>
            <w:lang w:eastAsia="pl-PL"/>
          </w:rPr>
          <w:tab/>
        </w:r>
        <w:r w:rsidR="00C8247A" w:rsidRPr="00C8247A">
          <w:rPr>
            <w:rFonts w:ascii="Arial" w:hAnsi="Arial" w:cs="Arial"/>
            <w:smallCaps/>
            <w:noProof/>
            <w:color w:val="0000FF"/>
            <w:sz w:val="24"/>
            <w:szCs w:val="24"/>
            <w:u w:val="single"/>
          </w:rPr>
          <w:t>Przesłanki przygotowania Małopolskiego Planu Inwestycyjnego</w:t>
        </w:r>
        <w:r w:rsidR="00C8247A" w:rsidRPr="00C8247A">
          <w:rPr>
            <w:rFonts w:ascii="Arial" w:hAnsi="Arial" w:cs="Arial"/>
            <w:noProof/>
            <w:webHidden/>
            <w:sz w:val="24"/>
            <w:szCs w:val="24"/>
          </w:rPr>
          <w:tab/>
        </w:r>
        <w:r w:rsidR="00C8247A" w:rsidRPr="00C8247A">
          <w:rPr>
            <w:rFonts w:ascii="Arial" w:hAnsi="Arial" w:cs="Arial"/>
            <w:noProof/>
            <w:webHidden/>
            <w:sz w:val="24"/>
            <w:szCs w:val="24"/>
          </w:rPr>
          <w:fldChar w:fldCharType="begin"/>
        </w:r>
        <w:r w:rsidR="00C8247A" w:rsidRPr="00C8247A">
          <w:rPr>
            <w:rFonts w:ascii="Arial" w:hAnsi="Arial" w:cs="Arial"/>
            <w:noProof/>
            <w:webHidden/>
            <w:sz w:val="24"/>
            <w:szCs w:val="24"/>
          </w:rPr>
          <w:instrText xml:space="preserve"> PAGEREF _Toc5872909 \h </w:instrText>
        </w:r>
        <w:r w:rsidR="00C8247A" w:rsidRPr="00C8247A">
          <w:rPr>
            <w:rFonts w:ascii="Arial" w:hAnsi="Arial" w:cs="Arial"/>
            <w:noProof/>
            <w:webHidden/>
            <w:sz w:val="24"/>
            <w:szCs w:val="24"/>
          </w:rPr>
        </w:r>
        <w:r w:rsidR="00C8247A" w:rsidRPr="00C8247A">
          <w:rPr>
            <w:rFonts w:ascii="Arial" w:hAnsi="Arial" w:cs="Arial"/>
            <w:noProof/>
            <w:webHidden/>
            <w:sz w:val="24"/>
            <w:szCs w:val="24"/>
          </w:rPr>
          <w:fldChar w:fldCharType="separate"/>
        </w:r>
        <w:r w:rsidR="001F1A20">
          <w:rPr>
            <w:rFonts w:ascii="Arial" w:hAnsi="Arial" w:cs="Arial"/>
            <w:noProof/>
            <w:webHidden/>
            <w:sz w:val="24"/>
            <w:szCs w:val="24"/>
          </w:rPr>
          <w:t>5</w:t>
        </w:r>
        <w:r w:rsidR="00C8247A" w:rsidRPr="00C8247A">
          <w:rPr>
            <w:rFonts w:ascii="Arial" w:hAnsi="Arial" w:cs="Arial"/>
            <w:noProof/>
            <w:webHidden/>
            <w:sz w:val="24"/>
            <w:szCs w:val="24"/>
          </w:rPr>
          <w:fldChar w:fldCharType="end"/>
        </w:r>
      </w:hyperlink>
    </w:p>
    <w:p w14:paraId="10FAD22D" w14:textId="77777777" w:rsidR="00C8247A" w:rsidRPr="00C8247A" w:rsidRDefault="009C2DE7" w:rsidP="00C8247A">
      <w:pPr>
        <w:tabs>
          <w:tab w:val="left" w:pos="880"/>
          <w:tab w:val="right" w:leader="dot" w:pos="9062"/>
        </w:tabs>
        <w:ind w:left="440"/>
        <w:rPr>
          <w:rFonts w:ascii="Arial" w:eastAsiaTheme="minorEastAsia" w:hAnsi="Arial" w:cs="Arial"/>
          <w:noProof/>
          <w:sz w:val="24"/>
          <w:szCs w:val="24"/>
          <w:lang w:eastAsia="pl-PL"/>
        </w:rPr>
      </w:pPr>
      <w:hyperlink w:anchor="_Toc5872910" w:history="1">
        <w:r w:rsidR="00C8247A" w:rsidRPr="00C8247A">
          <w:rPr>
            <w:rFonts w:ascii="Arial" w:hAnsi="Arial" w:cs="Arial"/>
            <w:smallCaps/>
            <w:noProof/>
            <w:color w:val="0000FF"/>
            <w:sz w:val="24"/>
            <w:szCs w:val="24"/>
            <w:u w:val="single"/>
          </w:rPr>
          <w:t>3.</w:t>
        </w:r>
        <w:r w:rsidR="00C8247A" w:rsidRPr="00C8247A">
          <w:rPr>
            <w:rFonts w:ascii="Arial" w:eastAsiaTheme="minorEastAsia" w:hAnsi="Arial" w:cs="Arial"/>
            <w:noProof/>
            <w:sz w:val="24"/>
            <w:szCs w:val="24"/>
            <w:lang w:eastAsia="pl-PL"/>
          </w:rPr>
          <w:tab/>
        </w:r>
        <w:r w:rsidR="00C8247A" w:rsidRPr="00C8247A">
          <w:rPr>
            <w:rFonts w:ascii="Arial" w:hAnsi="Arial" w:cs="Arial"/>
            <w:smallCaps/>
            <w:noProof/>
            <w:color w:val="0000FF"/>
            <w:sz w:val="24"/>
            <w:szCs w:val="24"/>
            <w:u w:val="single"/>
          </w:rPr>
          <w:t>Podstawy i cel przyjęcia Małopolskiego Planu Inwestycyjnego</w:t>
        </w:r>
        <w:r w:rsidR="00C8247A" w:rsidRPr="00C8247A">
          <w:rPr>
            <w:rFonts w:ascii="Arial" w:hAnsi="Arial" w:cs="Arial"/>
            <w:noProof/>
            <w:webHidden/>
            <w:sz w:val="24"/>
            <w:szCs w:val="24"/>
          </w:rPr>
          <w:tab/>
        </w:r>
        <w:r w:rsidR="00C8247A" w:rsidRPr="00C8247A">
          <w:rPr>
            <w:rFonts w:ascii="Arial" w:hAnsi="Arial" w:cs="Arial"/>
            <w:noProof/>
            <w:webHidden/>
            <w:sz w:val="24"/>
            <w:szCs w:val="24"/>
          </w:rPr>
          <w:fldChar w:fldCharType="begin"/>
        </w:r>
        <w:r w:rsidR="00C8247A" w:rsidRPr="00C8247A">
          <w:rPr>
            <w:rFonts w:ascii="Arial" w:hAnsi="Arial" w:cs="Arial"/>
            <w:noProof/>
            <w:webHidden/>
            <w:sz w:val="24"/>
            <w:szCs w:val="24"/>
          </w:rPr>
          <w:instrText xml:space="preserve"> PAGEREF _Toc5872910 \h </w:instrText>
        </w:r>
        <w:r w:rsidR="00C8247A" w:rsidRPr="00C8247A">
          <w:rPr>
            <w:rFonts w:ascii="Arial" w:hAnsi="Arial" w:cs="Arial"/>
            <w:noProof/>
            <w:webHidden/>
            <w:sz w:val="24"/>
            <w:szCs w:val="24"/>
          </w:rPr>
        </w:r>
        <w:r w:rsidR="00C8247A" w:rsidRPr="00C8247A">
          <w:rPr>
            <w:rFonts w:ascii="Arial" w:hAnsi="Arial" w:cs="Arial"/>
            <w:noProof/>
            <w:webHidden/>
            <w:sz w:val="24"/>
            <w:szCs w:val="24"/>
          </w:rPr>
          <w:fldChar w:fldCharType="separate"/>
        </w:r>
        <w:r w:rsidR="001F1A20">
          <w:rPr>
            <w:rFonts w:ascii="Arial" w:hAnsi="Arial" w:cs="Arial"/>
            <w:noProof/>
            <w:webHidden/>
            <w:sz w:val="24"/>
            <w:szCs w:val="24"/>
          </w:rPr>
          <w:t>8</w:t>
        </w:r>
        <w:r w:rsidR="00C8247A" w:rsidRPr="00C8247A">
          <w:rPr>
            <w:rFonts w:ascii="Arial" w:hAnsi="Arial" w:cs="Arial"/>
            <w:noProof/>
            <w:webHidden/>
            <w:sz w:val="24"/>
            <w:szCs w:val="24"/>
          </w:rPr>
          <w:fldChar w:fldCharType="end"/>
        </w:r>
      </w:hyperlink>
    </w:p>
    <w:p w14:paraId="015DCB30" w14:textId="77777777" w:rsidR="00C8247A" w:rsidRPr="00C8247A" w:rsidRDefault="009C2DE7" w:rsidP="00C8247A">
      <w:pPr>
        <w:tabs>
          <w:tab w:val="left" w:pos="880"/>
          <w:tab w:val="right" w:leader="dot" w:pos="9062"/>
        </w:tabs>
        <w:ind w:left="440"/>
        <w:rPr>
          <w:rFonts w:ascii="Arial" w:eastAsiaTheme="minorEastAsia" w:hAnsi="Arial" w:cs="Arial"/>
          <w:noProof/>
          <w:sz w:val="24"/>
          <w:szCs w:val="24"/>
          <w:lang w:eastAsia="pl-PL"/>
        </w:rPr>
      </w:pPr>
      <w:hyperlink w:anchor="_Toc5872911" w:history="1">
        <w:r w:rsidR="00C8247A" w:rsidRPr="00C8247A">
          <w:rPr>
            <w:rFonts w:ascii="Arial" w:hAnsi="Arial" w:cs="Arial"/>
            <w:smallCaps/>
            <w:noProof/>
            <w:color w:val="0000FF"/>
            <w:sz w:val="24"/>
            <w:szCs w:val="24"/>
            <w:u w:val="single"/>
          </w:rPr>
          <w:t>4.</w:t>
        </w:r>
        <w:r w:rsidR="00C8247A" w:rsidRPr="00C8247A">
          <w:rPr>
            <w:rFonts w:ascii="Arial" w:eastAsiaTheme="minorEastAsia" w:hAnsi="Arial" w:cs="Arial"/>
            <w:noProof/>
            <w:sz w:val="24"/>
            <w:szCs w:val="24"/>
            <w:lang w:eastAsia="pl-PL"/>
          </w:rPr>
          <w:tab/>
        </w:r>
        <w:r w:rsidR="00C8247A" w:rsidRPr="00C8247A">
          <w:rPr>
            <w:rFonts w:ascii="Arial" w:hAnsi="Arial" w:cs="Arial"/>
            <w:smallCaps/>
            <w:noProof/>
            <w:color w:val="0000FF"/>
            <w:sz w:val="24"/>
            <w:szCs w:val="24"/>
            <w:u w:val="single"/>
          </w:rPr>
          <w:t>Indykatywny zakres Małopolskiego Planu Inwestycyjnego</w:t>
        </w:r>
        <w:r w:rsidR="00C8247A" w:rsidRPr="00C8247A">
          <w:rPr>
            <w:rFonts w:ascii="Arial" w:hAnsi="Arial" w:cs="Arial"/>
            <w:noProof/>
            <w:webHidden/>
            <w:sz w:val="24"/>
            <w:szCs w:val="24"/>
          </w:rPr>
          <w:tab/>
        </w:r>
        <w:r w:rsidR="00C8247A" w:rsidRPr="00C8247A">
          <w:rPr>
            <w:rFonts w:ascii="Arial" w:hAnsi="Arial" w:cs="Arial"/>
            <w:noProof/>
            <w:webHidden/>
            <w:sz w:val="24"/>
            <w:szCs w:val="24"/>
          </w:rPr>
          <w:fldChar w:fldCharType="begin"/>
        </w:r>
        <w:r w:rsidR="00C8247A" w:rsidRPr="00C8247A">
          <w:rPr>
            <w:rFonts w:ascii="Arial" w:hAnsi="Arial" w:cs="Arial"/>
            <w:noProof/>
            <w:webHidden/>
            <w:sz w:val="24"/>
            <w:szCs w:val="24"/>
          </w:rPr>
          <w:instrText xml:space="preserve"> PAGEREF _Toc5872911 \h </w:instrText>
        </w:r>
        <w:r w:rsidR="00C8247A" w:rsidRPr="00C8247A">
          <w:rPr>
            <w:rFonts w:ascii="Arial" w:hAnsi="Arial" w:cs="Arial"/>
            <w:noProof/>
            <w:webHidden/>
            <w:sz w:val="24"/>
            <w:szCs w:val="24"/>
          </w:rPr>
        </w:r>
        <w:r w:rsidR="00C8247A" w:rsidRPr="00C8247A">
          <w:rPr>
            <w:rFonts w:ascii="Arial" w:hAnsi="Arial" w:cs="Arial"/>
            <w:noProof/>
            <w:webHidden/>
            <w:sz w:val="24"/>
            <w:szCs w:val="24"/>
          </w:rPr>
          <w:fldChar w:fldCharType="separate"/>
        </w:r>
        <w:r w:rsidR="001F1A20">
          <w:rPr>
            <w:rFonts w:ascii="Arial" w:hAnsi="Arial" w:cs="Arial"/>
            <w:noProof/>
            <w:webHidden/>
            <w:sz w:val="24"/>
            <w:szCs w:val="24"/>
          </w:rPr>
          <w:t>11</w:t>
        </w:r>
        <w:r w:rsidR="00C8247A" w:rsidRPr="00C8247A">
          <w:rPr>
            <w:rFonts w:ascii="Arial" w:hAnsi="Arial" w:cs="Arial"/>
            <w:noProof/>
            <w:webHidden/>
            <w:sz w:val="24"/>
            <w:szCs w:val="24"/>
          </w:rPr>
          <w:fldChar w:fldCharType="end"/>
        </w:r>
      </w:hyperlink>
    </w:p>
    <w:p w14:paraId="0648A4D1" w14:textId="77777777" w:rsidR="00C8247A" w:rsidRPr="00C8247A" w:rsidRDefault="009C2DE7" w:rsidP="00C8247A">
      <w:pPr>
        <w:tabs>
          <w:tab w:val="left" w:pos="880"/>
          <w:tab w:val="right" w:leader="dot" w:pos="9062"/>
        </w:tabs>
        <w:ind w:left="440"/>
        <w:rPr>
          <w:rFonts w:ascii="Arial" w:eastAsiaTheme="minorEastAsia" w:hAnsi="Arial" w:cs="Arial"/>
          <w:noProof/>
          <w:sz w:val="24"/>
          <w:szCs w:val="24"/>
          <w:lang w:eastAsia="pl-PL"/>
        </w:rPr>
      </w:pPr>
      <w:hyperlink w:anchor="_Toc5872912" w:history="1">
        <w:r w:rsidR="00C8247A" w:rsidRPr="00C8247A">
          <w:rPr>
            <w:rFonts w:ascii="Arial" w:hAnsi="Arial" w:cs="Arial"/>
            <w:smallCaps/>
            <w:noProof/>
            <w:color w:val="0000FF"/>
            <w:sz w:val="24"/>
            <w:szCs w:val="24"/>
            <w:u w:val="single"/>
          </w:rPr>
          <w:t>5.</w:t>
        </w:r>
        <w:r w:rsidR="00C8247A" w:rsidRPr="00C8247A">
          <w:rPr>
            <w:rFonts w:ascii="Arial" w:eastAsiaTheme="minorEastAsia" w:hAnsi="Arial" w:cs="Arial"/>
            <w:noProof/>
            <w:sz w:val="24"/>
            <w:szCs w:val="24"/>
            <w:lang w:eastAsia="pl-PL"/>
          </w:rPr>
          <w:tab/>
        </w:r>
        <w:r w:rsidR="00C8247A" w:rsidRPr="00C8247A">
          <w:rPr>
            <w:rFonts w:ascii="Arial" w:hAnsi="Arial" w:cs="Arial"/>
            <w:smallCaps/>
            <w:noProof/>
            <w:color w:val="0000FF"/>
            <w:sz w:val="24"/>
            <w:szCs w:val="24"/>
            <w:u w:val="single"/>
          </w:rPr>
          <w:t>Finansowanie Małopolskiego Planu Inwestycyjnego</w:t>
        </w:r>
        <w:r w:rsidR="00C8247A" w:rsidRPr="00C8247A">
          <w:rPr>
            <w:rFonts w:ascii="Arial" w:hAnsi="Arial" w:cs="Arial"/>
            <w:noProof/>
            <w:webHidden/>
            <w:sz w:val="24"/>
            <w:szCs w:val="24"/>
          </w:rPr>
          <w:tab/>
          <w:t>20</w:t>
        </w:r>
      </w:hyperlink>
    </w:p>
    <w:p w14:paraId="2BE79821" w14:textId="77777777" w:rsidR="00C8247A" w:rsidRPr="00C8247A" w:rsidRDefault="009C2DE7" w:rsidP="00C8247A">
      <w:pPr>
        <w:tabs>
          <w:tab w:val="right" w:leader="dot" w:pos="9062"/>
        </w:tabs>
        <w:ind w:left="440"/>
        <w:rPr>
          <w:rFonts w:ascii="Arial" w:eastAsiaTheme="minorEastAsia" w:hAnsi="Arial" w:cs="Arial"/>
          <w:noProof/>
          <w:lang w:eastAsia="pl-PL"/>
        </w:rPr>
      </w:pPr>
      <w:hyperlink w:anchor="_Toc5872913" w:history="1">
        <w:r w:rsidR="00C8247A" w:rsidRPr="00C8247A">
          <w:rPr>
            <w:rFonts w:ascii="Arial" w:hAnsi="Arial" w:cs="Arial"/>
            <w:smallCaps/>
            <w:noProof/>
            <w:color w:val="0000FF"/>
            <w:sz w:val="24"/>
            <w:szCs w:val="24"/>
            <w:u w:val="single"/>
            <w:lang w:eastAsia="pl-PL"/>
          </w:rPr>
          <w:t>Załącznik: Wykaz projektów inwestycyjnych planowanych do realizacji  w latach 2015-2023</w:t>
        </w:r>
        <w:r w:rsidR="00C8247A" w:rsidRPr="00C8247A">
          <w:rPr>
            <w:rFonts w:ascii="Arial" w:hAnsi="Arial" w:cs="Arial"/>
            <w:noProof/>
            <w:webHidden/>
            <w:sz w:val="24"/>
            <w:szCs w:val="24"/>
          </w:rPr>
          <w:tab/>
        </w:r>
        <w:r w:rsidR="00C8247A" w:rsidRPr="00C8247A">
          <w:rPr>
            <w:rFonts w:ascii="Arial" w:hAnsi="Arial" w:cs="Arial"/>
            <w:noProof/>
            <w:webHidden/>
            <w:sz w:val="24"/>
            <w:szCs w:val="24"/>
          </w:rPr>
          <w:fldChar w:fldCharType="begin"/>
        </w:r>
        <w:r w:rsidR="00C8247A" w:rsidRPr="00C8247A">
          <w:rPr>
            <w:rFonts w:ascii="Arial" w:hAnsi="Arial" w:cs="Arial"/>
            <w:noProof/>
            <w:webHidden/>
            <w:sz w:val="24"/>
            <w:szCs w:val="24"/>
          </w:rPr>
          <w:instrText xml:space="preserve"> PAGEREF _Toc5872913 \h </w:instrText>
        </w:r>
        <w:r w:rsidR="00C8247A" w:rsidRPr="00C8247A">
          <w:rPr>
            <w:rFonts w:ascii="Arial" w:hAnsi="Arial" w:cs="Arial"/>
            <w:noProof/>
            <w:webHidden/>
            <w:sz w:val="24"/>
            <w:szCs w:val="24"/>
          </w:rPr>
        </w:r>
        <w:r w:rsidR="00C8247A" w:rsidRPr="00C8247A">
          <w:rPr>
            <w:rFonts w:ascii="Arial" w:hAnsi="Arial" w:cs="Arial"/>
            <w:noProof/>
            <w:webHidden/>
            <w:sz w:val="24"/>
            <w:szCs w:val="24"/>
          </w:rPr>
          <w:fldChar w:fldCharType="separate"/>
        </w:r>
        <w:r w:rsidR="001F1A20">
          <w:rPr>
            <w:rFonts w:ascii="Arial" w:hAnsi="Arial" w:cs="Arial"/>
            <w:noProof/>
            <w:webHidden/>
            <w:sz w:val="24"/>
            <w:szCs w:val="24"/>
          </w:rPr>
          <w:t>27</w:t>
        </w:r>
        <w:r w:rsidR="00C8247A" w:rsidRPr="00C8247A">
          <w:rPr>
            <w:rFonts w:ascii="Arial" w:hAnsi="Arial" w:cs="Arial"/>
            <w:noProof/>
            <w:webHidden/>
            <w:sz w:val="24"/>
            <w:szCs w:val="24"/>
          </w:rPr>
          <w:fldChar w:fldCharType="end"/>
        </w:r>
      </w:hyperlink>
    </w:p>
    <w:p w14:paraId="6EC403C8" w14:textId="77777777" w:rsidR="00C8247A" w:rsidRPr="00C8247A" w:rsidRDefault="00C8247A" w:rsidP="00C8247A">
      <w:pPr>
        <w:rPr>
          <w:rFonts w:ascii="Arial" w:hAnsi="Arial" w:cs="Arial"/>
          <w:b/>
          <w:bCs/>
        </w:rPr>
        <w:sectPr w:rsidR="00C8247A" w:rsidRPr="00C8247A" w:rsidSect="006B40C7">
          <w:footerReference w:type="default" r:id="rId10"/>
          <w:pgSz w:w="11906" w:h="16838"/>
          <w:pgMar w:top="1417" w:right="1417" w:bottom="1417" w:left="1417" w:header="708" w:footer="708" w:gutter="0"/>
          <w:pgNumType w:start="1"/>
          <w:cols w:space="708"/>
          <w:titlePg/>
          <w:docGrid w:linePitch="360"/>
        </w:sectPr>
      </w:pPr>
      <w:r w:rsidRPr="00C8247A">
        <w:rPr>
          <w:rFonts w:ascii="Arial" w:hAnsi="Arial" w:cs="Arial"/>
          <w:b/>
          <w:sz w:val="28"/>
          <w:szCs w:val="28"/>
        </w:rPr>
        <w:fldChar w:fldCharType="end"/>
      </w:r>
    </w:p>
    <w:p w14:paraId="70D20FBE" w14:textId="77777777" w:rsidR="00C8247A" w:rsidRPr="00C8247A" w:rsidRDefault="00C8247A" w:rsidP="00C8247A">
      <w:pPr>
        <w:keepNext/>
        <w:numPr>
          <w:ilvl w:val="0"/>
          <w:numId w:val="9"/>
        </w:numPr>
        <w:spacing w:before="240" w:after="60"/>
        <w:outlineLvl w:val="2"/>
        <w:rPr>
          <w:rFonts w:ascii="Arial" w:eastAsia="Calibri" w:hAnsi="Arial" w:cs="Arial"/>
          <w:b/>
          <w:bCs/>
          <w:smallCaps/>
          <w:sz w:val="28"/>
          <w:szCs w:val="26"/>
        </w:rPr>
      </w:pPr>
      <w:bookmarkStart w:id="2" w:name="_Toc421705612"/>
      <w:bookmarkStart w:id="3" w:name="_Toc421716174"/>
      <w:bookmarkStart w:id="4" w:name="_Toc5872908"/>
      <w:r w:rsidRPr="00C8247A">
        <w:rPr>
          <w:rFonts w:ascii="Arial" w:eastAsia="Calibri" w:hAnsi="Arial" w:cs="Arial"/>
          <w:b/>
          <w:bCs/>
          <w:smallCaps/>
          <w:sz w:val="24"/>
          <w:szCs w:val="26"/>
        </w:rPr>
        <w:lastRenderedPageBreak/>
        <w:t>Wstęp</w:t>
      </w:r>
      <w:bookmarkEnd w:id="2"/>
      <w:bookmarkEnd w:id="3"/>
      <w:bookmarkEnd w:id="4"/>
    </w:p>
    <w:p w14:paraId="45B2ECD3" w14:textId="77777777" w:rsidR="00C8247A" w:rsidRPr="00C8247A" w:rsidRDefault="00C8247A" w:rsidP="00C8247A">
      <w:pPr>
        <w:rPr>
          <w:rFonts w:ascii="Arial" w:hAnsi="Arial" w:cs="Arial"/>
          <w:sz w:val="20"/>
        </w:rPr>
      </w:pPr>
    </w:p>
    <w:p w14:paraId="7C343DC7"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t xml:space="preserve">Przygotowanie </w:t>
      </w:r>
      <w:r w:rsidRPr="00C8247A">
        <w:rPr>
          <w:rFonts w:ascii="Arial" w:hAnsi="Arial" w:cs="Arial"/>
          <w:i/>
          <w:sz w:val="24"/>
          <w:szCs w:val="24"/>
        </w:rPr>
        <w:t>Małopolskiego Planu Inwestycyjnego na lata 2015-2023</w:t>
      </w:r>
      <w:r w:rsidRPr="00C8247A">
        <w:rPr>
          <w:rFonts w:ascii="Arial" w:hAnsi="Arial" w:cs="Arial"/>
          <w:sz w:val="24"/>
          <w:szCs w:val="24"/>
        </w:rPr>
        <w:t xml:space="preserve"> (MPI) wynika z potrzeby ujęcia w jednym dokumencie wieloletnich zadań inwestycyjnych planowanych do realizacji przez Województwo Małopolskie. Szczególne znaczenie inwestycji podejmowanych przez samorząd  regionalny dla rozwoju Małopolski, wynika z faktu, iż stanowią one nie tylko podstawowy czynnik rozbudowy infrastruktury technicznej i społecznej, ale również sprzyjają powiększeniu kapitału społecznego regionu. </w:t>
      </w:r>
    </w:p>
    <w:p w14:paraId="7B330768"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t xml:space="preserve">Podstawę opracowania MPI stanowią zapisy </w:t>
      </w:r>
      <w:r w:rsidRPr="00C8247A">
        <w:rPr>
          <w:rFonts w:ascii="Arial" w:hAnsi="Arial" w:cs="Arial"/>
          <w:i/>
          <w:iCs/>
          <w:sz w:val="24"/>
          <w:szCs w:val="24"/>
        </w:rPr>
        <w:t xml:space="preserve">Strategii Rozwoju Województwa Małopolskiego na lata 2011-2020 </w:t>
      </w:r>
      <w:r w:rsidRPr="00C8247A">
        <w:rPr>
          <w:rFonts w:ascii="Arial" w:hAnsi="Arial" w:cs="Arial"/>
          <w:iCs/>
          <w:sz w:val="24"/>
          <w:szCs w:val="24"/>
        </w:rPr>
        <w:t>oraz programów strategicznych</w:t>
      </w:r>
      <w:r w:rsidRPr="00C8247A">
        <w:rPr>
          <w:rFonts w:ascii="Arial" w:hAnsi="Arial" w:cs="Arial"/>
          <w:sz w:val="24"/>
          <w:szCs w:val="24"/>
        </w:rPr>
        <w:t xml:space="preserve">, będących najważniejszymi narzędziami zarządzania rozwojem regionu. Dokument ten łączy </w:t>
      </w:r>
      <w:r w:rsidRPr="00C8247A">
        <w:rPr>
          <w:rFonts w:ascii="Arial" w:hAnsi="Arial" w:cs="Arial"/>
          <w:sz w:val="24"/>
          <w:szCs w:val="24"/>
        </w:rPr>
        <w:br/>
        <w:t xml:space="preserve">w sobie zatem cele i kierunki interwencji wynikające ze </w:t>
      </w:r>
      <w:r w:rsidRPr="00C8247A">
        <w:rPr>
          <w:rFonts w:ascii="Arial" w:hAnsi="Arial" w:cs="Arial"/>
          <w:i/>
          <w:iCs/>
          <w:sz w:val="24"/>
          <w:szCs w:val="24"/>
        </w:rPr>
        <w:t>Strategii</w:t>
      </w:r>
      <w:r w:rsidRPr="00C8247A">
        <w:rPr>
          <w:rFonts w:ascii="Arial" w:hAnsi="Arial" w:cs="Arial"/>
          <w:sz w:val="24"/>
          <w:szCs w:val="24"/>
        </w:rPr>
        <w:t xml:space="preserve">, z konkretnymi działaniami inwestycyjnymi, stając się tym samym głównym instrumentem koordynacji działalności inwestycyjnej Zarządu Województwa. </w:t>
      </w:r>
    </w:p>
    <w:p w14:paraId="6FB01465"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t xml:space="preserve">Zapisy </w:t>
      </w:r>
      <w:r w:rsidRPr="00C8247A">
        <w:rPr>
          <w:rFonts w:ascii="Arial" w:hAnsi="Arial" w:cs="Arial"/>
          <w:i/>
          <w:sz w:val="24"/>
          <w:szCs w:val="24"/>
        </w:rPr>
        <w:t>Planu</w:t>
      </w:r>
      <w:r w:rsidRPr="00C8247A">
        <w:rPr>
          <w:rFonts w:ascii="Arial" w:hAnsi="Arial" w:cs="Arial"/>
          <w:sz w:val="24"/>
          <w:szCs w:val="24"/>
        </w:rPr>
        <w:t xml:space="preserve"> będą uwzględniane przy opracowaniu projektów budżetu Województwa Małopolskiego w kolejnych latach. Dlatego też MPI będzie powiązany z </w:t>
      </w:r>
      <w:r w:rsidRPr="00C8247A">
        <w:rPr>
          <w:rFonts w:ascii="Arial" w:hAnsi="Arial" w:cs="Arial"/>
          <w:i/>
          <w:iCs/>
          <w:sz w:val="24"/>
          <w:szCs w:val="24"/>
        </w:rPr>
        <w:t>Wieloletnią Prognozą Finansową Województwa Małopolskiego</w:t>
      </w:r>
      <w:r w:rsidRPr="00C8247A">
        <w:rPr>
          <w:rFonts w:ascii="Arial" w:hAnsi="Arial" w:cs="Arial"/>
          <w:sz w:val="24"/>
          <w:szCs w:val="24"/>
        </w:rPr>
        <w:t xml:space="preserve">, która stanowi instrument wieloletniego planowania finansowego, w związku z czym jest dokumentem nadrzędnym w stosunku do MPI w zakresie wartości poszczególnych zadań. </w:t>
      </w:r>
    </w:p>
    <w:p w14:paraId="510B4B05"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i/>
          <w:sz w:val="24"/>
          <w:szCs w:val="24"/>
        </w:rPr>
        <w:t>Małopolski Plan Inwestycyjny</w:t>
      </w:r>
      <w:r w:rsidRPr="00C8247A">
        <w:rPr>
          <w:rFonts w:ascii="Arial" w:hAnsi="Arial" w:cs="Arial"/>
          <w:sz w:val="24"/>
          <w:szCs w:val="24"/>
        </w:rPr>
        <w:t xml:space="preserve"> obejmuje przedsięwzięcia planowane do realizacji przez Samorząd Województwa oraz jednostki mu podległe. Należy jednak podkreślić, że nie zawiera on wszystkich zadań inwestycyjnych przewidzianych do realizacji z udziałem środków budżetu województwa. Koncentruje się przede wszystkim na przedsięwzięciach o znaczeniu strategicznym dla regionu, natomiast nie obejmuje bieżących zadań realizowanych przez Województwo.</w:t>
      </w:r>
    </w:p>
    <w:p w14:paraId="3949E10C"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t xml:space="preserve">Wysokość nakładów na wykonanie zadań przygotowywanych do realizacji oszacowano przede wszystkim na podstawie studiów wykonalności, kosztorysów inwestorskich oraz wartości podobnych zadań, które zostały już zrealizowane. </w:t>
      </w:r>
      <w:r w:rsidRPr="00C8247A">
        <w:rPr>
          <w:rFonts w:ascii="Arial" w:hAnsi="Arial" w:cs="Arial"/>
          <w:sz w:val="24"/>
          <w:szCs w:val="24"/>
        </w:rPr>
        <w:br/>
        <w:t xml:space="preserve">W związku z tym należy pamiętać, że wskazane w MPI wartości poszczególnych przedsięwzięć mają charakter szacunkowy i na kolejnych etapach ich przygotowania </w:t>
      </w:r>
      <w:r w:rsidRPr="00C8247A">
        <w:rPr>
          <w:rFonts w:ascii="Arial" w:hAnsi="Arial" w:cs="Arial"/>
          <w:sz w:val="24"/>
          <w:szCs w:val="24"/>
        </w:rPr>
        <w:br/>
        <w:t xml:space="preserve">i realizacji mogą ulec zmianie (m.in. wskutek oszczędności poprzetargowych lub różnic kursowych). Dlatego też aktualne wartości poszczególnych zadań znajdują się </w:t>
      </w:r>
      <w:r w:rsidRPr="00C8247A">
        <w:rPr>
          <w:rFonts w:ascii="Arial" w:hAnsi="Arial" w:cs="Arial"/>
          <w:sz w:val="24"/>
          <w:szCs w:val="24"/>
        </w:rPr>
        <w:br/>
      </w:r>
      <w:r w:rsidRPr="00C8247A">
        <w:rPr>
          <w:rFonts w:ascii="Arial" w:hAnsi="Arial" w:cs="Arial"/>
          <w:sz w:val="24"/>
          <w:szCs w:val="24"/>
        </w:rPr>
        <w:lastRenderedPageBreak/>
        <w:t xml:space="preserve">w obowiązującej </w:t>
      </w:r>
      <w:r w:rsidRPr="00C8247A">
        <w:rPr>
          <w:rFonts w:ascii="Arial" w:hAnsi="Arial" w:cs="Arial"/>
          <w:i/>
          <w:sz w:val="24"/>
          <w:szCs w:val="24"/>
        </w:rPr>
        <w:t>Wieloletniej Prognozie Finansowej Województwa Małopolskiego</w:t>
      </w:r>
      <w:r w:rsidRPr="00C8247A">
        <w:rPr>
          <w:rFonts w:ascii="Arial" w:hAnsi="Arial" w:cs="Arial"/>
          <w:sz w:val="24"/>
          <w:szCs w:val="24"/>
        </w:rPr>
        <w:t xml:space="preserve"> przyjętej uchwałą Semiku Województwa Małopolskiego.</w:t>
      </w:r>
    </w:p>
    <w:p w14:paraId="624B6838" w14:textId="77777777" w:rsidR="00C8247A" w:rsidRPr="00C8247A" w:rsidRDefault="00C8247A" w:rsidP="00C8247A">
      <w:pPr>
        <w:spacing w:before="120" w:after="120" w:line="336" w:lineRule="auto"/>
        <w:contextualSpacing/>
        <w:jc w:val="both"/>
        <w:rPr>
          <w:rFonts w:ascii="Arial" w:eastAsia="Calibri" w:hAnsi="Arial" w:cs="Arial"/>
          <w:sz w:val="24"/>
          <w:szCs w:val="24"/>
        </w:rPr>
      </w:pPr>
      <w:r w:rsidRPr="00C8247A">
        <w:rPr>
          <w:rFonts w:ascii="Arial" w:eastAsia="Calibri" w:hAnsi="Arial" w:cs="Arial"/>
          <w:sz w:val="24"/>
          <w:szCs w:val="24"/>
        </w:rPr>
        <w:t>Znaczna część projektów ujętych w MPI przewidziana jest do realizacji w trybie konkursowym w ramach Regionalnego Programu Operacyjnego Województwa Małopolskiego na lata 2014-2020, krajowych programów operacyjnych na lata 2014-2020 oraz programów Europejskiej Współpracy Terytorialnej na lata 2014-2020. Ich realizacja jest zatem uzależniona od wyników naborów przeprowadzanych w ramach tych programów.</w:t>
      </w:r>
    </w:p>
    <w:p w14:paraId="01EA048A" w14:textId="77777777" w:rsidR="00C8247A" w:rsidRPr="00C8247A" w:rsidRDefault="00C8247A" w:rsidP="00C8247A">
      <w:pPr>
        <w:keepNext/>
        <w:numPr>
          <w:ilvl w:val="0"/>
          <w:numId w:val="9"/>
        </w:numPr>
        <w:spacing w:before="240" w:after="60"/>
        <w:outlineLvl w:val="2"/>
        <w:rPr>
          <w:rFonts w:ascii="Arial" w:eastAsia="Calibri" w:hAnsi="Arial" w:cs="Arial"/>
          <w:b/>
          <w:bCs/>
          <w:smallCaps/>
          <w:sz w:val="26"/>
          <w:szCs w:val="26"/>
        </w:rPr>
      </w:pPr>
      <w:bookmarkStart w:id="5" w:name="_Toc421705613"/>
      <w:bookmarkStart w:id="6" w:name="_Toc421716175"/>
      <w:bookmarkStart w:id="7" w:name="_Toc5872909"/>
      <w:r w:rsidRPr="00C8247A">
        <w:rPr>
          <w:rFonts w:ascii="Arial" w:eastAsia="Calibri" w:hAnsi="Arial" w:cs="Arial"/>
          <w:b/>
          <w:bCs/>
          <w:smallCaps/>
          <w:sz w:val="26"/>
          <w:szCs w:val="26"/>
        </w:rPr>
        <w:t xml:space="preserve">Przesłanki przygotowania </w:t>
      </w:r>
      <w:bookmarkEnd w:id="5"/>
      <w:bookmarkEnd w:id="6"/>
      <w:r w:rsidRPr="00C8247A">
        <w:rPr>
          <w:rFonts w:ascii="Arial" w:eastAsia="Calibri" w:hAnsi="Arial" w:cs="Arial"/>
          <w:b/>
          <w:bCs/>
          <w:smallCaps/>
          <w:sz w:val="26"/>
          <w:szCs w:val="26"/>
        </w:rPr>
        <w:t>Małopolskiego Planu Inwestycyjnego</w:t>
      </w:r>
      <w:bookmarkEnd w:id="7"/>
    </w:p>
    <w:p w14:paraId="09BCCD98" w14:textId="77777777" w:rsidR="00C8247A" w:rsidRPr="00C8247A" w:rsidRDefault="00C8247A" w:rsidP="00C8247A">
      <w:pPr>
        <w:rPr>
          <w:rFonts w:ascii="Arial" w:hAnsi="Arial" w:cs="Arial"/>
        </w:rPr>
      </w:pPr>
    </w:p>
    <w:p w14:paraId="2B28012F"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t xml:space="preserve">Jednym z głównych zadań samorządu województwa, zgodnie z ustawą z dnia </w:t>
      </w:r>
      <w:r w:rsidRPr="00C8247A">
        <w:rPr>
          <w:rFonts w:ascii="Arial" w:hAnsi="Arial" w:cs="Arial"/>
          <w:sz w:val="24"/>
          <w:szCs w:val="24"/>
        </w:rPr>
        <w:br/>
      </w:r>
      <w:smartTag w:uri="urn:schemas-microsoft-com:office:smarttags" w:element="date">
        <w:smartTagPr>
          <w:attr w:name="Year" w:val="1998"/>
          <w:attr w:name="Day" w:val="5"/>
          <w:attr w:name="Month" w:val="6"/>
          <w:attr w:name="ls" w:val="trans"/>
        </w:smartTagPr>
        <w:r w:rsidRPr="00C8247A">
          <w:rPr>
            <w:rFonts w:ascii="Arial" w:hAnsi="Arial" w:cs="Arial"/>
            <w:sz w:val="24"/>
            <w:szCs w:val="24"/>
          </w:rPr>
          <w:t>5 czerwca 1998 roku</w:t>
        </w:r>
      </w:smartTag>
      <w:r w:rsidRPr="00C8247A">
        <w:rPr>
          <w:rFonts w:ascii="Arial" w:hAnsi="Arial" w:cs="Arial"/>
          <w:sz w:val="24"/>
          <w:szCs w:val="24"/>
        </w:rPr>
        <w:t xml:space="preserve"> o samorządzie województwa (Dz. U. 2018 poz. 913 tekst ujednolicony) jest prowadzenie polityki rozwoju regionu. Wobec istotnych zmian </w:t>
      </w:r>
      <w:r w:rsidRPr="00C8247A">
        <w:rPr>
          <w:rFonts w:ascii="Arial" w:hAnsi="Arial" w:cs="Arial"/>
          <w:sz w:val="24"/>
          <w:szCs w:val="24"/>
        </w:rPr>
        <w:br/>
        <w:t xml:space="preserve">w otoczeniu zewnętrznym polityka regionalna musi w równej mierze odpowiadać na aktualnie zdiagnozowane potrzeby, jak też wychodzić naprzeciw tendencjom </w:t>
      </w:r>
      <w:r w:rsidRPr="00C8247A">
        <w:rPr>
          <w:rFonts w:ascii="Arial" w:hAnsi="Arial" w:cs="Arial"/>
          <w:sz w:val="24"/>
          <w:szCs w:val="24"/>
        </w:rPr>
        <w:br/>
        <w:t xml:space="preserve">i procesom, których przejawy – dziś dostrzegane wyłącznie pośrednio – będą kluczowymi czynnikami sukcesu rozwojowego w przyszłości. Podstawowym </w:t>
      </w:r>
      <w:r w:rsidRPr="00C8247A">
        <w:rPr>
          <w:rFonts w:ascii="Arial" w:hAnsi="Arial" w:cs="Arial"/>
          <w:sz w:val="24"/>
          <w:szCs w:val="24"/>
        </w:rPr>
        <w:br/>
        <w:t>i najważniejszym dokumentem określającym obszary, cele i kierunki interwencji polityki rozwoju, prowadzonej w przestrzeni regionalnej jest strategia rozwoju województwa. W systemie zarządzania polityką rozwoju, dokument ten pełni kluczową rolę jako generalny plan postępowania władz samorządu regionalnego w procesie zarządzania województwem.</w:t>
      </w:r>
    </w:p>
    <w:p w14:paraId="38C2450D" w14:textId="348D77E1"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i/>
          <w:iCs/>
          <w:sz w:val="24"/>
          <w:szCs w:val="24"/>
        </w:rPr>
        <w:t xml:space="preserve">Strategia Rozwoju Województwa Małopolskiego na lata 2011-2020 </w:t>
      </w:r>
      <w:r w:rsidRPr="00C8247A">
        <w:rPr>
          <w:rFonts w:ascii="Arial" w:hAnsi="Arial" w:cs="Arial"/>
          <w:iCs/>
          <w:sz w:val="24"/>
          <w:szCs w:val="24"/>
        </w:rPr>
        <w:t>(SRWM)</w:t>
      </w:r>
      <w:r w:rsidRPr="00C8247A">
        <w:rPr>
          <w:rFonts w:ascii="Arial" w:hAnsi="Arial" w:cs="Arial"/>
          <w:sz w:val="24"/>
          <w:szCs w:val="24"/>
        </w:rPr>
        <w:t xml:space="preserve"> przyjęta przez Sejmik Województwa Małopolskiego 26 września 2011 r. określa co, jako społeczność regionalna, chcemy osiągnąć w perspektywie roku 2020. </w:t>
      </w:r>
      <w:r w:rsidRPr="00C8247A">
        <w:rPr>
          <w:rFonts w:ascii="Arial" w:hAnsi="Arial" w:cs="Arial"/>
          <w:i/>
          <w:iCs/>
          <w:sz w:val="24"/>
          <w:szCs w:val="24"/>
        </w:rPr>
        <w:t>Strategia</w:t>
      </w:r>
      <w:r w:rsidRPr="00C8247A">
        <w:rPr>
          <w:rFonts w:ascii="Arial" w:hAnsi="Arial" w:cs="Arial"/>
          <w:sz w:val="24"/>
          <w:szCs w:val="24"/>
        </w:rPr>
        <w:t xml:space="preserve"> jest narzędziem wspierania pozytywnych zmian w regionie oraz niwelowania barier pojawiających się w jego otoczeniu. Model rozwoju Małopolski zapisany w tym dokumencie bazuje na równoległym wspieraniu obszarów i ośrodków zapewniających wzrost gospodarczy oraz tworzeniu warunków</w:t>
      </w:r>
      <w:r w:rsidR="007B726B">
        <w:rPr>
          <w:rFonts w:ascii="Arial" w:hAnsi="Arial" w:cs="Arial"/>
          <w:sz w:val="24"/>
          <w:szCs w:val="24"/>
        </w:rPr>
        <w:t xml:space="preserve"> </w:t>
      </w:r>
      <w:r w:rsidRPr="00C8247A">
        <w:rPr>
          <w:rFonts w:ascii="Arial" w:hAnsi="Arial" w:cs="Arial"/>
          <w:sz w:val="24"/>
          <w:szCs w:val="24"/>
        </w:rPr>
        <w:t xml:space="preserve">dla poprawy szans na rozwój </w:t>
      </w:r>
      <w:r w:rsidRPr="00C8247A">
        <w:rPr>
          <w:rFonts w:ascii="Arial" w:hAnsi="Arial" w:cs="Arial"/>
          <w:sz w:val="24"/>
          <w:szCs w:val="24"/>
        </w:rPr>
        <w:br/>
        <w:t>w pozostałych częściach województwa. Budowanie szans rozwojowych w obszarach o niższym poziomie i dynamice rozwoju nie oznacza tradycyjnej polityki wyrównawczej, ale lepsze niż dotychczas wykorzystanie potencjału regionalnych biegunów wzrostu dla rozwoju całej Małopolski.</w:t>
      </w:r>
    </w:p>
    <w:p w14:paraId="0FDFDE47" w14:textId="77777777" w:rsidR="00C8247A" w:rsidRPr="00C8247A" w:rsidRDefault="00C8247A" w:rsidP="00C8247A">
      <w:pPr>
        <w:spacing w:before="120" w:after="120" w:line="336" w:lineRule="auto"/>
        <w:jc w:val="both"/>
        <w:rPr>
          <w:rFonts w:ascii="Arial" w:hAnsi="Arial" w:cs="Arial"/>
          <w:b/>
          <w:bCs/>
          <w:sz w:val="20"/>
          <w:szCs w:val="20"/>
        </w:rPr>
      </w:pPr>
      <w:r w:rsidRPr="00C8247A">
        <w:rPr>
          <w:rFonts w:ascii="Arial" w:hAnsi="Arial" w:cs="Arial"/>
          <w:sz w:val="24"/>
          <w:szCs w:val="24"/>
        </w:rPr>
        <w:lastRenderedPageBreak/>
        <w:t xml:space="preserve">Po przyjęciu </w:t>
      </w:r>
      <w:r w:rsidRPr="00C8247A">
        <w:rPr>
          <w:rFonts w:ascii="Arial" w:hAnsi="Arial" w:cs="Arial"/>
          <w:i/>
          <w:iCs/>
          <w:sz w:val="24"/>
          <w:szCs w:val="24"/>
        </w:rPr>
        <w:t xml:space="preserve">Strategii </w:t>
      </w:r>
      <w:r w:rsidRPr="00C8247A">
        <w:rPr>
          <w:rFonts w:ascii="Arial" w:hAnsi="Arial" w:cs="Arial"/>
          <w:sz w:val="24"/>
          <w:szCs w:val="24"/>
        </w:rPr>
        <w:t xml:space="preserve">konieczne stało się stworzenie systemu pozwalającego na sprawne zarządzanie nią. W tym celu w grudniu 2011 roku Zarząd Województwa przyjął </w:t>
      </w:r>
      <w:r w:rsidRPr="00C8247A">
        <w:rPr>
          <w:rFonts w:ascii="Arial" w:hAnsi="Arial" w:cs="Arial"/>
          <w:i/>
          <w:sz w:val="24"/>
          <w:szCs w:val="24"/>
        </w:rPr>
        <w:t xml:space="preserve">Plan Zarządzania </w:t>
      </w:r>
      <w:r w:rsidRPr="00C8247A">
        <w:rPr>
          <w:rFonts w:ascii="Arial" w:hAnsi="Arial" w:cs="Arial"/>
          <w:i/>
          <w:iCs/>
          <w:sz w:val="24"/>
          <w:szCs w:val="24"/>
        </w:rPr>
        <w:t>Strategią Rozwoju Województwa Małopolskiego na lata 2011-2020</w:t>
      </w:r>
      <w:r w:rsidRPr="00C8247A">
        <w:rPr>
          <w:rFonts w:ascii="Arial" w:hAnsi="Arial" w:cs="Arial"/>
          <w:iCs/>
          <w:sz w:val="24"/>
          <w:szCs w:val="24"/>
        </w:rPr>
        <w:t xml:space="preserve">, którego celem było przede wszystkim wdrożenie efektywnego systemu realizacji SRWM w oparciu o pakiet programów strategicznych, </w:t>
      </w:r>
      <w:r w:rsidRPr="00C8247A">
        <w:rPr>
          <w:rFonts w:ascii="Arial" w:hAnsi="Arial" w:cs="Arial"/>
          <w:sz w:val="24"/>
          <w:szCs w:val="24"/>
        </w:rPr>
        <w:t xml:space="preserve">zawierających propozycje przedsięwzięć, których realizacja jest kluczowa dla osiągnięcia celów wyznaczonych w </w:t>
      </w:r>
      <w:r w:rsidRPr="00C8247A">
        <w:rPr>
          <w:rFonts w:ascii="Arial" w:hAnsi="Arial" w:cs="Arial"/>
          <w:i/>
          <w:sz w:val="24"/>
          <w:szCs w:val="24"/>
        </w:rPr>
        <w:t>Strategii</w:t>
      </w:r>
      <w:r w:rsidRPr="00C8247A">
        <w:rPr>
          <w:rFonts w:ascii="Arial" w:hAnsi="Arial" w:cs="Arial"/>
          <w:sz w:val="24"/>
          <w:szCs w:val="24"/>
        </w:rPr>
        <w:t xml:space="preserve">. Realizacja celów wynikających z programów strategicznych przyczyni się przede wszystkim do: podniesienia poziomu życia mieszkańców regionu, wzmocnienia kapitału intelektualnego i społecznego, stworzenia nowych miejsc pracy, zwiększenia konkurencyjności regionalnej gospodarki, rozwoju nowoczesnych technologii oraz poprawy dostępności komunikacyjnej Małopolski, zarówno </w:t>
      </w:r>
      <w:r w:rsidRPr="00C8247A">
        <w:rPr>
          <w:rFonts w:ascii="Arial" w:hAnsi="Arial" w:cs="Arial"/>
          <w:sz w:val="24"/>
          <w:szCs w:val="24"/>
        </w:rPr>
        <w:br/>
        <w:t>w wymiarze wewnętrznym jak i zewnętrznym.</w:t>
      </w:r>
    </w:p>
    <w:p w14:paraId="1A5EFDCC" w14:textId="77777777" w:rsidR="00C8247A" w:rsidRPr="00C8247A" w:rsidRDefault="00C8247A" w:rsidP="00C8247A">
      <w:pPr>
        <w:spacing w:after="120"/>
        <w:jc w:val="both"/>
        <w:rPr>
          <w:rFonts w:ascii="Arial" w:hAnsi="Arial" w:cs="Arial"/>
          <w:b/>
          <w:bCs/>
          <w:sz w:val="20"/>
          <w:szCs w:val="20"/>
        </w:rPr>
      </w:pPr>
    </w:p>
    <w:p w14:paraId="493B30D5" w14:textId="77777777" w:rsidR="00C8247A" w:rsidRPr="00C8247A" w:rsidRDefault="00C8247A" w:rsidP="00C8247A">
      <w:pPr>
        <w:spacing w:after="120"/>
        <w:jc w:val="both"/>
        <w:rPr>
          <w:rFonts w:ascii="Arial" w:hAnsi="Arial" w:cs="Arial"/>
          <w:b/>
          <w:bCs/>
          <w:sz w:val="20"/>
          <w:szCs w:val="20"/>
        </w:rPr>
      </w:pPr>
      <w:r w:rsidRPr="00C8247A">
        <w:rPr>
          <w:rFonts w:ascii="Arial" w:hAnsi="Arial" w:cs="Arial"/>
          <w:b/>
          <w:bCs/>
          <w:sz w:val="20"/>
          <w:szCs w:val="20"/>
        </w:rPr>
        <w:t>Rys. 1 Schemat wdrażania polityki rozwoju w Województwie Małopolskim</w:t>
      </w:r>
    </w:p>
    <w:p w14:paraId="7ECD3E48" w14:textId="77777777" w:rsidR="00C8247A" w:rsidRPr="00C8247A" w:rsidRDefault="00C8247A" w:rsidP="00C8247A">
      <w:pPr>
        <w:spacing w:after="120"/>
        <w:jc w:val="both"/>
        <w:rPr>
          <w:rFonts w:ascii="Arial" w:hAnsi="Arial" w:cs="Arial"/>
          <w:b/>
          <w:bCs/>
          <w:sz w:val="20"/>
          <w:szCs w:val="20"/>
        </w:rPr>
      </w:pPr>
      <w:r w:rsidRPr="00C8247A">
        <w:rPr>
          <w:rFonts w:ascii="Arial" w:hAnsi="Arial" w:cs="Arial"/>
          <w:noProof/>
          <w:sz w:val="24"/>
          <w:szCs w:val="24"/>
          <w:lang w:eastAsia="pl-PL"/>
        </w:rPr>
        <w:drawing>
          <wp:inline distT="0" distB="0" distL="0" distR="0" wp14:anchorId="328D2BEA" wp14:editId="6CDA8580">
            <wp:extent cx="5830438" cy="4425351"/>
            <wp:effectExtent l="0" t="0" r="0" b="0"/>
            <wp:docPr id="2" name="Obraz 1" title="Schemat wdrażania polityki rozwoju w Województwie Małopol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cstate="print"/>
                    <a:srcRect/>
                    <a:stretch>
                      <a:fillRect/>
                    </a:stretch>
                  </pic:blipFill>
                  <pic:spPr bwMode="auto">
                    <a:xfrm>
                      <a:off x="0" y="0"/>
                      <a:ext cx="5835143" cy="4428922"/>
                    </a:xfrm>
                    <a:prstGeom prst="rect">
                      <a:avLst/>
                    </a:prstGeom>
                    <a:noFill/>
                    <a:ln w="9525">
                      <a:noFill/>
                      <a:miter lim="800000"/>
                      <a:headEnd/>
                      <a:tailEnd/>
                    </a:ln>
                  </pic:spPr>
                </pic:pic>
              </a:graphicData>
            </a:graphic>
          </wp:inline>
        </w:drawing>
      </w:r>
    </w:p>
    <w:p w14:paraId="22DB475F" w14:textId="77777777" w:rsidR="00C8247A" w:rsidRPr="00C8247A" w:rsidRDefault="00C8247A" w:rsidP="00C8247A">
      <w:pPr>
        <w:spacing w:line="288" w:lineRule="auto"/>
        <w:jc w:val="both"/>
        <w:rPr>
          <w:rFonts w:ascii="Arial" w:hAnsi="Arial" w:cs="Arial"/>
          <w:sz w:val="24"/>
          <w:szCs w:val="24"/>
        </w:rPr>
      </w:pPr>
      <w:bookmarkStart w:id="8" w:name="_Toc421716176"/>
    </w:p>
    <w:p w14:paraId="514DBAB0" w14:textId="77777777" w:rsidR="00C8247A" w:rsidRPr="00C8247A" w:rsidRDefault="00C8247A" w:rsidP="00C8247A">
      <w:pPr>
        <w:spacing w:line="288" w:lineRule="auto"/>
        <w:jc w:val="both"/>
        <w:rPr>
          <w:rFonts w:ascii="Arial" w:hAnsi="Arial" w:cs="Arial"/>
          <w:sz w:val="24"/>
          <w:szCs w:val="24"/>
        </w:rPr>
      </w:pPr>
    </w:p>
    <w:p w14:paraId="2DFFCE1A"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lastRenderedPageBreak/>
        <w:t xml:space="preserve">Potrzeba harmonizacji oraz operacjonalizacji zadań wynikających z dokumentów strategicznych, opracowanych przez Samorząd Województwa, spowodowała, że konieczne stało się przygotowanie instrumentu koordynującego kierunki działań oraz typy przedsięwzięć wynikające z zapisów </w:t>
      </w:r>
      <w:r w:rsidRPr="00C8247A">
        <w:rPr>
          <w:rFonts w:ascii="Arial" w:hAnsi="Arial" w:cs="Arial"/>
          <w:i/>
          <w:iCs/>
          <w:sz w:val="24"/>
          <w:szCs w:val="24"/>
        </w:rPr>
        <w:t>Strategii</w:t>
      </w:r>
      <w:r w:rsidRPr="00C8247A">
        <w:rPr>
          <w:rFonts w:ascii="Arial" w:hAnsi="Arial" w:cs="Arial"/>
          <w:sz w:val="24"/>
          <w:szCs w:val="24"/>
        </w:rPr>
        <w:t xml:space="preserve"> oraz programów strategicznych </w:t>
      </w:r>
      <w:r w:rsidRPr="00C8247A">
        <w:rPr>
          <w:rFonts w:ascii="Arial" w:hAnsi="Arial" w:cs="Arial"/>
          <w:sz w:val="24"/>
          <w:szCs w:val="24"/>
        </w:rPr>
        <w:br/>
        <w:t xml:space="preserve">z konkretnymi zadaniami inwestycyjnymi planowanymi do realizacji. Dlatego też zapisy tych dokumentów stanowiły podstawę do przygotowania zadań inwestycyjnych, </w:t>
      </w:r>
      <w:r w:rsidRPr="00C8247A">
        <w:rPr>
          <w:rFonts w:ascii="Arial" w:hAnsi="Arial" w:cs="Arial"/>
          <w:sz w:val="24"/>
          <w:szCs w:val="24"/>
        </w:rPr>
        <w:br/>
        <w:t xml:space="preserve">a następnie ujęcia ich w </w:t>
      </w:r>
      <w:r w:rsidRPr="00C8247A">
        <w:rPr>
          <w:rFonts w:ascii="Arial" w:hAnsi="Arial" w:cs="Arial"/>
          <w:i/>
          <w:sz w:val="24"/>
          <w:szCs w:val="24"/>
        </w:rPr>
        <w:t>Małopolskim Planie Inwestycyjnym</w:t>
      </w:r>
      <w:r w:rsidRPr="00C8247A">
        <w:rPr>
          <w:rFonts w:ascii="Arial" w:hAnsi="Arial" w:cs="Arial"/>
          <w:sz w:val="24"/>
          <w:szCs w:val="24"/>
        </w:rPr>
        <w:t xml:space="preserve">. W ten sposób uzyskano całościowy obraz najważniejszych zadań w regionie do roku 2023, planowanych do realizacji z udziałem środków unijnych (w szczególności regionalnego i krajowych programów operacyjnych na lata 2014-2020), budżetu państwa i innych źródeł publicznych, budżetów jednostek samorządu terytorialnego, budżetu województwa oraz budżetów podmiotów zaangażowanych w realizację poszczególnych przedsięwzięć. </w:t>
      </w:r>
    </w:p>
    <w:p w14:paraId="49927EF5"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t xml:space="preserve">W sierpniu 2015 r. przyjęta została przez Zarząd Województwa Małopolskiego aktualizacja </w:t>
      </w:r>
      <w:r w:rsidRPr="00C8247A">
        <w:rPr>
          <w:rFonts w:ascii="Arial" w:hAnsi="Arial" w:cs="Arial"/>
          <w:i/>
          <w:sz w:val="24"/>
          <w:szCs w:val="24"/>
        </w:rPr>
        <w:t xml:space="preserve">Planu Zarządzania </w:t>
      </w:r>
      <w:r w:rsidRPr="00C8247A">
        <w:rPr>
          <w:rFonts w:ascii="Arial" w:hAnsi="Arial" w:cs="Arial"/>
          <w:i/>
          <w:iCs/>
          <w:sz w:val="24"/>
          <w:szCs w:val="24"/>
        </w:rPr>
        <w:t>SRWM na lata 2011-2020</w:t>
      </w:r>
      <w:r w:rsidRPr="00C8247A">
        <w:rPr>
          <w:rFonts w:ascii="Arial" w:hAnsi="Arial" w:cs="Arial"/>
          <w:iCs/>
          <w:sz w:val="24"/>
          <w:szCs w:val="24"/>
        </w:rPr>
        <w:t xml:space="preserve">, wynikająca z potrzeby uwzględnienia uwarunkowań perspektywy finansowej UE na lata 2014-2020, jak również doświadczeń z dotychczasowych prac nad programami strategicznymi. Zaktualizowany dokument wprowadził do systemu zarządzania SRWM nowy instrument planowania strategicznego w postaci </w:t>
      </w:r>
      <w:r w:rsidRPr="00C8247A">
        <w:rPr>
          <w:rFonts w:ascii="Arial" w:hAnsi="Arial" w:cs="Arial"/>
          <w:i/>
          <w:iCs/>
          <w:sz w:val="24"/>
          <w:szCs w:val="24"/>
        </w:rPr>
        <w:t>Małopolskiego Planu Inwestycyjnego na lata 2015-2023</w:t>
      </w:r>
      <w:r w:rsidRPr="00C8247A">
        <w:rPr>
          <w:rFonts w:ascii="Arial" w:hAnsi="Arial" w:cs="Arial"/>
          <w:iCs/>
          <w:sz w:val="24"/>
          <w:szCs w:val="24"/>
        </w:rPr>
        <w:t xml:space="preserve">. </w:t>
      </w:r>
    </w:p>
    <w:p w14:paraId="141D49BC"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t xml:space="preserve">Okres realizacji MPI wykracza poza horyzont czasowy </w:t>
      </w:r>
      <w:r w:rsidRPr="00C8247A">
        <w:rPr>
          <w:rFonts w:ascii="Arial" w:hAnsi="Arial" w:cs="Arial"/>
          <w:i/>
          <w:sz w:val="24"/>
          <w:szCs w:val="24"/>
        </w:rPr>
        <w:t>Strategii Województwa Małopolskiego na lata 2011-2020</w:t>
      </w:r>
      <w:r w:rsidRPr="00C8247A">
        <w:rPr>
          <w:rFonts w:ascii="Arial" w:hAnsi="Arial" w:cs="Arial"/>
          <w:sz w:val="24"/>
          <w:szCs w:val="24"/>
        </w:rPr>
        <w:t>, jest natomiast zbieżny z zakończeniem wdrażania projektów finansowanych ze środków Europejskich Funduszy Strukturalnych i Inwestycyjnych na lata 2014-2020,  stanowiących główne źródło finansowe realizacji zadań ujętych w MPI.</w:t>
      </w:r>
    </w:p>
    <w:p w14:paraId="42A264C6" w14:textId="77777777" w:rsidR="00C8247A" w:rsidRPr="00C8247A" w:rsidRDefault="00C8247A" w:rsidP="00C8247A">
      <w:pPr>
        <w:spacing w:after="0" w:line="240" w:lineRule="auto"/>
        <w:rPr>
          <w:rFonts w:ascii="Arial" w:hAnsi="Arial" w:cs="Arial"/>
          <w:sz w:val="24"/>
          <w:szCs w:val="24"/>
        </w:rPr>
      </w:pPr>
      <w:r w:rsidRPr="00C8247A">
        <w:rPr>
          <w:rFonts w:ascii="Arial" w:hAnsi="Arial" w:cs="Arial"/>
          <w:sz w:val="24"/>
          <w:szCs w:val="24"/>
        </w:rPr>
        <w:br w:type="page"/>
      </w:r>
    </w:p>
    <w:p w14:paraId="6B00D199" w14:textId="77777777" w:rsidR="00C8247A" w:rsidRPr="00C8247A" w:rsidRDefault="00C8247A" w:rsidP="00C8247A">
      <w:pPr>
        <w:keepNext/>
        <w:numPr>
          <w:ilvl w:val="0"/>
          <w:numId w:val="9"/>
        </w:numPr>
        <w:spacing w:before="240" w:after="60"/>
        <w:outlineLvl w:val="2"/>
        <w:rPr>
          <w:rFonts w:ascii="Arial" w:eastAsia="Calibri" w:hAnsi="Arial" w:cs="Arial"/>
          <w:b/>
          <w:bCs/>
          <w:smallCaps/>
          <w:sz w:val="26"/>
          <w:szCs w:val="26"/>
        </w:rPr>
      </w:pPr>
      <w:bookmarkStart w:id="9" w:name="_Toc5872910"/>
      <w:r w:rsidRPr="00C8247A">
        <w:rPr>
          <w:rFonts w:ascii="Arial" w:eastAsia="Calibri" w:hAnsi="Arial" w:cs="Arial"/>
          <w:b/>
          <w:bCs/>
          <w:smallCaps/>
          <w:sz w:val="26"/>
          <w:szCs w:val="26"/>
        </w:rPr>
        <w:lastRenderedPageBreak/>
        <w:t xml:space="preserve">Podstawy i cel przyjęcia </w:t>
      </w:r>
      <w:bookmarkEnd w:id="8"/>
      <w:r w:rsidRPr="00C8247A">
        <w:rPr>
          <w:rFonts w:ascii="Arial" w:eastAsia="Calibri" w:hAnsi="Arial" w:cs="Arial"/>
          <w:b/>
          <w:bCs/>
          <w:smallCaps/>
          <w:sz w:val="26"/>
          <w:szCs w:val="26"/>
        </w:rPr>
        <w:t>Małopolskiego Planu Inwestycyjnego</w:t>
      </w:r>
      <w:bookmarkEnd w:id="9"/>
    </w:p>
    <w:p w14:paraId="1975DA56" w14:textId="77777777" w:rsidR="00C8247A" w:rsidRPr="00C8247A" w:rsidRDefault="00C8247A" w:rsidP="00C8247A">
      <w:pPr>
        <w:rPr>
          <w:rFonts w:ascii="Arial" w:hAnsi="Arial" w:cs="Arial"/>
        </w:rPr>
      </w:pPr>
    </w:p>
    <w:p w14:paraId="5945E38B"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t xml:space="preserve">Skuteczny rozwój regionalny możliwy jest tylko wówczas, gdy działania społeczności, władzy publicznej oraz pozostałych podmiotów funkcjonujących w danej jednostce terytorialnej będą ściśle zharmonizowane i systematyczne. Działania tych podmiotów powinny mieć na celu przede wszystkim generowanie dynamiki rozwoju i tworzenie korzystnych warunków dla rozwoju gospodarki. </w:t>
      </w:r>
    </w:p>
    <w:p w14:paraId="69371E37"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i/>
          <w:sz w:val="24"/>
          <w:szCs w:val="24"/>
        </w:rPr>
        <w:t>Małopolski Plan Inwestycyjny na lata 2015-2023</w:t>
      </w:r>
      <w:r w:rsidRPr="00C8247A">
        <w:rPr>
          <w:rFonts w:ascii="Arial" w:hAnsi="Arial" w:cs="Arial"/>
          <w:sz w:val="24"/>
          <w:szCs w:val="24"/>
        </w:rPr>
        <w:t xml:space="preserve"> zawiera nie tylko listę inwestycji, które Zarząd Województwa zamierza realizować w perspektywie roku 2023, ale również jest instrumentem koordynacji działalności inwestycyjnej regionu z celami wynikającymi </w:t>
      </w:r>
      <w:r w:rsidRPr="00C8247A">
        <w:rPr>
          <w:rFonts w:ascii="Arial" w:hAnsi="Arial" w:cs="Arial"/>
          <w:sz w:val="24"/>
          <w:szCs w:val="24"/>
        </w:rPr>
        <w:br/>
        <w:t xml:space="preserve">z jego dokumentów strategicznych. </w:t>
      </w:r>
    </w:p>
    <w:p w14:paraId="028F1234"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t>Proces przygotowania oraz wdrażania zapisów MPI został oparty na następujących generalnych zasadach:</w:t>
      </w:r>
    </w:p>
    <w:p w14:paraId="45BA0FC9" w14:textId="77777777" w:rsidR="00C8247A" w:rsidRPr="00C8247A" w:rsidRDefault="00C8247A" w:rsidP="00C8247A">
      <w:pPr>
        <w:numPr>
          <w:ilvl w:val="0"/>
          <w:numId w:val="2"/>
        </w:numPr>
        <w:spacing w:before="120" w:after="120" w:line="336" w:lineRule="auto"/>
        <w:jc w:val="both"/>
        <w:rPr>
          <w:rFonts w:ascii="Arial" w:hAnsi="Arial" w:cs="Arial"/>
          <w:sz w:val="24"/>
          <w:szCs w:val="24"/>
        </w:rPr>
      </w:pPr>
      <w:r w:rsidRPr="00C8247A">
        <w:rPr>
          <w:rFonts w:ascii="Arial" w:hAnsi="Arial" w:cs="Arial"/>
          <w:b/>
          <w:bCs/>
          <w:sz w:val="24"/>
          <w:szCs w:val="24"/>
        </w:rPr>
        <w:t>zasada spójności</w:t>
      </w:r>
      <w:r w:rsidRPr="00C8247A">
        <w:rPr>
          <w:rFonts w:ascii="Arial" w:hAnsi="Arial" w:cs="Arial"/>
          <w:sz w:val="24"/>
          <w:szCs w:val="24"/>
        </w:rPr>
        <w:t xml:space="preserve"> - MPI jest zgodny z dokumentami krajowymi i regionalnymi o charakterze strategicznym i programowym;</w:t>
      </w:r>
    </w:p>
    <w:p w14:paraId="0DFC6306" w14:textId="77777777" w:rsidR="00C8247A" w:rsidRPr="00C8247A" w:rsidRDefault="00C8247A" w:rsidP="00C8247A">
      <w:pPr>
        <w:numPr>
          <w:ilvl w:val="0"/>
          <w:numId w:val="2"/>
        </w:numPr>
        <w:spacing w:before="120" w:after="120" w:line="336" w:lineRule="auto"/>
        <w:ind w:left="714" w:hanging="357"/>
        <w:jc w:val="both"/>
        <w:rPr>
          <w:rFonts w:ascii="Arial" w:hAnsi="Arial" w:cs="Arial"/>
          <w:sz w:val="24"/>
          <w:szCs w:val="24"/>
        </w:rPr>
      </w:pPr>
      <w:r w:rsidRPr="00C8247A">
        <w:rPr>
          <w:rFonts w:ascii="Arial" w:hAnsi="Arial" w:cs="Arial"/>
          <w:b/>
          <w:bCs/>
          <w:sz w:val="24"/>
          <w:szCs w:val="24"/>
        </w:rPr>
        <w:t xml:space="preserve">zasada zrównoważonego rozwoju </w:t>
      </w:r>
      <w:r w:rsidRPr="00C8247A">
        <w:rPr>
          <w:rFonts w:ascii="Arial" w:hAnsi="Arial" w:cs="Arial"/>
          <w:sz w:val="24"/>
          <w:szCs w:val="24"/>
        </w:rPr>
        <w:t xml:space="preserve">- rozwój społeczny i gospodarczy nie może pozostawać w konflikcie z interesami ochrony środowiska i ładu przestrzennego. Projektowane działania muszą uwzględniać potrzeby przyszłych pokoleń, dlatego nie mogą naruszać równowagi przyrodniczej </w:t>
      </w:r>
      <w:r w:rsidRPr="00C8247A">
        <w:rPr>
          <w:rFonts w:ascii="Arial" w:hAnsi="Arial" w:cs="Arial"/>
          <w:sz w:val="24"/>
          <w:szCs w:val="24"/>
        </w:rPr>
        <w:br/>
        <w:t>i przestrzennej;</w:t>
      </w:r>
    </w:p>
    <w:p w14:paraId="266F8EDC" w14:textId="77777777" w:rsidR="00C8247A" w:rsidRPr="00C8247A" w:rsidRDefault="00C8247A" w:rsidP="00C8247A">
      <w:pPr>
        <w:numPr>
          <w:ilvl w:val="0"/>
          <w:numId w:val="2"/>
        </w:numPr>
        <w:spacing w:before="120" w:after="120" w:line="336" w:lineRule="auto"/>
        <w:jc w:val="both"/>
        <w:rPr>
          <w:rFonts w:ascii="Arial" w:hAnsi="Arial" w:cs="Arial"/>
          <w:sz w:val="24"/>
          <w:szCs w:val="24"/>
        </w:rPr>
      </w:pPr>
      <w:r w:rsidRPr="00C8247A">
        <w:rPr>
          <w:rFonts w:ascii="Arial" w:hAnsi="Arial" w:cs="Arial"/>
          <w:b/>
          <w:bCs/>
          <w:sz w:val="24"/>
          <w:szCs w:val="24"/>
        </w:rPr>
        <w:t xml:space="preserve">zasada kompleksowości </w:t>
      </w:r>
      <w:r w:rsidRPr="00C8247A">
        <w:rPr>
          <w:rFonts w:ascii="Arial" w:hAnsi="Arial" w:cs="Arial"/>
          <w:sz w:val="24"/>
          <w:szCs w:val="24"/>
        </w:rPr>
        <w:t>- wypracowane rozwiązania powinny angażować wszelkie dostępne potencjały tak, aby zapewnić efektywną realizację przyjętych celów;</w:t>
      </w:r>
    </w:p>
    <w:p w14:paraId="20C851CF" w14:textId="77777777" w:rsidR="00C8247A" w:rsidRPr="00C8247A" w:rsidRDefault="00C8247A" w:rsidP="00C8247A">
      <w:pPr>
        <w:numPr>
          <w:ilvl w:val="0"/>
          <w:numId w:val="2"/>
        </w:numPr>
        <w:spacing w:before="120" w:after="120" w:line="336" w:lineRule="auto"/>
        <w:jc w:val="both"/>
        <w:rPr>
          <w:rFonts w:ascii="Arial" w:hAnsi="Arial" w:cs="Arial"/>
          <w:sz w:val="24"/>
          <w:szCs w:val="24"/>
        </w:rPr>
      </w:pPr>
      <w:r w:rsidRPr="00C8247A">
        <w:rPr>
          <w:rFonts w:ascii="Arial" w:hAnsi="Arial" w:cs="Arial"/>
          <w:b/>
          <w:bCs/>
          <w:sz w:val="24"/>
          <w:szCs w:val="24"/>
        </w:rPr>
        <w:t xml:space="preserve">zasada racjonalnego gospodarowania </w:t>
      </w:r>
      <w:r w:rsidRPr="00C8247A">
        <w:rPr>
          <w:rFonts w:ascii="Arial" w:hAnsi="Arial" w:cs="Arial"/>
          <w:sz w:val="24"/>
          <w:szCs w:val="24"/>
        </w:rPr>
        <w:t>- wydatki publiczne powinny być dokonywane w sposób celowy i oszczędny, z zachowaniem zasad: uzyskiwania najlepszych efektów z danych nakładów, optymalnego doboru metod i środków służących osiągnięciu założonych celów, w sposób umożliwiający terminową realizację zadań, w wysokości i terminach wynikających z wcześniej zaciągniętych zobowiązań;</w:t>
      </w:r>
    </w:p>
    <w:p w14:paraId="3FF73B68" w14:textId="77777777" w:rsidR="00C8247A" w:rsidRPr="00C8247A" w:rsidRDefault="00C8247A" w:rsidP="00C8247A">
      <w:pPr>
        <w:numPr>
          <w:ilvl w:val="0"/>
          <w:numId w:val="2"/>
        </w:numPr>
        <w:spacing w:before="120" w:after="120" w:line="336" w:lineRule="auto"/>
        <w:jc w:val="both"/>
        <w:rPr>
          <w:rFonts w:ascii="Arial" w:hAnsi="Arial" w:cs="Arial"/>
          <w:sz w:val="24"/>
          <w:szCs w:val="24"/>
        </w:rPr>
      </w:pPr>
      <w:r w:rsidRPr="00C8247A">
        <w:rPr>
          <w:rFonts w:ascii="Arial" w:hAnsi="Arial" w:cs="Arial"/>
          <w:b/>
          <w:bCs/>
          <w:sz w:val="24"/>
          <w:szCs w:val="24"/>
        </w:rPr>
        <w:t>zasada efektywności inwestycyjnej</w:t>
      </w:r>
      <w:r w:rsidRPr="00C8247A">
        <w:rPr>
          <w:rFonts w:ascii="Arial" w:hAnsi="Arial" w:cs="Arial"/>
          <w:sz w:val="24"/>
          <w:szCs w:val="24"/>
        </w:rPr>
        <w:t xml:space="preserve"> - za priorytetowe zadania uznane będą inwestycje o najwyższym stopniu efektywności ekonomicznej, mając na uwadze ograniczoność środków finansowych na realizację MPI; </w:t>
      </w:r>
    </w:p>
    <w:p w14:paraId="0AAECA05" w14:textId="77777777" w:rsidR="00C8247A" w:rsidRPr="00C8247A" w:rsidRDefault="00C8247A" w:rsidP="00C8247A">
      <w:pPr>
        <w:numPr>
          <w:ilvl w:val="0"/>
          <w:numId w:val="2"/>
        </w:numPr>
        <w:spacing w:before="120" w:after="120" w:line="336" w:lineRule="auto"/>
        <w:jc w:val="both"/>
        <w:rPr>
          <w:rFonts w:ascii="Arial" w:hAnsi="Arial" w:cs="Arial"/>
          <w:sz w:val="24"/>
          <w:szCs w:val="24"/>
        </w:rPr>
      </w:pPr>
      <w:r w:rsidRPr="00C8247A">
        <w:rPr>
          <w:rFonts w:ascii="Arial" w:hAnsi="Arial" w:cs="Arial"/>
          <w:b/>
          <w:bCs/>
          <w:sz w:val="24"/>
          <w:szCs w:val="24"/>
        </w:rPr>
        <w:lastRenderedPageBreak/>
        <w:t xml:space="preserve">zasada montażu finansowego </w:t>
      </w:r>
      <w:r w:rsidRPr="00C8247A">
        <w:rPr>
          <w:rFonts w:ascii="Arial" w:hAnsi="Arial" w:cs="Arial"/>
          <w:sz w:val="24"/>
          <w:szCs w:val="24"/>
        </w:rPr>
        <w:t>- podczas przygotowania zadań uwzględniane będą rozwiązania umożliwiające pozyskanie dodatkowych źródeł finansowania, w tym kapitału prywatnego;</w:t>
      </w:r>
    </w:p>
    <w:p w14:paraId="6E88CEFF" w14:textId="77777777" w:rsidR="00C8247A" w:rsidRPr="00C8247A" w:rsidRDefault="00C8247A" w:rsidP="00C8247A">
      <w:pPr>
        <w:numPr>
          <w:ilvl w:val="0"/>
          <w:numId w:val="2"/>
        </w:numPr>
        <w:spacing w:before="120" w:after="120" w:line="336" w:lineRule="auto"/>
        <w:jc w:val="both"/>
        <w:rPr>
          <w:rFonts w:ascii="Arial" w:hAnsi="Arial" w:cs="Arial"/>
          <w:sz w:val="24"/>
          <w:szCs w:val="24"/>
        </w:rPr>
      </w:pPr>
      <w:r w:rsidRPr="00C8247A">
        <w:rPr>
          <w:rFonts w:ascii="Arial" w:hAnsi="Arial" w:cs="Arial"/>
          <w:b/>
          <w:bCs/>
          <w:sz w:val="24"/>
          <w:szCs w:val="24"/>
        </w:rPr>
        <w:t xml:space="preserve">zasada otwartości </w:t>
      </w:r>
      <w:r w:rsidRPr="00C8247A">
        <w:rPr>
          <w:rFonts w:ascii="Arial" w:hAnsi="Arial" w:cs="Arial"/>
          <w:sz w:val="24"/>
          <w:szCs w:val="24"/>
        </w:rPr>
        <w:t xml:space="preserve">- MPI nie jest dokumentem zamkniętym. Dlatego też przewiduje się procedurę corocznej aktualizacji listy projektów zawartych w tym dokumencie (zgodnie z zasadami wynikającymi z </w:t>
      </w:r>
      <w:r w:rsidRPr="00C8247A">
        <w:rPr>
          <w:rFonts w:ascii="Arial" w:hAnsi="Arial" w:cs="Arial"/>
          <w:i/>
          <w:sz w:val="24"/>
          <w:szCs w:val="24"/>
        </w:rPr>
        <w:t>Planu Zarządzania SWRM na lata 2011-2020</w:t>
      </w:r>
      <w:r w:rsidRPr="00C8247A">
        <w:rPr>
          <w:rFonts w:ascii="Arial" w:hAnsi="Arial" w:cs="Arial"/>
          <w:sz w:val="24"/>
          <w:szCs w:val="24"/>
        </w:rPr>
        <w:t xml:space="preserve">). </w:t>
      </w:r>
    </w:p>
    <w:p w14:paraId="1179FAC9" w14:textId="77777777" w:rsidR="00C8247A" w:rsidRPr="00C8247A" w:rsidRDefault="00C8247A" w:rsidP="00C8247A">
      <w:pPr>
        <w:spacing w:before="120" w:after="120" w:line="336" w:lineRule="auto"/>
        <w:jc w:val="both"/>
        <w:rPr>
          <w:rFonts w:ascii="Arial" w:hAnsi="Arial" w:cs="Arial"/>
          <w:sz w:val="24"/>
          <w:szCs w:val="24"/>
        </w:rPr>
      </w:pPr>
    </w:p>
    <w:p w14:paraId="0F96A519"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t xml:space="preserve">Wdrażanie MPI daje Zarządowi Województwa Małopolskiego narzędzie do lepszej koordynacji polityki rozwoju. Jest to o tyle istotne, iż częsta jest sytuacja, w której Województwo realizuje wiele projektów jednocześnie. Stąd wynika potrzeba ich koordynacji za pomocą takiego narzędzia jak MPI, co będzie skutkować nie tylko usprawnieniem działań organizacyjno-technicznych, ale także zapewni optymalizację wykorzystania środków finansowych przy realizacji działań inwestycyjnych w kolejnych latach. </w:t>
      </w:r>
    </w:p>
    <w:p w14:paraId="21486CC7"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t>Ponadto MPI stanowi źródło informacji dla społeczności regionu, partnerów Samorządu Województwa oraz inwestorów o planowanych kierunkach działań inwestycyjnych. Komunikując swoje zamierzenia inwestycyjne za pośrednictwem MPI, samorząd regionalny zwiększa swoją wiarygodność wobec partnerów.</w:t>
      </w:r>
    </w:p>
    <w:p w14:paraId="7281C6B6"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t xml:space="preserve">Korzyści płynące z przygotowania </w:t>
      </w:r>
      <w:r w:rsidRPr="00C8247A">
        <w:rPr>
          <w:rFonts w:ascii="Arial" w:hAnsi="Arial" w:cs="Arial"/>
          <w:i/>
          <w:sz w:val="24"/>
          <w:szCs w:val="24"/>
        </w:rPr>
        <w:t>Małopolskiego Planu Inwestycyjnego</w:t>
      </w:r>
      <w:r w:rsidRPr="00C8247A">
        <w:rPr>
          <w:rFonts w:ascii="Arial" w:hAnsi="Arial" w:cs="Arial"/>
          <w:sz w:val="24"/>
          <w:szCs w:val="24"/>
        </w:rPr>
        <w:t xml:space="preserve"> to przede wszystkim:</w:t>
      </w:r>
    </w:p>
    <w:p w14:paraId="77B12BB3" w14:textId="77777777" w:rsidR="00C8247A" w:rsidRPr="00C8247A" w:rsidRDefault="00C8247A" w:rsidP="00C8247A">
      <w:pPr>
        <w:numPr>
          <w:ilvl w:val="0"/>
          <w:numId w:val="1"/>
        </w:numPr>
        <w:spacing w:before="120" w:after="120" w:line="336" w:lineRule="auto"/>
        <w:ind w:left="714" w:hanging="357"/>
        <w:rPr>
          <w:rFonts w:ascii="Arial" w:hAnsi="Arial" w:cs="Arial"/>
          <w:sz w:val="24"/>
          <w:szCs w:val="24"/>
        </w:rPr>
      </w:pPr>
      <w:r w:rsidRPr="00C8247A">
        <w:rPr>
          <w:rFonts w:ascii="Arial" w:hAnsi="Arial" w:cs="Arial"/>
          <w:sz w:val="24"/>
          <w:szCs w:val="24"/>
        </w:rPr>
        <w:t xml:space="preserve">skuteczna realizacja </w:t>
      </w:r>
      <w:r w:rsidRPr="00C8247A">
        <w:rPr>
          <w:rFonts w:ascii="Arial" w:hAnsi="Arial" w:cs="Arial"/>
          <w:i/>
          <w:sz w:val="24"/>
          <w:szCs w:val="24"/>
        </w:rPr>
        <w:t>Strategii Rozwoju Województwa</w:t>
      </w:r>
      <w:r w:rsidRPr="00C8247A">
        <w:rPr>
          <w:rFonts w:ascii="Arial" w:hAnsi="Arial" w:cs="Arial"/>
          <w:sz w:val="24"/>
          <w:szCs w:val="24"/>
        </w:rPr>
        <w:t xml:space="preserve"> i programów strategicznych,</w:t>
      </w:r>
    </w:p>
    <w:p w14:paraId="62E66E55" w14:textId="77777777" w:rsidR="00C8247A" w:rsidRPr="00C8247A" w:rsidRDefault="00C8247A" w:rsidP="00C8247A">
      <w:pPr>
        <w:numPr>
          <w:ilvl w:val="0"/>
          <w:numId w:val="1"/>
        </w:numPr>
        <w:spacing w:before="120" w:after="120" w:line="336" w:lineRule="auto"/>
        <w:ind w:left="714" w:hanging="357"/>
        <w:rPr>
          <w:rFonts w:ascii="Arial" w:hAnsi="Arial" w:cs="Arial"/>
          <w:sz w:val="24"/>
          <w:szCs w:val="24"/>
        </w:rPr>
      </w:pPr>
      <w:r w:rsidRPr="00C8247A">
        <w:rPr>
          <w:rFonts w:ascii="Arial" w:hAnsi="Arial" w:cs="Arial"/>
          <w:sz w:val="24"/>
          <w:szCs w:val="24"/>
        </w:rPr>
        <w:t>lepsze planowanie oraz kontrola wydatków Województwa,</w:t>
      </w:r>
    </w:p>
    <w:p w14:paraId="3D2399E8" w14:textId="77777777" w:rsidR="00C8247A" w:rsidRPr="00C8247A" w:rsidRDefault="00C8247A" w:rsidP="00C8247A">
      <w:pPr>
        <w:numPr>
          <w:ilvl w:val="0"/>
          <w:numId w:val="1"/>
        </w:numPr>
        <w:spacing w:before="120" w:after="120" w:line="336" w:lineRule="auto"/>
        <w:ind w:left="714" w:hanging="357"/>
        <w:rPr>
          <w:rFonts w:ascii="Arial" w:hAnsi="Arial" w:cs="Arial"/>
          <w:sz w:val="24"/>
          <w:szCs w:val="24"/>
        </w:rPr>
      </w:pPr>
      <w:r w:rsidRPr="00C8247A">
        <w:rPr>
          <w:rFonts w:ascii="Arial" w:hAnsi="Arial" w:cs="Arial"/>
          <w:sz w:val="24"/>
          <w:szCs w:val="24"/>
        </w:rPr>
        <w:t>wydłużenie horyzontu planowania inwestycyjnego,</w:t>
      </w:r>
    </w:p>
    <w:p w14:paraId="19D429C2" w14:textId="77777777" w:rsidR="00C8247A" w:rsidRPr="00C8247A" w:rsidRDefault="00C8247A" w:rsidP="00C8247A">
      <w:pPr>
        <w:numPr>
          <w:ilvl w:val="0"/>
          <w:numId w:val="1"/>
        </w:numPr>
        <w:spacing w:before="120" w:after="120" w:line="336" w:lineRule="auto"/>
        <w:ind w:left="714" w:hanging="357"/>
        <w:rPr>
          <w:rFonts w:ascii="Arial" w:hAnsi="Arial" w:cs="Arial"/>
          <w:sz w:val="24"/>
          <w:szCs w:val="24"/>
        </w:rPr>
      </w:pPr>
      <w:r w:rsidRPr="00C8247A">
        <w:rPr>
          <w:rFonts w:ascii="Arial" w:hAnsi="Arial" w:cs="Arial"/>
          <w:sz w:val="24"/>
          <w:szCs w:val="24"/>
        </w:rPr>
        <w:t>orientacja inwestycji na realizację konkretnych celów,</w:t>
      </w:r>
    </w:p>
    <w:p w14:paraId="7B52AE19" w14:textId="77777777" w:rsidR="00C8247A" w:rsidRPr="00C8247A" w:rsidRDefault="00C8247A" w:rsidP="00C8247A">
      <w:pPr>
        <w:numPr>
          <w:ilvl w:val="0"/>
          <w:numId w:val="1"/>
        </w:numPr>
        <w:spacing w:before="120" w:after="120" w:line="336" w:lineRule="auto"/>
        <w:ind w:left="714" w:hanging="357"/>
        <w:rPr>
          <w:rFonts w:ascii="Arial" w:hAnsi="Arial" w:cs="Arial"/>
          <w:sz w:val="24"/>
          <w:szCs w:val="24"/>
        </w:rPr>
      </w:pPr>
      <w:r w:rsidRPr="00C8247A">
        <w:rPr>
          <w:rFonts w:ascii="Arial" w:hAnsi="Arial" w:cs="Arial"/>
          <w:sz w:val="24"/>
          <w:szCs w:val="24"/>
        </w:rPr>
        <w:t>informowanie społeczeństwa i partnerów Samorządu Województwa o prowadzonej polityce inwestycyjnej.</w:t>
      </w:r>
    </w:p>
    <w:p w14:paraId="2DEDDEE2" w14:textId="77777777" w:rsidR="00C8247A" w:rsidRPr="00C8247A" w:rsidRDefault="00C8247A" w:rsidP="00C8247A">
      <w:pPr>
        <w:spacing w:before="120" w:after="120" w:line="336" w:lineRule="auto"/>
        <w:jc w:val="both"/>
        <w:rPr>
          <w:rFonts w:ascii="Arial" w:hAnsi="Arial" w:cs="Arial"/>
          <w:sz w:val="24"/>
          <w:szCs w:val="24"/>
        </w:rPr>
      </w:pPr>
    </w:p>
    <w:p w14:paraId="198C49DD"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t xml:space="preserve">Skuteczna realizacja </w:t>
      </w:r>
      <w:r w:rsidRPr="00C8247A">
        <w:rPr>
          <w:rFonts w:ascii="Arial" w:hAnsi="Arial" w:cs="Arial"/>
          <w:i/>
          <w:sz w:val="24"/>
          <w:szCs w:val="24"/>
        </w:rPr>
        <w:t>Małopolskiego Planu Inwestycyjnego</w:t>
      </w:r>
      <w:r w:rsidRPr="00C8247A">
        <w:rPr>
          <w:rFonts w:ascii="Arial" w:hAnsi="Arial" w:cs="Arial"/>
          <w:sz w:val="24"/>
          <w:szCs w:val="24"/>
        </w:rPr>
        <w:t xml:space="preserve"> wymaga monitorowania </w:t>
      </w:r>
      <w:r w:rsidRPr="00C8247A">
        <w:rPr>
          <w:rFonts w:ascii="Arial" w:hAnsi="Arial" w:cs="Arial"/>
          <w:sz w:val="24"/>
          <w:szCs w:val="24"/>
        </w:rPr>
        <w:br/>
        <w:t xml:space="preserve">i oceny postępów jego realizacji oraz formułowania na tej podstawie rekomendacji </w:t>
      </w:r>
      <w:r w:rsidRPr="00C8247A">
        <w:rPr>
          <w:rFonts w:ascii="Arial" w:hAnsi="Arial" w:cs="Arial"/>
          <w:sz w:val="24"/>
          <w:szCs w:val="24"/>
        </w:rPr>
        <w:lastRenderedPageBreak/>
        <w:t xml:space="preserve">dotyczących ewentualnych zmian w sposobie realizacji </w:t>
      </w:r>
      <w:r w:rsidRPr="00C8247A">
        <w:rPr>
          <w:rFonts w:ascii="Arial" w:hAnsi="Arial" w:cs="Arial"/>
          <w:i/>
          <w:sz w:val="24"/>
          <w:szCs w:val="24"/>
        </w:rPr>
        <w:t>Planu</w:t>
      </w:r>
      <w:r w:rsidRPr="00C8247A">
        <w:rPr>
          <w:rFonts w:ascii="Arial" w:hAnsi="Arial" w:cs="Arial"/>
          <w:sz w:val="24"/>
          <w:szCs w:val="24"/>
        </w:rPr>
        <w:t xml:space="preserve">. W związku </w:t>
      </w:r>
      <w:r w:rsidRPr="00C8247A">
        <w:rPr>
          <w:rFonts w:ascii="Arial" w:hAnsi="Arial" w:cs="Arial"/>
          <w:sz w:val="24"/>
          <w:szCs w:val="24"/>
        </w:rPr>
        <w:br/>
        <w:t xml:space="preserve">z ustanowieniem MPI oraz charakterem tego dokumentu (w którym znajdują się najważniejsze wieloletnie zadania inwestycyjne wynikające z SRWM oraz programów strategicznych) uzasadnione stało się powiązanie monitorowania </w:t>
      </w:r>
      <w:r w:rsidRPr="00C8247A">
        <w:rPr>
          <w:rFonts w:ascii="Arial" w:hAnsi="Arial" w:cs="Arial"/>
          <w:i/>
          <w:sz w:val="24"/>
          <w:szCs w:val="24"/>
        </w:rPr>
        <w:t xml:space="preserve">Strategii </w:t>
      </w:r>
      <w:r w:rsidRPr="00C8247A">
        <w:rPr>
          <w:rFonts w:ascii="Arial" w:hAnsi="Arial" w:cs="Arial"/>
          <w:sz w:val="24"/>
          <w:szCs w:val="24"/>
        </w:rPr>
        <w:t xml:space="preserve">z tym dokumentem. W konsekwencji aktualizacji </w:t>
      </w:r>
      <w:r w:rsidRPr="00C8247A">
        <w:rPr>
          <w:rFonts w:ascii="Arial" w:hAnsi="Arial" w:cs="Arial"/>
          <w:i/>
          <w:sz w:val="24"/>
          <w:szCs w:val="24"/>
        </w:rPr>
        <w:t>Planu Zarządzania SRWM</w:t>
      </w:r>
      <w:r w:rsidRPr="00C8247A">
        <w:rPr>
          <w:rFonts w:ascii="Arial" w:hAnsi="Arial" w:cs="Arial"/>
          <w:sz w:val="24"/>
          <w:szCs w:val="24"/>
        </w:rPr>
        <w:t>:</w:t>
      </w:r>
    </w:p>
    <w:p w14:paraId="35FA5AE2" w14:textId="77777777" w:rsidR="00C8247A" w:rsidRPr="00C8247A" w:rsidRDefault="00C8247A" w:rsidP="00C8247A">
      <w:pPr>
        <w:numPr>
          <w:ilvl w:val="0"/>
          <w:numId w:val="23"/>
        </w:numPr>
        <w:spacing w:before="120" w:after="120" w:line="336" w:lineRule="auto"/>
        <w:contextualSpacing/>
        <w:jc w:val="both"/>
        <w:rPr>
          <w:rFonts w:ascii="Arial" w:hAnsi="Arial" w:cs="Arial"/>
        </w:rPr>
      </w:pPr>
      <w:r w:rsidRPr="00C8247A">
        <w:rPr>
          <w:rFonts w:ascii="Arial" w:hAnsi="Arial" w:cs="Arial"/>
          <w:sz w:val="24"/>
          <w:szCs w:val="24"/>
        </w:rPr>
        <w:t xml:space="preserve">powiązano MPI z </w:t>
      </w:r>
      <w:r w:rsidRPr="00C8247A">
        <w:rPr>
          <w:rFonts w:ascii="Arial" w:hAnsi="Arial" w:cs="Arial"/>
          <w:i/>
          <w:sz w:val="24"/>
          <w:szCs w:val="24"/>
        </w:rPr>
        <w:t>Wieloletnią Prognozą Finansową Województwa Małopolskiego</w:t>
      </w:r>
      <w:r w:rsidRPr="00C8247A">
        <w:rPr>
          <w:rFonts w:ascii="Arial" w:hAnsi="Arial" w:cs="Arial"/>
          <w:sz w:val="24"/>
          <w:szCs w:val="24"/>
        </w:rPr>
        <w:t xml:space="preserve">  (WPF) oraz przygotowywanymi w kolejnych latach projektami budżetu województwa;</w:t>
      </w:r>
    </w:p>
    <w:p w14:paraId="607D6166" w14:textId="77777777" w:rsidR="00C8247A" w:rsidRPr="00C8247A" w:rsidRDefault="00C8247A" w:rsidP="00C8247A">
      <w:pPr>
        <w:numPr>
          <w:ilvl w:val="0"/>
          <w:numId w:val="23"/>
        </w:numPr>
        <w:spacing w:before="120" w:after="120" w:line="336" w:lineRule="auto"/>
        <w:contextualSpacing/>
        <w:jc w:val="both"/>
        <w:rPr>
          <w:rFonts w:ascii="Arial" w:hAnsi="Arial" w:cs="Arial"/>
          <w:sz w:val="24"/>
          <w:szCs w:val="24"/>
        </w:rPr>
      </w:pPr>
      <w:r w:rsidRPr="00C8247A">
        <w:rPr>
          <w:rFonts w:ascii="Arial" w:hAnsi="Arial" w:cs="Arial"/>
          <w:sz w:val="24"/>
          <w:szCs w:val="24"/>
        </w:rPr>
        <w:t>przegląd MPI, prowadzony w oparciu a analizę tzw. „kroków milowych”, reprezentujących kluczowe etapy realizacji poszczególnych zadań inwestycyjnych oraz będący konsekwencją monitorowania programów strategicznych oraz okresowej oceny realizacji SRWM, ma tworzyć warunki do:</w:t>
      </w:r>
    </w:p>
    <w:p w14:paraId="450E62F7" w14:textId="77777777" w:rsidR="00C8247A" w:rsidRPr="00C8247A" w:rsidRDefault="00C8247A" w:rsidP="00C8247A">
      <w:pPr>
        <w:numPr>
          <w:ilvl w:val="0"/>
          <w:numId w:val="24"/>
        </w:numPr>
        <w:spacing w:before="120" w:after="120" w:line="336" w:lineRule="auto"/>
        <w:contextualSpacing/>
        <w:jc w:val="both"/>
        <w:rPr>
          <w:rFonts w:ascii="Arial" w:hAnsi="Arial" w:cs="Arial"/>
          <w:sz w:val="24"/>
          <w:szCs w:val="24"/>
        </w:rPr>
      </w:pPr>
      <w:r w:rsidRPr="00C8247A">
        <w:rPr>
          <w:rFonts w:ascii="Arial" w:hAnsi="Arial" w:cs="Arial"/>
          <w:sz w:val="24"/>
          <w:szCs w:val="24"/>
        </w:rPr>
        <w:t>ukierunkowania procesów decyzyjnych,</w:t>
      </w:r>
    </w:p>
    <w:p w14:paraId="53F7808F" w14:textId="77777777" w:rsidR="00C8247A" w:rsidRPr="00C8247A" w:rsidRDefault="00C8247A" w:rsidP="00C8247A">
      <w:pPr>
        <w:numPr>
          <w:ilvl w:val="0"/>
          <w:numId w:val="24"/>
        </w:numPr>
        <w:spacing w:before="120" w:after="120" w:line="336" w:lineRule="auto"/>
        <w:contextualSpacing/>
        <w:jc w:val="both"/>
        <w:rPr>
          <w:rFonts w:ascii="Arial" w:hAnsi="Arial" w:cs="Arial"/>
          <w:sz w:val="24"/>
          <w:szCs w:val="24"/>
        </w:rPr>
      </w:pPr>
      <w:r w:rsidRPr="00C8247A">
        <w:rPr>
          <w:rFonts w:ascii="Arial" w:hAnsi="Arial" w:cs="Arial"/>
          <w:sz w:val="24"/>
          <w:szCs w:val="24"/>
        </w:rPr>
        <w:t>korygowania ścieżki postępowania w bieżącej realizacji SRWM oraz programów strategicznych,</w:t>
      </w:r>
    </w:p>
    <w:p w14:paraId="590BDE31" w14:textId="77777777" w:rsidR="00C8247A" w:rsidRPr="00C8247A" w:rsidRDefault="00C8247A" w:rsidP="00C8247A">
      <w:pPr>
        <w:numPr>
          <w:ilvl w:val="0"/>
          <w:numId w:val="24"/>
        </w:numPr>
        <w:spacing w:before="120" w:after="120" w:line="336" w:lineRule="auto"/>
        <w:contextualSpacing/>
        <w:jc w:val="both"/>
        <w:rPr>
          <w:rFonts w:ascii="Arial" w:hAnsi="Arial" w:cs="Arial"/>
          <w:sz w:val="24"/>
          <w:szCs w:val="24"/>
        </w:rPr>
      </w:pPr>
      <w:r w:rsidRPr="00C8247A">
        <w:rPr>
          <w:rFonts w:ascii="Arial" w:hAnsi="Arial" w:cs="Arial"/>
          <w:sz w:val="24"/>
          <w:szCs w:val="24"/>
        </w:rPr>
        <w:t>aktualizacji MPI, przy uwzględnieniu zmian w otoczeniu (nowe instrumenty, źródła finansowania, partnerzy zewnętrzni).</w:t>
      </w:r>
    </w:p>
    <w:p w14:paraId="3757DB63" w14:textId="77777777" w:rsidR="00C8247A" w:rsidRPr="00C8247A" w:rsidRDefault="00C8247A" w:rsidP="00C8247A">
      <w:pPr>
        <w:spacing w:after="0" w:line="240" w:lineRule="auto"/>
        <w:rPr>
          <w:rFonts w:ascii="Arial" w:hAnsi="Arial" w:cs="Arial"/>
          <w:sz w:val="24"/>
          <w:szCs w:val="24"/>
        </w:rPr>
      </w:pPr>
      <w:r w:rsidRPr="00C8247A">
        <w:rPr>
          <w:rFonts w:ascii="Arial" w:hAnsi="Arial" w:cs="Arial"/>
          <w:sz w:val="24"/>
          <w:szCs w:val="24"/>
        </w:rPr>
        <w:br w:type="page"/>
      </w:r>
    </w:p>
    <w:p w14:paraId="408839C9" w14:textId="77777777" w:rsidR="00C8247A" w:rsidRPr="00C8247A" w:rsidRDefault="00C8247A" w:rsidP="00C8247A">
      <w:pPr>
        <w:keepNext/>
        <w:numPr>
          <w:ilvl w:val="0"/>
          <w:numId w:val="9"/>
        </w:numPr>
        <w:spacing w:before="240" w:after="60"/>
        <w:outlineLvl w:val="2"/>
        <w:rPr>
          <w:rFonts w:ascii="Arial" w:eastAsia="Calibri" w:hAnsi="Arial" w:cs="Arial"/>
          <w:b/>
          <w:bCs/>
          <w:smallCaps/>
          <w:sz w:val="26"/>
          <w:szCs w:val="26"/>
        </w:rPr>
      </w:pPr>
      <w:bookmarkStart w:id="10" w:name="_Toc5872911"/>
      <w:r w:rsidRPr="00C8247A">
        <w:rPr>
          <w:rFonts w:ascii="Arial" w:eastAsia="Calibri" w:hAnsi="Arial" w:cs="Arial"/>
          <w:b/>
          <w:bCs/>
          <w:smallCaps/>
          <w:sz w:val="26"/>
          <w:szCs w:val="26"/>
        </w:rPr>
        <w:lastRenderedPageBreak/>
        <w:t>Indykatywny zakres Małopolskiego Planu Inwestycyjnego</w:t>
      </w:r>
      <w:bookmarkEnd w:id="10"/>
    </w:p>
    <w:p w14:paraId="451D9F2C" w14:textId="77777777" w:rsidR="00C8247A" w:rsidRPr="00C8247A" w:rsidRDefault="00C8247A" w:rsidP="00C8247A">
      <w:pPr>
        <w:rPr>
          <w:rFonts w:ascii="Arial" w:hAnsi="Arial" w:cs="Arial"/>
        </w:rPr>
      </w:pPr>
    </w:p>
    <w:p w14:paraId="1C703BF2"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i/>
          <w:sz w:val="24"/>
          <w:szCs w:val="24"/>
        </w:rPr>
        <w:t>Plan</w:t>
      </w:r>
      <w:r w:rsidRPr="00C8247A">
        <w:rPr>
          <w:rFonts w:ascii="Arial" w:hAnsi="Arial" w:cs="Arial"/>
          <w:sz w:val="24"/>
          <w:szCs w:val="24"/>
        </w:rPr>
        <w:t xml:space="preserve"> przewiduje realizację zadań inwestycyjnych w następujących obszarach:</w:t>
      </w:r>
    </w:p>
    <w:p w14:paraId="18B8680A" w14:textId="77777777" w:rsidR="00C8247A" w:rsidRPr="00C8247A" w:rsidRDefault="00C8247A" w:rsidP="00C8247A">
      <w:pPr>
        <w:spacing w:before="120" w:after="120" w:line="336" w:lineRule="auto"/>
        <w:jc w:val="both"/>
        <w:rPr>
          <w:rFonts w:ascii="Arial" w:hAnsi="Arial" w:cs="Arial"/>
          <w:sz w:val="24"/>
          <w:szCs w:val="24"/>
        </w:rPr>
      </w:pPr>
    </w:p>
    <w:p w14:paraId="757C1927" w14:textId="77777777" w:rsidR="00C8247A" w:rsidRPr="00C8247A" w:rsidRDefault="00C8247A" w:rsidP="00C8247A">
      <w:pPr>
        <w:spacing w:before="120" w:after="120" w:line="336" w:lineRule="auto"/>
        <w:contextualSpacing/>
        <w:jc w:val="both"/>
        <w:rPr>
          <w:rFonts w:ascii="Arial" w:eastAsia="Calibri" w:hAnsi="Arial" w:cs="Arial"/>
          <w:bCs/>
          <w:sz w:val="24"/>
          <w:szCs w:val="24"/>
        </w:rPr>
      </w:pPr>
      <w:r w:rsidRPr="00C8247A">
        <w:rPr>
          <w:rFonts w:ascii="Arial" w:hAnsi="Arial" w:cs="Arial"/>
          <w:b/>
          <w:bCs/>
          <w:smallCaps/>
          <w:sz w:val="28"/>
          <w:shd w:val="clear" w:color="auto" w:fill="FFC000"/>
          <w:lang w:eastAsia="pl-PL"/>
        </w:rPr>
        <w:t>Cyfrowa Małopolska:</w:t>
      </w:r>
      <w:r w:rsidRPr="00C8247A">
        <w:rPr>
          <w:rFonts w:ascii="Arial" w:eastAsia="Calibri" w:hAnsi="Arial" w:cs="Arial"/>
          <w:b/>
          <w:bCs/>
          <w:sz w:val="32"/>
          <w:szCs w:val="24"/>
        </w:rPr>
        <w:t xml:space="preserve"> </w:t>
      </w:r>
      <w:r w:rsidRPr="00C8247A">
        <w:rPr>
          <w:rFonts w:ascii="Arial" w:eastAsia="Calibri" w:hAnsi="Arial" w:cs="Arial"/>
          <w:bCs/>
          <w:sz w:val="24"/>
          <w:szCs w:val="24"/>
        </w:rPr>
        <w:t>realizacja inwestycji w ramach tego obszaru przyczyni się do zwiększenia dostępności i jakości e-usług publicznych oraz otwartości dostępu do informacji sektora publicznego w obszarze informacji przestrzennej oraz rozszerzenia zintegrowanego systemu informatycznego wspomagającego zarządzanie Województwem Małopolskim.</w:t>
      </w:r>
    </w:p>
    <w:p w14:paraId="34DDDEFC" w14:textId="77777777" w:rsidR="00C8247A" w:rsidRPr="00C8247A" w:rsidRDefault="00C8247A" w:rsidP="00C8247A">
      <w:pPr>
        <w:spacing w:before="120" w:after="120" w:line="336" w:lineRule="auto"/>
        <w:contextualSpacing/>
        <w:jc w:val="both"/>
        <w:rPr>
          <w:rFonts w:ascii="Arial" w:eastAsia="Calibri" w:hAnsi="Arial" w:cs="Arial"/>
          <w:b/>
          <w:sz w:val="24"/>
          <w:szCs w:val="24"/>
        </w:rPr>
      </w:pPr>
    </w:p>
    <w:tbl>
      <w:tblPr>
        <w:tblStyle w:val="Tabela-Siatka1"/>
        <w:tblW w:w="0" w:type="auto"/>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Look w:val="04A0" w:firstRow="1" w:lastRow="0" w:firstColumn="1" w:lastColumn="0" w:noHBand="0" w:noVBand="1"/>
        <w:tblDescription w:val="W obszarze CYFROWA MAŁOPOLSKA przewidziano do realizacji 3 projekty na szacunkową kwotę 68 000 000 zł. "/>
      </w:tblPr>
      <w:tblGrid>
        <w:gridCol w:w="9042"/>
      </w:tblGrid>
      <w:tr w:rsidR="00C8247A" w:rsidRPr="00C8247A" w14:paraId="70678453" w14:textId="77777777" w:rsidTr="00C07B4A">
        <w:tc>
          <w:tcPr>
            <w:tcW w:w="9212" w:type="dxa"/>
            <w:vAlign w:val="center"/>
          </w:tcPr>
          <w:p w14:paraId="3EC04017" w14:textId="34C325CE" w:rsidR="00C8247A" w:rsidRPr="00BD3DB0" w:rsidRDefault="00C8247A" w:rsidP="007C5515">
            <w:pPr>
              <w:spacing w:before="120" w:after="120" w:line="288" w:lineRule="auto"/>
              <w:contextualSpacing/>
              <w:jc w:val="both"/>
              <w:rPr>
                <w:rFonts w:ascii="Arial" w:eastAsia="Calibri" w:hAnsi="Arial" w:cs="Arial"/>
                <w:b/>
                <w:sz w:val="28"/>
                <w:szCs w:val="24"/>
              </w:rPr>
            </w:pPr>
            <w:r w:rsidRPr="00C8247A">
              <w:rPr>
                <w:rFonts w:ascii="Arial" w:eastAsia="Calibri" w:hAnsi="Arial" w:cs="Arial"/>
                <w:b/>
                <w:sz w:val="24"/>
                <w:szCs w:val="24"/>
              </w:rPr>
              <w:t xml:space="preserve">W obszarze </w:t>
            </w:r>
            <w:r w:rsidRPr="00C8247A">
              <w:rPr>
                <w:rFonts w:ascii="Arial" w:hAnsi="Arial" w:cs="Arial"/>
                <w:b/>
                <w:bCs/>
                <w:smallCaps/>
                <w:sz w:val="24"/>
                <w:shd w:val="clear" w:color="auto" w:fill="FFC000"/>
                <w:lang w:eastAsia="pl-PL"/>
              </w:rPr>
              <w:t>Cyfrowa Małopolska</w:t>
            </w:r>
            <w:r w:rsidRPr="00C8247A">
              <w:rPr>
                <w:rFonts w:ascii="Arial" w:eastAsia="Calibri" w:hAnsi="Arial" w:cs="Arial"/>
                <w:b/>
                <w:szCs w:val="24"/>
              </w:rPr>
              <w:t xml:space="preserve"> </w:t>
            </w:r>
            <w:r w:rsidRPr="00C8247A">
              <w:rPr>
                <w:rFonts w:ascii="Arial" w:eastAsia="Calibri" w:hAnsi="Arial" w:cs="Arial"/>
                <w:b/>
                <w:sz w:val="24"/>
                <w:szCs w:val="24"/>
              </w:rPr>
              <w:t xml:space="preserve">przewidziano do realizacji 3 projekty na szacunkową kwotę </w:t>
            </w:r>
            <w:r w:rsidR="00BD3DB0" w:rsidRPr="00BD3DB0">
              <w:rPr>
                <w:rFonts w:ascii="Arial" w:hAnsi="Arial" w:cs="Arial"/>
                <w:b/>
                <w:color w:val="000000"/>
                <w:sz w:val="24"/>
                <w:szCs w:val="24"/>
              </w:rPr>
              <w:t>68</w:t>
            </w:r>
            <w:r w:rsidR="00BD3DB0" w:rsidRPr="00BD3DB0">
              <w:rPr>
                <w:rFonts w:ascii="Arial" w:hAnsi="Arial" w:cs="Arial"/>
                <w:color w:val="000000"/>
                <w:sz w:val="24"/>
                <w:szCs w:val="24"/>
              </w:rPr>
              <w:t xml:space="preserve"> </w:t>
            </w:r>
            <w:r w:rsidR="007C5515">
              <w:rPr>
                <w:rFonts w:ascii="Arial" w:hAnsi="Arial" w:cs="Arial"/>
                <w:b/>
                <w:color w:val="000000"/>
                <w:sz w:val="24"/>
                <w:szCs w:val="24"/>
              </w:rPr>
              <w:t>000</w:t>
            </w:r>
            <w:r w:rsidR="00BD3DB0" w:rsidRPr="00BD3DB0">
              <w:rPr>
                <w:rFonts w:ascii="Arial" w:hAnsi="Arial" w:cs="Arial"/>
                <w:b/>
                <w:color w:val="000000"/>
                <w:sz w:val="24"/>
                <w:szCs w:val="24"/>
              </w:rPr>
              <w:t> </w:t>
            </w:r>
            <w:r w:rsidR="007C5515">
              <w:rPr>
                <w:rFonts w:ascii="Arial" w:hAnsi="Arial" w:cs="Arial"/>
                <w:b/>
                <w:color w:val="000000"/>
                <w:sz w:val="24"/>
                <w:szCs w:val="24"/>
              </w:rPr>
              <w:t>000</w:t>
            </w:r>
            <w:r w:rsidR="00BD3DB0" w:rsidRPr="00BD3DB0">
              <w:rPr>
                <w:rFonts w:ascii="Arial" w:hAnsi="Arial" w:cs="Arial"/>
                <w:color w:val="000000"/>
                <w:sz w:val="24"/>
                <w:szCs w:val="24"/>
              </w:rPr>
              <w:t xml:space="preserve"> </w:t>
            </w:r>
            <w:r w:rsidRPr="00BD3DB0">
              <w:rPr>
                <w:rFonts w:ascii="Arial" w:eastAsia="Calibri" w:hAnsi="Arial" w:cs="Arial"/>
                <w:b/>
                <w:sz w:val="24"/>
                <w:szCs w:val="24"/>
              </w:rPr>
              <w:t> </w:t>
            </w:r>
            <w:r w:rsidRPr="00C8247A">
              <w:rPr>
                <w:rFonts w:ascii="Arial" w:eastAsia="Calibri" w:hAnsi="Arial" w:cs="Arial"/>
                <w:b/>
                <w:sz w:val="28"/>
                <w:szCs w:val="24"/>
              </w:rPr>
              <w:t xml:space="preserve">zł. </w:t>
            </w:r>
          </w:p>
        </w:tc>
      </w:tr>
    </w:tbl>
    <w:p w14:paraId="4E4C596A" w14:textId="77777777" w:rsidR="00C8247A" w:rsidRPr="00C8247A" w:rsidRDefault="00C8247A" w:rsidP="00C8247A">
      <w:pPr>
        <w:spacing w:before="120" w:after="120" w:line="336" w:lineRule="auto"/>
        <w:contextualSpacing/>
        <w:jc w:val="both"/>
        <w:rPr>
          <w:rFonts w:ascii="Arial" w:eastAsia="Calibri" w:hAnsi="Arial" w:cs="Arial"/>
          <w:sz w:val="24"/>
          <w:szCs w:val="24"/>
        </w:rPr>
      </w:pPr>
    </w:p>
    <w:p w14:paraId="620F1BAF" w14:textId="77777777" w:rsidR="00C8247A" w:rsidRPr="00C8247A" w:rsidRDefault="00C8247A" w:rsidP="00C8247A">
      <w:pPr>
        <w:spacing w:before="120" w:after="120" w:line="336" w:lineRule="auto"/>
        <w:contextualSpacing/>
        <w:jc w:val="both"/>
        <w:rPr>
          <w:rFonts w:ascii="Arial" w:eastAsia="Calibri" w:hAnsi="Arial" w:cs="Arial"/>
          <w:color w:val="FF0000"/>
          <w:sz w:val="24"/>
          <w:szCs w:val="24"/>
        </w:rPr>
      </w:pPr>
      <w:r w:rsidRPr="00C8247A">
        <w:rPr>
          <w:rFonts w:ascii="Arial" w:eastAsia="Calibri" w:hAnsi="Arial" w:cs="Arial"/>
          <w:sz w:val="24"/>
          <w:szCs w:val="24"/>
        </w:rPr>
        <w:t xml:space="preserve">Ze względu na horyzontalny zakres zagadnień związanych z cyfryzacją usług publicznych, w obszarze </w:t>
      </w:r>
      <w:r w:rsidRPr="00C8247A">
        <w:rPr>
          <w:rFonts w:ascii="Arial" w:eastAsia="Calibri" w:hAnsi="Arial" w:cs="Arial"/>
          <w:i/>
          <w:sz w:val="24"/>
          <w:szCs w:val="24"/>
        </w:rPr>
        <w:t>Cyfrowa</w:t>
      </w:r>
      <w:r w:rsidRPr="00C8247A">
        <w:rPr>
          <w:rFonts w:ascii="Arial" w:eastAsia="Calibri" w:hAnsi="Arial" w:cs="Arial"/>
          <w:sz w:val="24"/>
          <w:szCs w:val="24"/>
        </w:rPr>
        <w:t xml:space="preserve"> </w:t>
      </w:r>
      <w:r w:rsidRPr="00C8247A">
        <w:rPr>
          <w:rFonts w:ascii="Arial" w:eastAsia="Calibri" w:hAnsi="Arial" w:cs="Arial"/>
          <w:i/>
          <w:sz w:val="24"/>
          <w:szCs w:val="24"/>
        </w:rPr>
        <w:t xml:space="preserve">Małopolska </w:t>
      </w:r>
      <w:r w:rsidRPr="00C8247A">
        <w:rPr>
          <w:rFonts w:ascii="Arial" w:eastAsia="Calibri" w:hAnsi="Arial" w:cs="Arial"/>
          <w:sz w:val="24"/>
          <w:szCs w:val="24"/>
        </w:rPr>
        <w:t xml:space="preserve">nie ujęto wszystkich projektów dotyczących cyfryzacji, przewidzianych do realizacji w ramach MPI. Inne projekty </w:t>
      </w:r>
      <w:r w:rsidRPr="00C8247A">
        <w:rPr>
          <w:rFonts w:ascii="Arial" w:eastAsia="Calibri" w:hAnsi="Arial" w:cs="Arial"/>
          <w:sz w:val="24"/>
          <w:szCs w:val="24"/>
        </w:rPr>
        <w:br/>
        <w:t xml:space="preserve">z zakresu cyfryzacji zostały zapisane w poszczególnych obszarach tematycznych. Wśród najistotniejszych spośród nich wskazać należy na następujące zadania: „Małopolska Chmura Edukacyjna” (ED2), „Małopolska Chmura Edukacyjna – Nowy Model Nauczania” (ED10), (obszar tematyczny EDUKACJA); „m-MSIT – mobilny Małopolski System Informacji Turystycznej” (KD17), „Małopolska Biblioteka Cyfrowa </w:t>
      </w:r>
      <w:r w:rsidRPr="00C8247A">
        <w:rPr>
          <w:rFonts w:ascii="Arial" w:eastAsia="Calibri" w:hAnsi="Arial" w:cs="Arial"/>
          <w:sz w:val="24"/>
          <w:szCs w:val="24"/>
        </w:rPr>
        <w:br/>
        <w:t>w horyzoncie 21. wieku – stworzenie innowacyjnej platformy udostępniania regionalnych zasobów cyfrowych w wojewódzkiej bibliotece publicznej w Krakowie” (KD18), „Cyfrowe przetworzenie i udostepnienie zbiorów 2D w Muzeum Tatrzańskim” (KD21)  (obszar tematyczny DZIEDZICTWO KULTUROWE I PRZEMYSŁY CZASU WOLNEGO); KD 32 „Digitalizacja i udostępnienie zabytkowej kolekcji szklanych negatywów i fotografii z drugiej połowy XIX i początku XX w. ze zbiorów Muzeum Etnograficznego im. Seweryna Udzieli w Krakowie (obszar tematyczny DZIEDZICTWO KULTUROWE I PRZEMYSŁY CZASU WOLNEGO); KD23 „Wirtualna Małopolska” (obszar tematyczny DZIEDZICTWO KULTUROWE I PRZEMYSŁY CZASU WOLNEGO); „Małopolski System Informacji Medycznej - MSIM” (ZR12) (obszar tematyczny ZDROWIE).</w:t>
      </w:r>
    </w:p>
    <w:p w14:paraId="78A60327" w14:textId="77777777" w:rsidR="00C8247A" w:rsidRPr="00C8247A" w:rsidRDefault="00C8247A" w:rsidP="00C8247A">
      <w:pPr>
        <w:spacing w:before="120" w:after="120" w:line="336" w:lineRule="auto"/>
        <w:contextualSpacing/>
        <w:jc w:val="both"/>
        <w:rPr>
          <w:rFonts w:ascii="Arial" w:eastAsia="Calibri" w:hAnsi="Arial" w:cs="Arial"/>
          <w:b/>
          <w:sz w:val="24"/>
          <w:szCs w:val="24"/>
        </w:rPr>
      </w:pPr>
    </w:p>
    <w:tbl>
      <w:tblPr>
        <w:tblStyle w:val="Tabela-Siatka1"/>
        <w:tblW w:w="0" w:type="auto"/>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Look w:val="04A0" w:firstRow="1" w:lastRow="0" w:firstColumn="1" w:lastColumn="0" w:noHBand="0" w:noVBand="1"/>
        <w:tblDescription w:val="Projekty dotyczące cyfryzacji z pozostałych obszarów przewidziane do realizacji, to 8 zadań na szacunkową kwotę 339 000 000 zł. "/>
      </w:tblPr>
      <w:tblGrid>
        <w:gridCol w:w="9042"/>
      </w:tblGrid>
      <w:tr w:rsidR="00C8247A" w:rsidRPr="00C8247A" w14:paraId="45845665" w14:textId="77777777" w:rsidTr="00C07B4A">
        <w:tc>
          <w:tcPr>
            <w:tcW w:w="9212" w:type="dxa"/>
          </w:tcPr>
          <w:p w14:paraId="13D3F5AB" w14:textId="374517DB" w:rsidR="00C8247A" w:rsidRPr="00020E4B" w:rsidRDefault="00C8247A" w:rsidP="007C5515">
            <w:pPr>
              <w:spacing w:before="120" w:after="120" w:line="288" w:lineRule="auto"/>
              <w:contextualSpacing/>
              <w:jc w:val="both"/>
              <w:rPr>
                <w:rFonts w:ascii="Arial" w:eastAsia="Calibri" w:hAnsi="Arial" w:cs="Arial"/>
                <w:b/>
                <w:sz w:val="28"/>
                <w:szCs w:val="24"/>
              </w:rPr>
            </w:pPr>
            <w:r w:rsidRPr="00C8247A">
              <w:rPr>
                <w:rFonts w:ascii="Arial" w:eastAsia="Calibri" w:hAnsi="Arial" w:cs="Arial"/>
                <w:b/>
                <w:sz w:val="24"/>
                <w:szCs w:val="24"/>
              </w:rPr>
              <w:lastRenderedPageBreak/>
              <w:t xml:space="preserve">Projekty dotyczące cyfryzacji z pozostałych obszarów przewidziane do realizacji, to </w:t>
            </w:r>
            <w:r w:rsidR="00020E4B">
              <w:rPr>
                <w:rFonts w:ascii="Arial" w:eastAsia="Calibri" w:hAnsi="Arial" w:cs="Arial"/>
                <w:b/>
                <w:sz w:val="24"/>
                <w:szCs w:val="24"/>
              </w:rPr>
              <w:t>3</w:t>
            </w:r>
            <w:r w:rsidRPr="00C8247A">
              <w:rPr>
                <w:rFonts w:ascii="Arial" w:eastAsia="Calibri" w:hAnsi="Arial" w:cs="Arial"/>
                <w:b/>
                <w:sz w:val="24"/>
                <w:szCs w:val="24"/>
              </w:rPr>
              <w:t xml:space="preserve"> zadań na szacunkową </w:t>
            </w:r>
            <w:r w:rsidRPr="00020E4B">
              <w:rPr>
                <w:rFonts w:ascii="Arial" w:eastAsia="Calibri" w:hAnsi="Arial" w:cs="Arial"/>
                <w:b/>
                <w:sz w:val="28"/>
                <w:szCs w:val="28"/>
              </w:rPr>
              <w:t xml:space="preserve">kwotę </w:t>
            </w:r>
            <w:r w:rsidR="007C5515" w:rsidRPr="007C5515">
              <w:rPr>
                <w:rFonts w:ascii="Arial" w:eastAsia="Calibri" w:hAnsi="Arial" w:cs="Arial"/>
                <w:b/>
                <w:sz w:val="28"/>
                <w:szCs w:val="28"/>
              </w:rPr>
              <w:t>356 000 000</w:t>
            </w:r>
            <w:r w:rsidR="00020E4B" w:rsidRPr="00020E4B">
              <w:rPr>
                <w:rFonts w:ascii="Arial" w:eastAsia="Calibri" w:hAnsi="Arial" w:cs="Arial"/>
                <w:b/>
                <w:sz w:val="28"/>
                <w:szCs w:val="28"/>
              </w:rPr>
              <w:t xml:space="preserve"> zł</w:t>
            </w:r>
            <w:r w:rsidRPr="00020E4B">
              <w:rPr>
                <w:rFonts w:ascii="Arial" w:eastAsia="Calibri" w:hAnsi="Arial" w:cs="Arial"/>
                <w:b/>
                <w:sz w:val="24"/>
                <w:szCs w:val="24"/>
              </w:rPr>
              <w:t>.</w:t>
            </w:r>
            <w:r w:rsidRPr="00C8247A">
              <w:rPr>
                <w:rFonts w:ascii="Arial" w:eastAsia="Calibri" w:hAnsi="Arial" w:cs="Arial"/>
                <w:b/>
                <w:sz w:val="28"/>
                <w:szCs w:val="24"/>
              </w:rPr>
              <w:t xml:space="preserve"> </w:t>
            </w:r>
          </w:p>
        </w:tc>
      </w:tr>
    </w:tbl>
    <w:p w14:paraId="00F34027" w14:textId="77777777" w:rsidR="00C8247A" w:rsidRPr="00C8247A" w:rsidRDefault="00C8247A" w:rsidP="00C8247A">
      <w:pPr>
        <w:spacing w:before="120" w:after="120" w:line="336" w:lineRule="auto"/>
        <w:contextualSpacing/>
        <w:jc w:val="both"/>
        <w:rPr>
          <w:rFonts w:ascii="Arial" w:hAnsi="Arial" w:cs="Arial"/>
          <w:b/>
          <w:bCs/>
          <w:smallCaps/>
          <w:color w:val="FFFFFF"/>
          <w:sz w:val="28"/>
          <w:szCs w:val="21"/>
          <w:shd w:val="clear" w:color="auto" w:fill="5F497A"/>
          <w:lang w:eastAsia="pl-PL"/>
        </w:rPr>
      </w:pPr>
    </w:p>
    <w:p w14:paraId="0EF0DB62" w14:textId="77777777" w:rsidR="00C8247A" w:rsidRPr="00C8247A" w:rsidRDefault="00C8247A" w:rsidP="00C8247A">
      <w:pPr>
        <w:spacing w:before="120" w:after="120" w:line="336" w:lineRule="auto"/>
        <w:contextualSpacing/>
        <w:jc w:val="both"/>
        <w:rPr>
          <w:rFonts w:ascii="Arial" w:eastAsia="Calibri" w:hAnsi="Arial" w:cs="Arial"/>
          <w:sz w:val="24"/>
          <w:szCs w:val="24"/>
        </w:rPr>
      </w:pPr>
      <w:r w:rsidRPr="00C8247A">
        <w:rPr>
          <w:rFonts w:ascii="Arial" w:hAnsi="Arial" w:cs="Arial"/>
          <w:b/>
          <w:bCs/>
          <w:smallCaps/>
          <w:color w:val="FFFFFF"/>
          <w:sz w:val="28"/>
          <w:szCs w:val="21"/>
          <w:shd w:val="clear" w:color="auto" w:fill="5F497A"/>
          <w:lang w:eastAsia="pl-PL"/>
        </w:rPr>
        <w:t>Edukacja:</w:t>
      </w:r>
      <w:r w:rsidRPr="00C8247A">
        <w:rPr>
          <w:rFonts w:ascii="Arial" w:eastAsia="Calibri" w:hAnsi="Arial" w:cs="Arial"/>
          <w:sz w:val="24"/>
          <w:szCs w:val="24"/>
        </w:rPr>
        <w:t xml:space="preserve"> jednym z najważniejszych przedsięwzięć realizowanych w ramach obszaru tematycznego będzie budowa Małopolskiego Centrum Nauki. Planowana jest także m.in. modernizacja bazy dydaktycznej ośrodków wychowawczych, a także wykorzystanie technologii informacyjnych i telekomunikacyjnych w celu przekazywania wiedzy uczniom w Małopolsce oraz przybliżania osiągnięć naukowych uczelni wyższych w ramach projektu „Małopolska Chmura Edukacyjna”. Kontynuowana będzie modernizacja kształcenia zawodowego w Małopolsce </w:t>
      </w:r>
      <w:r w:rsidRPr="00C8247A">
        <w:rPr>
          <w:rFonts w:ascii="Arial" w:eastAsia="Calibri" w:hAnsi="Arial" w:cs="Arial"/>
          <w:sz w:val="24"/>
          <w:szCs w:val="24"/>
        </w:rPr>
        <w:br/>
        <w:t>- powstaną nowoczesne Centra Kompetencji Zawodowych. Realizowany będzie projekt wsparcia rozwoju uzdolnień uczniów poprzez zaproponowanie im udziału w atrakcyjnej ofercie edukacyjnej, a niezależnie od tego  uczniowie legitymujący się największymi osiągnięciami edukacyjnymi (szczególnie uczniowie z niepełnosprawnościami czy zamieszkujący obszary wiejskie lub pochodzący z rodzin wielodzietnych) będą mogli uzyskać wsparcie w ramach Regionalnego Programu Stypendialnego.</w:t>
      </w:r>
    </w:p>
    <w:p w14:paraId="491CEF75" w14:textId="77777777" w:rsidR="00C8247A" w:rsidRPr="00C8247A" w:rsidRDefault="00C8247A" w:rsidP="00C8247A">
      <w:pPr>
        <w:spacing w:before="120" w:after="120" w:line="336" w:lineRule="auto"/>
        <w:contextualSpacing/>
        <w:jc w:val="both"/>
        <w:rPr>
          <w:rFonts w:ascii="Arial" w:eastAsia="Calibri" w:hAnsi="Arial" w:cs="Arial"/>
          <w:b/>
          <w:sz w:val="24"/>
          <w:szCs w:val="24"/>
        </w:rPr>
      </w:pPr>
    </w:p>
    <w:tbl>
      <w:tblPr>
        <w:tblStyle w:val="Tabela-Siatka1"/>
        <w:tblW w:w="0" w:type="auto"/>
        <w:tblBorders>
          <w:top w:val="single" w:sz="12" w:space="0" w:color="5F497A" w:themeColor="accent4" w:themeShade="BF"/>
          <w:left w:val="single" w:sz="12" w:space="0" w:color="5F497A" w:themeColor="accent4" w:themeShade="BF"/>
          <w:bottom w:val="single" w:sz="12" w:space="0" w:color="5F497A" w:themeColor="accent4" w:themeShade="BF"/>
          <w:right w:val="single" w:sz="12" w:space="0" w:color="5F497A" w:themeColor="accent4" w:themeShade="BF"/>
          <w:insideH w:val="single" w:sz="12" w:space="0" w:color="5F497A" w:themeColor="accent4" w:themeShade="BF"/>
          <w:insideV w:val="single" w:sz="12" w:space="0" w:color="5F497A" w:themeColor="accent4" w:themeShade="BF"/>
        </w:tblBorders>
        <w:tblLook w:val="04A0" w:firstRow="1" w:lastRow="0" w:firstColumn="1" w:lastColumn="0" w:noHBand="0" w:noVBand="1"/>
        <w:tblDescription w:val="W obszarze EDUKACJA przewidziano do realizacji 13 projektów (5 infrastrukturalnych &#10;i 8 nieinfrastrukturalnych) na szacunkową kwotę 424 000 000 zł. &#10;"/>
      </w:tblPr>
      <w:tblGrid>
        <w:gridCol w:w="9042"/>
      </w:tblGrid>
      <w:tr w:rsidR="00C8247A" w:rsidRPr="00020E4B" w14:paraId="0B4C2498" w14:textId="77777777" w:rsidTr="00C07B4A">
        <w:tc>
          <w:tcPr>
            <w:tcW w:w="9212" w:type="dxa"/>
          </w:tcPr>
          <w:p w14:paraId="761B2AF6" w14:textId="453382EF" w:rsidR="00C8247A" w:rsidRPr="00020E4B" w:rsidRDefault="00C8247A" w:rsidP="00020E4B">
            <w:pPr>
              <w:spacing w:before="120" w:after="120" w:line="288" w:lineRule="auto"/>
              <w:contextualSpacing/>
              <w:jc w:val="both"/>
              <w:rPr>
                <w:rFonts w:ascii="Arial" w:eastAsia="Calibri" w:hAnsi="Arial" w:cs="Arial"/>
                <w:b/>
                <w:sz w:val="24"/>
                <w:szCs w:val="24"/>
              </w:rPr>
            </w:pPr>
            <w:r w:rsidRPr="00020E4B">
              <w:rPr>
                <w:rFonts w:ascii="Arial" w:eastAsia="Calibri" w:hAnsi="Arial" w:cs="Arial"/>
                <w:b/>
                <w:sz w:val="24"/>
                <w:szCs w:val="24"/>
              </w:rPr>
              <w:t xml:space="preserve">W obszarze </w:t>
            </w:r>
            <w:r w:rsidRPr="00020E4B">
              <w:rPr>
                <w:rFonts w:ascii="Arial" w:hAnsi="Arial" w:cs="Arial"/>
                <w:b/>
                <w:bCs/>
                <w:smallCaps/>
                <w:color w:val="FFFFFF"/>
                <w:sz w:val="24"/>
                <w:szCs w:val="24"/>
                <w:shd w:val="clear" w:color="auto" w:fill="5F497A"/>
                <w:lang w:eastAsia="pl-PL"/>
              </w:rPr>
              <w:t>Edukacja</w:t>
            </w:r>
            <w:r w:rsidRPr="00020E4B">
              <w:rPr>
                <w:rFonts w:ascii="Arial" w:eastAsia="Calibri" w:hAnsi="Arial" w:cs="Arial"/>
                <w:b/>
                <w:sz w:val="24"/>
                <w:szCs w:val="24"/>
              </w:rPr>
              <w:t xml:space="preserve"> przewidziano do realizacji 14 proj</w:t>
            </w:r>
            <w:r w:rsidR="00020E4B" w:rsidRPr="00020E4B">
              <w:rPr>
                <w:rFonts w:ascii="Arial" w:eastAsia="Calibri" w:hAnsi="Arial" w:cs="Arial"/>
                <w:b/>
                <w:sz w:val="24"/>
                <w:szCs w:val="24"/>
              </w:rPr>
              <w:t>ektów (5 infrastrukturalnych i 14</w:t>
            </w:r>
            <w:r w:rsidRPr="00020E4B">
              <w:rPr>
                <w:rFonts w:ascii="Arial" w:eastAsia="Calibri" w:hAnsi="Arial" w:cs="Arial"/>
                <w:b/>
                <w:sz w:val="24"/>
                <w:szCs w:val="24"/>
              </w:rPr>
              <w:t xml:space="preserve"> nieinfrastrukturalnych) na szacunkową kwotę </w:t>
            </w:r>
            <w:r w:rsidR="007C5515">
              <w:rPr>
                <w:rFonts w:ascii="Arial" w:hAnsi="Arial" w:cs="Arial"/>
                <w:b/>
                <w:color w:val="000000"/>
                <w:sz w:val="28"/>
                <w:szCs w:val="28"/>
              </w:rPr>
              <w:t>467 000 000</w:t>
            </w:r>
            <w:r w:rsidR="00020E4B" w:rsidRPr="00DE53A4">
              <w:rPr>
                <w:rFonts w:ascii="Arial" w:hAnsi="Arial" w:cs="Arial"/>
                <w:b/>
                <w:color w:val="000000"/>
                <w:sz w:val="28"/>
                <w:szCs w:val="28"/>
              </w:rPr>
              <w:t xml:space="preserve"> </w:t>
            </w:r>
            <w:r w:rsidRPr="00DE53A4">
              <w:rPr>
                <w:rFonts w:ascii="Arial" w:eastAsia="Calibri" w:hAnsi="Arial" w:cs="Arial"/>
                <w:b/>
                <w:sz w:val="28"/>
                <w:szCs w:val="28"/>
              </w:rPr>
              <w:t xml:space="preserve"> zł. </w:t>
            </w:r>
          </w:p>
        </w:tc>
      </w:tr>
    </w:tbl>
    <w:p w14:paraId="03248D33" w14:textId="77777777" w:rsidR="00C8247A" w:rsidRPr="00C8247A" w:rsidRDefault="00C8247A" w:rsidP="00C8247A">
      <w:pPr>
        <w:spacing w:before="240" w:after="120" w:line="336" w:lineRule="auto"/>
        <w:contextualSpacing/>
        <w:jc w:val="both"/>
        <w:rPr>
          <w:rFonts w:ascii="Arial" w:eastAsia="Calibri" w:hAnsi="Arial" w:cs="Arial"/>
          <w:sz w:val="24"/>
          <w:szCs w:val="24"/>
        </w:rPr>
      </w:pPr>
    </w:p>
    <w:p w14:paraId="2C4996ED" w14:textId="77777777" w:rsidR="00C8247A" w:rsidRPr="00C8247A" w:rsidRDefault="00C8247A" w:rsidP="00C8247A">
      <w:pPr>
        <w:spacing w:before="120" w:after="120" w:line="336" w:lineRule="auto"/>
        <w:contextualSpacing/>
        <w:jc w:val="both"/>
        <w:rPr>
          <w:rFonts w:ascii="Arial" w:eastAsia="Calibri" w:hAnsi="Arial" w:cs="Arial"/>
          <w:sz w:val="24"/>
          <w:szCs w:val="24"/>
        </w:rPr>
      </w:pPr>
      <w:r w:rsidRPr="00C8247A">
        <w:rPr>
          <w:rFonts w:ascii="Arial" w:hAnsi="Arial" w:cs="Arial"/>
          <w:b/>
          <w:bCs/>
          <w:smallCaps/>
          <w:color w:val="FFFFFF"/>
          <w:sz w:val="28"/>
          <w:szCs w:val="21"/>
          <w:shd w:val="clear" w:color="auto" w:fill="943634"/>
          <w:lang w:eastAsia="pl-PL"/>
        </w:rPr>
        <w:t>Dziedzictwo kulturowe i przemysły czasu wolnego:</w:t>
      </w:r>
      <w:r w:rsidRPr="00C8247A">
        <w:rPr>
          <w:rFonts w:ascii="Arial" w:eastAsia="Calibri" w:hAnsi="Arial" w:cs="Arial"/>
          <w:sz w:val="32"/>
          <w:szCs w:val="24"/>
        </w:rPr>
        <w:t xml:space="preserve"> </w:t>
      </w:r>
      <w:r w:rsidRPr="00C8247A">
        <w:rPr>
          <w:rFonts w:ascii="Arial" w:eastAsia="Calibri" w:hAnsi="Arial" w:cs="Arial"/>
          <w:sz w:val="24"/>
          <w:szCs w:val="24"/>
        </w:rPr>
        <w:t xml:space="preserve">dzięki inwestycjom podejmowanym w ramach tego obszaru przewiduje się utworzenie magazynu zbiorów muzealnych dla Muzeum Etnograficznego w Krakowie. Zmodernizowane i wyremontowane zostaną cenne zabytkowe obiekty w Małopolsce, m.in.: zabytkowa zabudowa dawnego lotniska Rakowice-Czyżyny, Zamek Lipowiec, obiekty Muzeum Okręgowego w Tarnowie,  budynki Muzeum Tatrzańskiego w Zakopanem, Sądecki Park Etnograficzny w Nowym Sączu, podjęte zostaną też działania przy Teatrze im. Stanisława Witkiewicza w Zakopanem. Opracowana zostanie koncepcja urbanistyczno-architektoniczna Centrum Muzyki w Krakowie. W ramach projektu </w:t>
      </w:r>
      <w:r w:rsidRPr="00C8247A">
        <w:rPr>
          <w:rFonts w:ascii="Arial" w:eastAsia="Calibri" w:hAnsi="Arial" w:cs="Arial"/>
          <w:sz w:val="24"/>
          <w:szCs w:val="24"/>
        </w:rPr>
        <w:br/>
        <w:t xml:space="preserve">„m-MSIT – mobilny Małopolski System Informacji Turystycznej” planuje się stworzenie nowoczesnej platformy cyfrowej, która m.in. ułatwi dostęp do informacji z dziedziny turystyki, zaplanowanie podróży i samodzielne zwiedzanie regionu. Wzrostowi rozpoznawalności Małopolski jako marki ma służyć wykorzystanie potencjału </w:t>
      </w:r>
      <w:r w:rsidRPr="00C8247A">
        <w:rPr>
          <w:rFonts w:ascii="Arial" w:eastAsia="Calibri" w:hAnsi="Arial" w:cs="Arial"/>
          <w:sz w:val="24"/>
          <w:szCs w:val="24"/>
        </w:rPr>
        <w:lastRenderedPageBreak/>
        <w:t xml:space="preserve">poszczególnych marek z różnych branż działających w regionie. Podjęte zostaną także różnego rodzaju działania polegające na digitalizacji zbiorów muzealnych. </w:t>
      </w:r>
    </w:p>
    <w:p w14:paraId="1E2FBAD3" w14:textId="77777777" w:rsidR="00C8247A" w:rsidRPr="00C8247A" w:rsidRDefault="00C8247A" w:rsidP="00C8247A">
      <w:pPr>
        <w:spacing w:before="120" w:after="120" w:line="336" w:lineRule="auto"/>
        <w:contextualSpacing/>
        <w:jc w:val="both"/>
        <w:rPr>
          <w:rFonts w:ascii="Arial" w:eastAsia="Calibri" w:hAnsi="Arial" w:cs="Arial"/>
          <w:sz w:val="24"/>
          <w:szCs w:val="24"/>
        </w:rPr>
      </w:pPr>
    </w:p>
    <w:tbl>
      <w:tblPr>
        <w:tblStyle w:val="Tabela-Siatka1"/>
        <w:tblW w:w="0" w:type="auto"/>
        <w:tblLook w:val="04A0" w:firstRow="1" w:lastRow="0" w:firstColumn="1" w:lastColumn="0" w:noHBand="0" w:noVBand="1"/>
        <w:tblDescription w:val="W obszarze DZIEDZICTWO KULTUROWE I PRZEMYSŁY CZASU WOLNEGO przewidziano do realizacji 35 projektów (24 infrastrukturalnych i 11 nieinfrastrukturalnych) na szacunkową kwotę 263 000 000 zł."/>
      </w:tblPr>
      <w:tblGrid>
        <w:gridCol w:w="9042"/>
      </w:tblGrid>
      <w:tr w:rsidR="00C8247A" w:rsidRPr="00C8247A" w14:paraId="44B810EF" w14:textId="77777777" w:rsidTr="00C07B4A">
        <w:tc>
          <w:tcPr>
            <w:tcW w:w="9212" w:type="dxa"/>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14:paraId="281EE807" w14:textId="1CD1EF29" w:rsidR="00C8247A" w:rsidRPr="00020E4B" w:rsidRDefault="00C8247A" w:rsidP="007C5515">
            <w:pPr>
              <w:spacing w:before="120" w:after="120" w:line="288" w:lineRule="auto"/>
              <w:contextualSpacing/>
              <w:jc w:val="both"/>
              <w:rPr>
                <w:rFonts w:ascii="Arial" w:eastAsia="Calibri" w:hAnsi="Arial" w:cs="Arial"/>
                <w:b/>
                <w:sz w:val="28"/>
                <w:szCs w:val="24"/>
              </w:rPr>
            </w:pPr>
            <w:r w:rsidRPr="00C8247A">
              <w:rPr>
                <w:rFonts w:ascii="Arial" w:eastAsia="Calibri" w:hAnsi="Arial" w:cs="Arial"/>
                <w:b/>
                <w:sz w:val="24"/>
                <w:szCs w:val="24"/>
              </w:rPr>
              <w:t xml:space="preserve">W obszarze </w:t>
            </w:r>
            <w:r w:rsidRPr="00C8247A">
              <w:rPr>
                <w:rFonts w:ascii="Arial" w:hAnsi="Arial" w:cs="Arial"/>
                <w:b/>
                <w:bCs/>
                <w:smallCaps/>
                <w:color w:val="FFFFFF"/>
                <w:sz w:val="24"/>
                <w:szCs w:val="21"/>
                <w:shd w:val="clear" w:color="auto" w:fill="943634"/>
                <w:lang w:eastAsia="pl-PL"/>
              </w:rPr>
              <w:t>Dziedzictwo kulturowe i przemysły czasu wolnego</w:t>
            </w:r>
            <w:r w:rsidRPr="00C8247A">
              <w:rPr>
                <w:rFonts w:ascii="Arial" w:eastAsia="Calibri" w:hAnsi="Arial" w:cs="Arial"/>
                <w:b/>
                <w:szCs w:val="24"/>
              </w:rPr>
              <w:t xml:space="preserve"> </w:t>
            </w:r>
            <w:r w:rsidRPr="00C8247A">
              <w:rPr>
                <w:rFonts w:ascii="Arial" w:eastAsia="Calibri" w:hAnsi="Arial" w:cs="Arial"/>
                <w:b/>
                <w:sz w:val="24"/>
                <w:szCs w:val="24"/>
              </w:rPr>
              <w:t xml:space="preserve">przewidziano do realizacji 37 projektów (26 infrastrukturalnych i 11 nieinfrastrukturalnych) na szacunkową kwotę </w:t>
            </w:r>
            <w:r w:rsidR="00020E4B" w:rsidRPr="00DE53A4">
              <w:rPr>
                <w:rFonts w:ascii="Arial" w:hAnsi="Arial" w:cs="Arial"/>
                <w:b/>
                <w:color w:val="000000"/>
                <w:sz w:val="28"/>
                <w:szCs w:val="28"/>
              </w:rPr>
              <w:t>28</w:t>
            </w:r>
            <w:r w:rsidR="007C5515">
              <w:rPr>
                <w:rFonts w:ascii="Arial" w:hAnsi="Arial" w:cs="Arial"/>
                <w:b/>
                <w:color w:val="000000"/>
                <w:sz w:val="28"/>
                <w:szCs w:val="28"/>
              </w:rPr>
              <w:t>8</w:t>
            </w:r>
            <w:r w:rsidR="007C5515">
              <w:rPr>
                <w:rFonts w:ascii="Arial" w:hAnsi="Arial" w:cs="Arial"/>
                <w:color w:val="000000"/>
                <w:sz w:val="28"/>
                <w:szCs w:val="28"/>
              </w:rPr>
              <w:t> </w:t>
            </w:r>
            <w:r w:rsidR="007C5515">
              <w:rPr>
                <w:rFonts w:ascii="Arial" w:hAnsi="Arial" w:cs="Arial"/>
                <w:b/>
                <w:color w:val="000000"/>
                <w:sz w:val="28"/>
                <w:szCs w:val="28"/>
              </w:rPr>
              <w:t>000 000</w:t>
            </w:r>
            <w:r w:rsidR="00020E4B" w:rsidRPr="00DE53A4">
              <w:rPr>
                <w:rFonts w:ascii="Arial" w:hAnsi="Arial" w:cs="Arial"/>
                <w:b/>
                <w:color w:val="000000"/>
                <w:sz w:val="28"/>
                <w:szCs w:val="28"/>
              </w:rPr>
              <w:t xml:space="preserve"> zł</w:t>
            </w:r>
            <w:r w:rsidRPr="00DE53A4">
              <w:rPr>
                <w:rFonts w:ascii="Arial" w:eastAsia="Calibri" w:hAnsi="Arial" w:cs="Arial"/>
                <w:b/>
                <w:sz w:val="28"/>
                <w:szCs w:val="28"/>
              </w:rPr>
              <w:t>.</w:t>
            </w:r>
          </w:p>
        </w:tc>
      </w:tr>
    </w:tbl>
    <w:p w14:paraId="646E8A19" w14:textId="77777777" w:rsidR="00C8247A" w:rsidRPr="00DE53A4" w:rsidRDefault="00C8247A" w:rsidP="00C8247A">
      <w:pPr>
        <w:spacing w:before="120" w:after="120" w:line="336" w:lineRule="auto"/>
        <w:contextualSpacing/>
        <w:jc w:val="both"/>
        <w:rPr>
          <w:rFonts w:ascii="Arial" w:hAnsi="Arial" w:cs="Arial"/>
          <w:b/>
          <w:bCs/>
          <w:smallCaps/>
          <w:color w:val="FFFFFF"/>
          <w:sz w:val="24"/>
          <w:szCs w:val="24"/>
          <w:shd w:val="clear" w:color="auto" w:fill="76923C"/>
          <w:lang w:eastAsia="pl-PL"/>
        </w:rPr>
      </w:pPr>
    </w:p>
    <w:p w14:paraId="7FB4C2C9" w14:textId="77777777" w:rsidR="00C8247A" w:rsidRPr="00C8247A" w:rsidRDefault="00C8247A" w:rsidP="00C8247A">
      <w:pPr>
        <w:spacing w:before="120" w:after="120" w:line="336" w:lineRule="auto"/>
        <w:contextualSpacing/>
        <w:jc w:val="both"/>
        <w:rPr>
          <w:rFonts w:ascii="Arial" w:eastAsia="Calibri" w:hAnsi="Arial" w:cs="Arial"/>
          <w:sz w:val="24"/>
          <w:szCs w:val="24"/>
        </w:rPr>
      </w:pPr>
      <w:r w:rsidRPr="00C8247A">
        <w:rPr>
          <w:rFonts w:ascii="Arial" w:hAnsi="Arial" w:cs="Arial"/>
          <w:b/>
          <w:bCs/>
          <w:smallCaps/>
          <w:color w:val="FFFFFF"/>
          <w:sz w:val="28"/>
          <w:szCs w:val="21"/>
          <w:shd w:val="clear" w:color="auto" w:fill="76923C"/>
          <w:lang w:eastAsia="pl-PL"/>
        </w:rPr>
        <w:t>Ochrona środowiska:</w:t>
      </w:r>
      <w:r w:rsidRPr="00C8247A">
        <w:rPr>
          <w:rFonts w:ascii="Arial" w:eastAsia="Calibri" w:hAnsi="Arial" w:cs="Arial"/>
          <w:sz w:val="28"/>
          <w:szCs w:val="20"/>
        </w:rPr>
        <w:t xml:space="preserve"> </w:t>
      </w:r>
      <w:r w:rsidRPr="00C8247A">
        <w:rPr>
          <w:rFonts w:ascii="Arial" w:eastAsia="Calibri" w:hAnsi="Arial" w:cs="Arial"/>
          <w:sz w:val="24"/>
          <w:szCs w:val="20"/>
        </w:rPr>
        <w:t xml:space="preserve">dzięki realizacji zadań inwestycyjnych w ramach obszaru </w:t>
      </w:r>
      <w:r w:rsidRPr="00C8247A">
        <w:rPr>
          <w:rFonts w:ascii="Arial" w:eastAsia="Calibri" w:hAnsi="Arial" w:cs="Arial"/>
          <w:bCs/>
          <w:sz w:val="24"/>
          <w:szCs w:val="24"/>
        </w:rPr>
        <w:t xml:space="preserve">utworzona zostanie regionalna sieć tras rowerowych o długości ponad 900 km. </w:t>
      </w:r>
      <w:r w:rsidRPr="00C8247A">
        <w:rPr>
          <w:rFonts w:ascii="Arial" w:eastAsia="Calibri" w:hAnsi="Arial" w:cs="Arial"/>
          <w:sz w:val="24"/>
          <w:szCs w:val="24"/>
        </w:rPr>
        <w:t>Przeprowadzona zostanie modernizacja energetyczna wojewódzkich budynków użyteczności publicznej. Prowadzona będzie edukacja ekologiczna mieszkańców regionu. Sporządzone zostaną plany ochrony dla Bielańsko-Tynieckiego Parku Krajobrazowego, Parku Krajobrazowego Dolinki Krakowskie i Parku Krajobrazowego Orlich Gniazd. Zatrudnieni zostaną ekodoradcy, którzy będą wspierać mieszkańców gmin w działaniach na rzecz ochrony powietrza. Powstanie serwis jakości powietrza obejmujący prowadzenie prognoz dla obszaru województwa małopolskiego oraz największych miast regionu.</w:t>
      </w:r>
    </w:p>
    <w:p w14:paraId="54A193D3" w14:textId="77777777" w:rsidR="00C8247A" w:rsidRPr="00C8247A" w:rsidRDefault="00C8247A" w:rsidP="00C8247A">
      <w:pPr>
        <w:spacing w:before="120" w:after="120" w:line="336" w:lineRule="auto"/>
        <w:contextualSpacing/>
        <w:jc w:val="both"/>
        <w:rPr>
          <w:rFonts w:ascii="Arial" w:eastAsia="Calibri" w:hAnsi="Arial" w:cs="Arial"/>
          <w:b/>
          <w:sz w:val="24"/>
          <w:szCs w:val="24"/>
        </w:rPr>
      </w:pPr>
    </w:p>
    <w:tbl>
      <w:tblPr>
        <w:tblStyle w:val="Tabela-Siatka1"/>
        <w:tblW w:w="0" w:type="auto"/>
        <w:tblLook w:val="04A0" w:firstRow="1" w:lastRow="0" w:firstColumn="1" w:lastColumn="0" w:noHBand="0" w:noVBand="1"/>
        <w:tblDescription w:val="W obszarze OCHRONA ŚRODOWISKA przewidziano do realizacji 10 projektów &#10;(6 infrastrukturalnych i 4 nieinfrastrukturalne) na szacunkową kwotę&#10;399 000 000 zł.  &#10;"/>
      </w:tblPr>
      <w:tblGrid>
        <w:gridCol w:w="9042"/>
      </w:tblGrid>
      <w:tr w:rsidR="00C8247A" w:rsidRPr="00C8247A" w14:paraId="01910760" w14:textId="77777777" w:rsidTr="00C07B4A">
        <w:tc>
          <w:tcPr>
            <w:tcW w:w="9212"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5B0FAC4" w14:textId="4BD4DBFD" w:rsidR="00C8247A" w:rsidRPr="00DE53A4" w:rsidRDefault="00C8247A" w:rsidP="00DE53A4">
            <w:pPr>
              <w:spacing w:before="120" w:after="120" w:line="288" w:lineRule="auto"/>
              <w:contextualSpacing/>
              <w:jc w:val="both"/>
              <w:rPr>
                <w:rFonts w:ascii="Arial" w:eastAsia="Calibri" w:hAnsi="Arial" w:cs="Arial"/>
                <w:b/>
                <w:sz w:val="28"/>
                <w:szCs w:val="28"/>
              </w:rPr>
            </w:pPr>
            <w:r w:rsidRPr="00C8247A">
              <w:rPr>
                <w:rFonts w:ascii="Arial" w:eastAsia="Calibri" w:hAnsi="Arial" w:cs="Arial"/>
                <w:b/>
                <w:sz w:val="24"/>
                <w:szCs w:val="24"/>
              </w:rPr>
              <w:t xml:space="preserve">W obszarze </w:t>
            </w:r>
            <w:r w:rsidRPr="00C8247A">
              <w:rPr>
                <w:rFonts w:ascii="Arial" w:hAnsi="Arial" w:cs="Arial"/>
                <w:b/>
                <w:bCs/>
                <w:smallCaps/>
                <w:color w:val="FFFFFF"/>
                <w:sz w:val="24"/>
                <w:szCs w:val="24"/>
                <w:shd w:val="clear" w:color="auto" w:fill="76923C"/>
                <w:lang w:eastAsia="pl-PL"/>
              </w:rPr>
              <w:t>Ochrona środowiska</w:t>
            </w:r>
            <w:r w:rsidRPr="00C8247A">
              <w:rPr>
                <w:rFonts w:ascii="Arial" w:eastAsia="Calibri" w:hAnsi="Arial" w:cs="Arial"/>
                <w:b/>
                <w:sz w:val="24"/>
                <w:szCs w:val="24"/>
              </w:rPr>
              <w:t xml:space="preserve"> przewidziano do realizacji 10 projektów </w:t>
            </w:r>
            <w:r w:rsidRPr="00C8247A">
              <w:rPr>
                <w:rFonts w:ascii="Arial" w:eastAsia="Calibri" w:hAnsi="Arial" w:cs="Arial"/>
                <w:b/>
                <w:sz w:val="24"/>
                <w:szCs w:val="24"/>
              </w:rPr>
              <w:br/>
              <w:t>(5 infrastrukturalnych i 5 nieinfrastrukturalnych) na szacunkową kwotę</w:t>
            </w:r>
            <w:r w:rsidRPr="00C8247A">
              <w:rPr>
                <w:rFonts w:ascii="Arial" w:eastAsia="Calibri" w:hAnsi="Arial" w:cs="Arial"/>
                <w:b/>
                <w:sz w:val="24"/>
                <w:szCs w:val="24"/>
              </w:rPr>
              <w:br/>
            </w:r>
            <w:r w:rsidR="00EF28EF">
              <w:rPr>
                <w:rFonts w:ascii="Arial" w:hAnsi="Arial" w:cs="Arial"/>
                <w:b/>
                <w:color w:val="000000"/>
                <w:sz w:val="28"/>
                <w:szCs w:val="28"/>
              </w:rPr>
              <w:t>428 000 000</w:t>
            </w:r>
            <w:r w:rsidR="00DE53A4" w:rsidRPr="00DE53A4">
              <w:rPr>
                <w:rFonts w:ascii="Arial" w:hAnsi="Arial" w:cs="Arial"/>
                <w:b/>
                <w:color w:val="000000"/>
              </w:rPr>
              <w:t xml:space="preserve"> </w:t>
            </w:r>
            <w:r w:rsidRPr="00DE53A4">
              <w:rPr>
                <w:rFonts w:ascii="Arial" w:eastAsia="Calibri" w:hAnsi="Arial" w:cs="Arial"/>
                <w:b/>
                <w:sz w:val="28"/>
                <w:szCs w:val="28"/>
              </w:rPr>
              <w:t>zł</w:t>
            </w:r>
            <w:r w:rsidRPr="00C8247A">
              <w:rPr>
                <w:rFonts w:ascii="Arial" w:eastAsia="Calibri" w:hAnsi="Arial" w:cs="Arial"/>
                <w:b/>
                <w:sz w:val="28"/>
                <w:szCs w:val="28"/>
              </w:rPr>
              <w:t>.</w:t>
            </w:r>
            <w:r w:rsidRPr="00C8247A">
              <w:rPr>
                <w:rFonts w:ascii="Arial" w:eastAsia="Calibri" w:hAnsi="Arial" w:cs="Arial"/>
                <w:b/>
                <w:sz w:val="24"/>
                <w:szCs w:val="24"/>
              </w:rPr>
              <w:t xml:space="preserve">  </w:t>
            </w:r>
          </w:p>
        </w:tc>
      </w:tr>
    </w:tbl>
    <w:p w14:paraId="33D49D02" w14:textId="77777777" w:rsidR="00C8247A" w:rsidRPr="00C8247A" w:rsidRDefault="00C8247A" w:rsidP="00C8247A">
      <w:pPr>
        <w:spacing w:before="120" w:after="120" w:line="336" w:lineRule="auto"/>
        <w:contextualSpacing/>
        <w:jc w:val="both"/>
        <w:rPr>
          <w:rFonts w:ascii="Arial" w:eastAsia="Calibri" w:hAnsi="Arial" w:cs="Arial"/>
          <w:sz w:val="24"/>
          <w:szCs w:val="24"/>
        </w:rPr>
        <w:sectPr w:rsidR="00C8247A" w:rsidRPr="00C8247A" w:rsidSect="006B40C7">
          <w:footerReference w:type="default" r:id="rId12"/>
          <w:pgSz w:w="11906" w:h="16838"/>
          <w:pgMar w:top="1417" w:right="1417" w:bottom="1417" w:left="1417" w:header="708" w:footer="708" w:gutter="0"/>
          <w:cols w:space="708"/>
          <w:docGrid w:linePitch="360"/>
        </w:sectPr>
      </w:pPr>
    </w:p>
    <w:p w14:paraId="7E9812DE" w14:textId="77777777" w:rsidR="00C8247A" w:rsidRPr="00C8247A" w:rsidRDefault="00C8247A" w:rsidP="00C8247A">
      <w:pPr>
        <w:keepNext/>
        <w:spacing w:line="240" w:lineRule="auto"/>
        <w:jc w:val="both"/>
        <w:rPr>
          <w:rFonts w:ascii="Arial" w:hAnsi="Arial" w:cs="Arial"/>
          <w:b/>
          <w:bCs/>
          <w:sz w:val="20"/>
          <w:szCs w:val="20"/>
        </w:rPr>
      </w:pPr>
      <w:r w:rsidRPr="00C8247A">
        <w:rPr>
          <w:rFonts w:ascii="Arial" w:hAnsi="Arial" w:cs="Arial"/>
          <w:b/>
          <w:bCs/>
          <w:sz w:val="20"/>
          <w:szCs w:val="20"/>
        </w:rPr>
        <w:lastRenderedPageBreak/>
        <w:t xml:space="preserve">Rys </w:t>
      </w:r>
      <w:r w:rsidRPr="00C8247A">
        <w:rPr>
          <w:rFonts w:ascii="Arial" w:hAnsi="Arial" w:cs="Arial"/>
          <w:b/>
          <w:bCs/>
          <w:sz w:val="20"/>
          <w:szCs w:val="20"/>
        </w:rPr>
        <w:fldChar w:fldCharType="begin"/>
      </w:r>
      <w:r w:rsidRPr="00C8247A">
        <w:rPr>
          <w:rFonts w:ascii="Arial" w:hAnsi="Arial" w:cs="Arial"/>
          <w:b/>
          <w:bCs/>
          <w:sz w:val="20"/>
          <w:szCs w:val="20"/>
        </w:rPr>
        <w:instrText xml:space="preserve"> SEQ Rys \* ARABIC </w:instrText>
      </w:r>
      <w:r w:rsidRPr="00C8247A">
        <w:rPr>
          <w:rFonts w:ascii="Arial" w:hAnsi="Arial" w:cs="Arial"/>
          <w:b/>
          <w:bCs/>
          <w:sz w:val="20"/>
          <w:szCs w:val="20"/>
        </w:rPr>
        <w:fldChar w:fldCharType="separate"/>
      </w:r>
      <w:r w:rsidR="001F1A20">
        <w:rPr>
          <w:rFonts w:ascii="Arial" w:hAnsi="Arial" w:cs="Arial"/>
          <w:b/>
          <w:bCs/>
          <w:noProof/>
          <w:sz w:val="20"/>
          <w:szCs w:val="20"/>
        </w:rPr>
        <w:t>1</w:t>
      </w:r>
      <w:r w:rsidRPr="00C8247A">
        <w:rPr>
          <w:rFonts w:ascii="Arial" w:hAnsi="Arial" w:cs="Arial"/>
          <w:b/>
          <w:bCs/>
          <w:sz w:val="20"/>
          <w:szCs w:val="20"/>
        </w:rPr>
        <w:fldChar w:fldCharType="end"/>
      </w:r>
      <w:r w:rsidRPr="00C8247A">
        <w:rPr>
          <w:rFonts w:ascii="Arial" w:hAnsi="Arial" w:cs="Arial"/>
          <w:b/>
          <w:bCs/>
          <w:sz w:val="20"/>
          <w:szCs w:val="20"/>
        </w:rPr>
        <w:t>. Przebieg planowanych do realizacji tras rowerowych w Małopolsce.</w:t>
      </w:r>
    </w:p>
    <w:p w14:paraId="2B18BC62" w14:textId="77777777" w:rsidR="00C8247A" w:rsidRPr="00C8247A" w:rsidRDefault="00C8247A" w:rsidP="00C8247A">
      <w:pPr>
        <w:keepNext/>
        <w:spacing w:line="240" w:lineRule="auto"/>
        <w:jc w:val="both"/>
        <w:rPr>
          <w:rFonts w:ascii="Arial" w:hAnsi="Arial" w:cs="Arial"/>
          <w:b/>
          <w:bCs/>
          <w:color w:val="4F81BD"/>
          <w:sz w:val="24"/>
          <w:szCs w:val="24"/>
        </w:rPr>
      </w:pPr>
    </w:p>
    <w:p w14:paraId="6EFFC2DB" w14:textId="1973E584" w:rsidR="00C8247A" w:rsidRPr="00C8247A" w:rsidRDefault="00C521BA" w:rsidP="00C8247A">
      <w:pPr>
        <w:sectPr w:rsidR="00C8247A" w:rsidRPr="00C8247A" w:rsidSect="00C07B4A">
          <w:pgSz w:w="11906" w:h="16838"/>
          <w:pgMar w:top="1134" w:right="1134" w:bottom="1134" w:left="1134" w:header="709" w:footer="709" w:gutter="0"/>
          <w:cols w:space="708"/>
          <w:docGrid w:linePitch="360"/>
        </w:sectPr>
      </w:pPr>
      <w:r>
        <w:rPr>
          <w:noProof/>
          <w:lang w:eastAsia="pl-PL"/>
        </w:rPr>
        <w:drawing>
          <wp:inline distT="0" distB="0" distL="0" distR="0" wp14:anchorId="6FC368A7" wp14:editId="344C55E3">
            <wp:extent cx="6276047" cy="5433542"/>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5799" cy="5450643"/>
                    </a:xfrm>
                    <a:prstGeom prst="rect">
                      <a:avLst/>
                    </a:prstGeom>
                    <a:noFill/>
                  </pic:spPr>
                </pic:pic>
              </a:graphicData>
            </a:graphic>
          </wp:inline>
        </w:drawing>
      </w:r>
    </w:p>
    <w:p w14:paraId="64E341CB" w14:textId="77777777" w:rsidR="00C8247A" w:rsidRPr="00C8247A" w:rsidRDefault="00C8247A" w:rsidP="00C8247A">
      <w:pPr>
        <w:spacing w:before="120" w:after="120" w:line="336" w:lineRule="auto"/>
        <w:contextualSpacing/>
        <w:jc w:val="both"/>
        <w:rPr>
          <w:rFonts w:ascii="Arial" w:eastAsia="Calibri" w:hAnsi="Arial" w:cs="Arial"/>
          <w:sz w:val="24"/>
          <w:szCs w:val="24"/>
        </w:rPr>
      </w:pPr>
      <w:r w:rsidRPr="00C8247A">
        <w:rPr>
          <w:rFonts w:ascii="Arial" w:hAnsi="Arial" w:cs="Arial"/>
          <w:b/>
          <w:bCs/>
          <w:smallCaps/>
          <w:color w:val="FFFFFF"/>
          <w:sz w:val="28"/>
          <w:szCs w:val="21"/>
          <w:shd w:val="clear" w:color="auto" w:fill="31849B"/>
          <w:lang w:eastAsia="pl-PL"/>
        </w:rPr>
        <w:lastRenderedPageBreak/>
        <w:t>Zdrowie:</w:t>
      </w:r>
      <w:r w:rsidRPr="00C8247A">
        <w:rPr>
          <w:rFonts w:ascii="Arial" w:eastAsia="Calibri" w:hAnsi="Arial" w:cs="Arial"/>
          <w:b/>
          <w:bCs/>
          <w:sz w:val="32"/>
          <w:szCs w:val="24"/>
        </w:rPr>
        <w:t xml:space="preserve"> </w:t>
      </w:r>
      <w:r w:rsidRPr="00C8247A">
        <w:rPr>
          <w:rFonts w:ascii="Arial" w:eastAsia="Calibri" w:hAnsi="Arial" w:cs="Arial"/>
          <w:sz w:val="24"/>
          <w:szCs w:val="24"/>
        </w:rPr>
        <w:t>przewiduje się realizację przedsięwzięć inwestycyjnych w małopolskich szpitalach w takich dziedzinach, jak m.in.: kardiologia, onkologia, rehabilitacja, leczenie oparzeń i replantacja, psychiatria, pediatria, leczenie chorób wątroby, opieka medyczna nad kobietą i dzieckiem. Stworzony zostanie Małopolski System Informacji Medycznej, a także system teleopieki dla osób niesamodzielnych. Dzięki realizacji inwestycji w tym obszarze zwiększeniu ulegnie nie tylko dostępność, ale przede wszystkim jakość świadczonych w regionie usług medycznych.</w:t>
      </w:r>
    </w:p>
    <w:p w14:paraId="7D5FFADC" w14:textId="77777777" w:rsidR="00C8247A" w:rsidRPr="00C8247A" w:rsidRDefault="00C8247A" w:rsidP="00C8247A">
      <w:pPr>
        <w:spacing w:before="120" w:after="120" w:line="336" w:lineRule="auto"/>
        <w:contextualSpacing/>
        <w:jc w:val="both"/>
        <w:rPr>
          <w:rFonts w:ascii="Arial" w:eastAsia="Calibri" w:hAnsi="Arial" w:cs="Arial"/>
          <w:b/>
          <w:sz w:val="18"/>
          <w:szCs w:val="24"/>
        </w:rPr>
      </w:pPr>
    </w:p>
    <w:tbl>
      <w:tblPr>
        <w:tblStyle w:val="Tabela-Siatka1"/>
        <w:tblW w:w="0" w:type="auto"/>
        <w:tblLook w:val="04A0" w:firstRow="1" w:lastRow="0" w:firstColumn="1" w:lastColumn="0" w:noHBand="0" w:noVBand="1"/>
        <w:tblDescription w:val="W obszarze ZDROWIE przewidziano do realizacji 21 projektów (13 infrastrukturalnych &#10;i 8 nieinfrastrukturalnych) na szacunkową kwotę 593 000 000 zł.  &#10;"/>
      </w:tblPr>
      <w:tblGrid>
        <w:gridCol w:w="9042"/>
      </w:tblGrid>
      <w:tr w:rsidR="00C8247A" w:rsidRPr="00C8247A" w14:paraId="1D6E3760" w14:textId="77777777" w:rsidTr="00C07B4A">
        <w:tc>
          <w:tcPr>
            <w:tcW w:w="9212"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tcPr>
          <w:p w14:paraId="6627BC43" w14:textId="67EAFD88" w:rsidR="00C8247A" w:rsidRPr="00DE53A4" w:rsidRDefault="00C8247A" w:rsidP="00EF28EF">
            <w:pPr>
              <w:spacing w:before="120" w:after="120" w:line="288" w:lineRule="auto"/>
              <w:contextualSpacing/>
              <w:jc w:val="both"/>
              <w:rPr>
                <w:rFonts w:ascii="Arial" w:eastAsia="Calibri" w:hAnsi="Arial" w:cs="Arial"/>
                <w:b/>
                <w:color w:val="000000" w:themeColor="text1"/>
                <w:sz w:val="28"/>
                <w:szCs w:val="28"/>
              </w:rPr>
            </w:pPr>
            <w:r w:rsidRPr="00C8247A">
              <w:rPr>
                <w:rFonts w:ascii="Arial" w:eastAsia="Calibri" w:hAnsi="Arial" w:cs="Arial"/>
                <w:b/>
                <w:sz w:val="24"/>
                <w:szCs w:val="24"/>
              </w:rPr>
              <w:t xml:space="preserve">W obszarze </w:t>
            </w:r>
            <w:r w:rsidRPr="00C8247A">
              <w:rPr>
                <w:rFonts w:ascii="Arial" w:hAnsi="Arial" w:cs="Arial"/>
                <w:b/>
                <w:bCs/>
                <w:smallCaps/>
                <w:color w:val="FFFFFF"/>
                <w:sz w:val="24"/>
                <w:szCs w:val="24"/>
                <w:shd w:val="clear" w:color="auto" w:fill="31849B"/>
                <w:lang w:eastAsia="pl-PL"/>
              </w:rPr>
              <w:t>Zdrowie</w:t>
            </w:r>
            <w:r w:rsidRPr="00C8247A">
              <w:rPr>
                <w:rFonts w:ascii="Arial" w:eastAsia="Calibri" w:hAnsi="Arial" w:cs="Arial"/>
                <w:b/>
                <w:sz w:val="24"/>
                <w:szCs w:val="24"/>
              </w:rPr>
              <w:t xml:space="preserve"> </w:t>
            </w:r>
            <w:r w:rsidR="00BC1045">
              <w:rPr>
                <w:rFonts w:ascii="Arial" w:eastAsia="Calibri" w:hAnsi="Arial" w:cs="Arial"/>
                <w:b/>
                <w:color w:val="000000" w:themeColor="text1"/>
                <w:sz w:val="24"/>
                <w:szCs w:val="24"/>
              </w:rPr>
              <w:t>przewidziano do realizacji 2</w:t>
            </w:r>
            <w:r w:rsidR="00DE53A4">
              <w:rPr>
                <w:rFonts w:ascii="Arial" w:eastAsia="Calibri" w:hAnsi="Arial" w:cs="Arial"/>
                <w:b/>
                <w:color w:val="000000" w:themeColor="text1"/>
                <w:sz w:val="24"/>
                <w:szCs w:val="24"/>
              </w:rPr>
              <w:t>5</w:t>
            </w:r>
            <w:r w:rsidRPr="00C8247A">
              <w:rPr>
                <w:rFonts w:ascii="Arial" w:eastAsia="Calibri" w:hAnsi="Arial" w:cs="Arial"/>
                <w:b/>
                <w:color w:val="000000" w:themeColor="text1"/>
                <w:sz w:val="24"/>
                <w:szCs w:val="24"/>
              </w:rPr>
              <w:t xml:space="preserve"> proje</w:t>
            </w:r>
            <w:r w:rsidR="00BC1045">
              <w:rPr>
                <w:rFonts w:ascii="Arial" w:eastAsia="Calibri" w:hAnsi="Arial" w:cs="Arial"/>
                <w:b/>
                <w:color w:val="000000" w:themeColor="text1"/>
                <w:sz w:val="24"/>
                <w:szCs w:val="24"/>
              </w:rPr>
              <w:t>kty (14 infrastrukturalnych i 11</w:t>
            </w:r>
            <w:r w:rsidRPr="00C8247A">
              <w:rPr>
                <w:rFonts w:ascii="Arial" w:eastAsia="Calibri" w:hAnsi="Arial" w:cs="Arial"/>
                <w:b/>
                <w:color w:val="000000" w:themeColor="text1"/>
                <w:sz w:val="24"/>
                <w:szCs w:val="24"/>
              </w:rPr>
              <w:t xml:space="preserve"> nieinfrastrukturalnych) na szacunkową kwotę</w:t>
            </w:r>
            <w:r w:rsidRPr="00C8247A">
              <w:rPr>
                <w:rFonts w:ascii="Arial" w:eastAsia="Calibri" w:hAnsi="Arial" w:cs="Arial"/>
                <w:b/>
                <w:color w:val="000000" w:themeColor="text1"/>
                <w:szCs w:val="24"/>
              </w:rPr>
              <w:t xml:space="preserve"> </w:t>
            </w:r>
            <w:r w:rsidRPr="00C8247A">
              <w:rPr>
                <w:rFonts w:ascii="Arial" w:eastAsia="Calibri" w:hAnsi="Arial" w:cs="Arial"/>
                <w:b/>
                <w:color w:val="000000" w:themeColor="text1"/>
                <w:szCs w:val="24"/>
              </w:rPr>
              <w:br/>
            </w:r>
            <w:r w:rsidR="00DE53A4">
              <w:rPr>
                <w:rFonts w:ascii="Arial" w:eastAsia="Calibri" w:hAnsi="Arial" w:cs="Arial"/>
                <w:b/>
                <w:color w:val="000000" w:themeColor="text1"/>
                <w:sz w:val="28"/>
                <w:szCs w:val="28"/>
              </w:rPr>
              <w:t>862</w:t>
            </w:r>
            <w:r w:rsidR="00EF28EF">
              <w:rPr>
                <w:rFonts w:ascii="Arial" w:eastAsia="Calibri" w:hAnsi="Arial" w:cs="Arial"/>
                <w:b/>
                <w:color w:val="000000" w:themeColor="text1"/>
                <w:sz w:val="28"/>
                <w:szCs w:val="28"/>
              </w:rPr>
              <w:t> 000 000</w:t>
            </w:r>
            <w:r w:rsidR="00DE53A4">
              <w:rPr>
                <w:rFonts w:ascii="Arial" w:eastAsia="Calibri" w:hAnsi="Arial" w:cs="Arial"/>
                <w:b/>
                <w:color w:val="000000" w:themeColor="text1"/>
                <w:sz w:val="28"/>
                <w:szCs w:val="28"/>
              </w:rPr>
              <w:t xml:space="preserve"> zł</w:t>
            </w:r>
            <w:r w:rsidRPr="00C8247A">
              <w:rPr>
                <w:rFonts w:ascii="Arial" w:eastAsia="Calibri" w:hAnsi="Arial" w:cs="Arial"/>
                <w:b/>
                <w:color w:val="000000" w:themeColor="text1"/>
                <w:sz w:val="28"/>
                <w:szCs w:val="28"/>
              </w:rPr>
              <w:t>.</w:t>
            </w:r>
            <w:r w:rsidRPr="00C8247A">
              <w:rPr>
                <w:rFonts w:ascii="Arial" w:eastAsia="Calibri" w:hAnsi="Arial" w:cs="Arial"/>
                <w:b/>
                <w:color w:val="000000" w:themeColor="text1"/>
                <w:sz w:val="24"/>
                <w:szCs w:val="24"/>
              </w:rPr>
              <w:t xml:space="preserve">  </w:t>
            </w:r>
          </w:p>
        </w:tc>
      </w:tr>
    </w:tbl>
    <w:p w14:paraId="284F19F8" w14:textId="77777777" w:rsidR="00C8247A" w:rsidRPr="00C8247A" w:rsidRDefault="00C8247A" w:rsidP="00C8247A">
      <w:pPr>
        <w:spacing w:before="120" w:after="120" w:line="336" w:lineRule="auto"/>
        <w:contextualSpacing/>
        <w:rPr>
          <w:rFonts w:ascii="Arial" w:eastAsia="Calibri" w:hAnsi="Arial" w:cs="Arial"/>
          <w:sz w:val="16"/>
          <w:szCs w:val="24"/>
        </w:rPr>
      </w:pPr>
    </w:p>
    <w:p w14:paraId="7DA40C7E" w14:textId="77777777" w:rsidR="00C8247A" w:rsidRPr="00C8247A" w:rsidRDefault="00C8247A" w:rsidP="00C8247A">
      <w:pPr>
        <w:spacing w:before="120" w:after="120" w:line="336" w:lineRule="auto"/>
        <w:contextualSpacing/>
        <w:jc w:val="both"/>
        <w:rPr>
          <w:rFonts w:ascii="Arial" w:eastAsia="Calibri" w:hAnsi="Arial" w:cs="Arial"/>
          <w:sz w:val="24"/>
          <w:szCs w:val="24"/>
        </w:rPr>
      </w:pPr>
      <w:r w:rsidRPr="00C8247A">
        <w:rPr>
          <w:rFonts w:ascii="Arial" w:hAnsi="Arial" w:cs="Arial"/>
          <w:b/>
          <w:bCs/>
          <w:smallCaps/>
          <w:color w:val="FFFFFF"/>
          <w:sz w:val="28"/>
          <w:szCs w:val="21"/>
          <w:shd w:val="clear" w:color="auto" w:fill="E36C0A"/>
          <w:lang w:eastAsia="pl-PL"/>
        </w:rPr>
        <w:t>Transport:</w:t>
      </w:r>
      <w:r w:rsidRPr="00C8247A">
        <w:rPr>
          <w:rFonts w:ascii="Arial" w:eastAsia="Calibri" w:hAnsi="Arial" w:cs="Arial"/>
          <w:b/>
          <w:bCs/>
          <w:sz w:val="28"/>
          <w:szCs w:val="24"/>
        </w:rPr>
        <w:t xml:space="preserve"> </w:t>
      </w:r>
      <w:r w:rsidRPr="00C8247A">
        <w:rPr>
          <w:rFonts w:ascii="Arial" w:eastAsia="Calibri" w:hAnsi="Arial" w:cs="Arial"/>
          <w:sz w:val="24"/>
          <w:szCs w:val="24"/>
        </w:rPr>
        <w:t xml:space="preserve">poprawie dostępności komunikacyjnej będzie służyć budowa obwodnic miejscowości, węzłów autostradowych, rozbudowa i modernizacja dróg wojewódzkich. Przewidywany jest także zakup nowego taboru kolejowego. Podróżowanie po Małopolsce ułatwi system Małopolskiej Karty Aglomeracyjnej. Realizacja inwestycji </w:t>
      </w:r>
      <w:r w:rsidRPr="00C8247A">
        <w:rPr>
          <w:rFonts w:ascii="Arial" w:eastAsia="Calibri" w:hAnsi="Arial" w:cs="Arial"/>
          <w:sz w:val="24"/>
          <w:szCs w:val="24"/>
        </w:rPr>
        <w:br/>
        <w:t xml:space="preserve">w tym obszarze przyczyni się nie tylko do zwiększenia komunikacyjnej dostępności Małopolski w wymiarze zewnętrznym i wewnętrznym, ale również do podniesienia atrakcyjności inwestycyjnej regionu oraz poprawy komfortu podróżowania. </w:t>
      </w:r>
    </w:p>
    <w:p w14:paraId="19802FF8" w14:textId="77777777" w:rsidR="00C8247A" w:rsidRPr="00C8247A" w:rsidRDefault="00C8247A" w:rsidP="00C8247A">
      <w:pPr>
        <w:spacing w:before="120" w:after="120" w:line="336" w:lineRule="auto"/>
        <w:contextualSpacing/>
        <w:jc w:val="both"/>
        <w:rPr>
          <w:rFonts w:ascii="Arial" w:eastAsia="Calibri" w:hAnsi="Arial" w:cs="Arial"/>
          <w:b/>
          <w:sz w:val="16"/>
          <w:szCs w:val="24"/>
        </w:rPr>
      </w:pPr>
    </w:p>
    <w:tbl>
      <w:tblPr>
        <w:tblStyle w:val="Tabela-Siatka1"/>
        <w:tblW w:w="0" w:type="auto"/>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tblLook w:val="04A0" w:firstRow="1" w:lastRow="0" w:firstColumn="1" w:lastColumn="0" w:noHBand="0" w:noVBand="1"/>
      </w:tblPr>
      <w:tblGrid>
        <w:gridCol w:w="9042"/>
      </w:tblGrid>
      <w:tr w:rsidR="00C8247A" w:rsidRPr="00C8247A" w14:paraId="0DB89028" w14:textId="77777777" w:rsidTr="00C07B4A">
        <w:tc>
          <w:tcPr>
            <w:tcW w:w="9212" w:type="dxa"/>
          </w:tcPr>
          <w:p w14:paraId="65BCE9AD" w14:textId="0C1224B1" w:rsidR="00C8247A" w:rsidRPr="006326C5" w:rsidRDefault="00C8247A" w:rsidP="00C8247A">
            <w:pPr>
              <w:spacing w:before="120" w:after="120" w:line="336" w:lineRule="auto"/>
              <w:contextualSpacing/>
              <w:jc w:val="both"/>
              <w:rPr>
                <w:rFonts w:ascii="Arial" w:eastAsia="Calibri" w:hAnsi="Arial" w:cs="Arial"/>
                <w:b/>
                <w:color w:val="000000" w:themeColor="text1"/>
                <w:sz w:val="28"/>
                <w:szCs w:val="28"/>
              </w:rPr>
            </w:pPr>
            <w:r w:rsidRPr="00C8247A">
              <w:rPr>
                <w:rFonts w:ascii="Arial" w:eastAsia="Calibri" w:hAnsi="Arial" w:cs="Arial"/>
                <w:b/>
                <w:color w:val="000000" w:themeColor="text1"/>
                <w:sz w:val="24"/>
                <w:szCs w:val="24"/>
              </w:rPr>
              <w:t xml:space="preserve">W obszarze </w:t>
            </w:r>
            <w:r w:rsidRPr="00C8247A">
              <w:rPr>
                <w:rFonts w:ascii="Arial" w:hAnsi="Arial" w:cs="Arial"/>
                <w:b/>
                <w:bCs/>
                <w:smallCaps/>
                <w:color w:val="000000" w:themeColor="text1"/>
                <w:sz w:val="24"/>
                <w:szCs w:val="24"/>
                <w:shd w:val="clear" w:color="auto" w:fill="E36C0A"/>
                <w:lang w:eastAsia="pl-PL"/>
              </w:rPr>
              <w:t xml:space="preserve">Transport </w:t>
            </w:r>
            <w:r w:rsidR="00BC1045">
              <w:rPr>
                <w:rFonts w:ascii="Arial" w:eastAsia="Calibri" w:hAnsi="Arial" w:cs="Arial"/>
                <w:b/>
                <w:color w:val="000000" w:themeColor="text1"/>
                <w:sz w:val="24"/>
                <w:szCs w:val="24"/>
              </w:rPr>
              <w:t>przewidziano do realizacji 73</w:t>
            </w:r>
            <w:r w:rsidRPr="00C8247A">
              <w:rPr>
                <w:rFonts w:ascii="Arial" w:eastAsia="Calibri" w:hAnsi="Arial" w:cs="Arial"/>
                <w:b/>
                <w:color w:val="000000" w:themeColor="text1"/>
                <w:sz w:val="24"/>
                <w:szCs w:val="24"/>
              </w:rPr>
              <w:t xml:space="preserve"> projekty na szacunkową kwotę </w:t>
            </w:r>
            <w:r w:rsidR="006326C5">
              <w:rPr>
                <w:rFonts w:ascii="Arial" w:eastAsia="Calibri" w:hAnsi="Arial" w:cs="Arial"/>
                <w:b/>
                <w:color w:val="000000" w:themeColor="text1"/>
                <w:sz w:val="28"/>
                <w:szCs w:val="28"/>
              </w:rPr>
              <w:t>2 570</w:t>
            </w:r>
            <w:r w:rsidR="00EF28EF">
              <w:rPr>
                <w:rFonts w:ascii="Arial" w:eastAsia="Calibri" w:hAnsi="Arial" w:cs="Arial"/>
                <w:b/>
                <w:color w:val="000000" w:themeColor="text1"/>
                <w:sz w:val="28"/>
                <w:szCs w:val="28"/>
              </w:rPr>
              <w:t> 000 000</w:t>
            </w:r>
            <w:r w:rsidR="006326C5">
              <w:rPr>
                <w:rFonts w:ascii="Arial" w:eastAsia="Calibri" w:hAnsi="Arial" w:cs="Arial"/>
                <w:b/>
                <w:color w:val="000000" w:themeColor="text1"/>
                <w:sz w:val="28"/>
                <w:szCs w:val="28"/>
              </w:rPr>
              <w:t xml:space="preserve"> zł</w:t>
            </w:r>
            <w:r w:rsidRPr="00C8247A">
              <w:rPr>
                <w:rFonts w:ascii="Arial" w:eastAsia="Calibri" w:hAnsi="Arial" w:cs="Arial"/>
                <w:b/>
                <w:color w:val="000000" w:themeColor="text1"/>
                <w:sz w:val="24"/>
                <w:szCs w:val="24"/>
              </w:rPr>
              <w:t xml:space="preserve">, w tym: </w:t>
            </w:r>
          </w:p>
          <w:p w14:paraId="1B5D6E9D" w14:textId="77777777" w:rsidR="00C8247A" w:rsidRPr="00C8247A" w:rsidRDefault="00C8247A" w:rsidP="00C8247A">
            <w:pPr>
              <w:spacing w:before="120" w:after="120" w:line="336" w:lineRule="auto"/>
              <w:contextualSpacing/>
              <w:rPr>
                <w:rFonts w:ascii="Arial" w:eastAsia="Calibri" w:hAnsi="Arial" w:cs="Arial"/>
                <w:color w:val="000000" w:themeColor="text1"/>
                <w:sz w:val="24"/>
                <w:szCs w:val="24"/>
              </w:rPr>
            </w:pPr>
            <w:r w:rsidRPr="00C8247A">
              <w:rPr>
                <w:rFonts w:ascii="Arial" w:eastAsia="Calibri" w:hAnsi="Arial" w:cs="Arial"/>
                <w:b/>
                <w:color w:val="000000" w:themeColor="text1"/>
                <w:sz w:val="24"/>
                <w:szCs w:val="24"/>
              </w:rPr>
              <w:t xml:space="preserve">- </w:t>
            </w:r>
            <w:r w:rsidRPr="00C8247A">
              <w:rPr>
                <w:rFonts w:ascii="Arial" w:eastAsia="Calibri" w:hAnsi="Arial" w:cs="Arial"/>
                <w:color w:val="000000" w:themeColor="text1"/>
                <w:sz w:val="24"/>
                <w:szCs w:val="24"/>
              </w:rPr>
              <w:t xml:space="preserve"> 1 w ramach zadnia </w:t>
            </w:r>
            <w:r w:rsidRPr="00C8247A">
              <w:rPr>
                <w:rFonts w:ascii="Arial" w:eastAsia="Calibri" w:hAnsi="Arial" w:cs="Arial"/>
                <w:b/>
                <w:color w:val="000000" w:themeColor="text1"/>
                <w:sz w:val="24"/>
                <w:szCs w:val="24"/>
              </w:rPr>
              <w:t>„Małopolska Karta Aglomeracyjna – budowa systemu zarządzania transportem zbiorowym w województwie małopolskim cz. II”</w:t>
            </w:r>
            <w:r w:rsidRPr="00C8247A">
              <w:rPr>
                <w:rFonts w:ascii="Arial" w:eastAsia="Calibri" w:hAnsi="Arial" w:cs="Arial"/>
                <w:color w:val="000000" w:themeColor="text1"/>
                <w:sz w:val="24"/>
                <w:szCs w:val="24"/>
              </w:rPr>
              <w:t xml:space="preserve"> na szacunkową  kwotę ok.  48 000 000 zł,</w:t>
            </w:r>
          </w:p>
          <w:p w14:paraId="6A692B90" w14:textId="3A2F9782" w:rsidR="00C8247A" w:rsidRPr="00C8247A" w:rsidRDefault="00C8247A" w:rsidP="00C8247A">
            <w:pPr>
              <w:spacing w:before="120" w:after="120" w:line="336" w:lineRule="auto"/>
              <w:contextualSpacing/>
              <w:rPr>
                <w:rFonts w:ascii="Arial" w:eastAsia="Calibri" w:hAnsi="Arial" w:cs="Arial"/>
                <w:color w:val="000000" w:themeColor="text1"/>
                <w:sz w:val="24"/>
                <w:szCs w:val="24"/>
                <w:lang w:eastAsia="pl-PL"/>
              </w:rPr>
            </w:pPr>
            <w:r w:rsidRPr="00C8247A">
              <w:rPr>
                <w:rFonts w:ascii="Arial" w:eastAsia="Calibri" w:hAnsi="Arial" w:cs="Arial"/>
                <w:color w:val="000000" w:themeColor="text1"/>
                <w:sz w:val="24"/>
                <w:szCs w:val="24"/>
              </w:rPr>
              <w:t xml:space="preserve">-  7 w ramach zadania: </w:t>
            </w:r>
            <w:r w:rsidRPr="00C8247A">
              <w:rPr>
                <w:rFonts w:ascii="Arial" w:eastAsia="Calibri" w:hAnsi="Arial" w:cs="Arial"/>
                <w:b/>
                <w:color w:val="000000" w:themeColor="text1"/>
                <w:sz w:val="24"/>
                <w:szCs w:val="24"/>
              </w:rPr>
              <w:t>„Budowa węzłów drogowych”</w:t>
            </w:r>
            <w:r w:rsidRPr="00C8247A">
              <w:rPr>
                <w:rFonts w:ascii="Arial" w:eastAsia="Calibri" w:hAnsi="Arial" w:cs="Arial"/>
                <w:color w:val="000000" w:themeColor="text1"/>
                <w:sz w:val="24"/>
                <w:szCs w:val="24"/>
              </w:rPr>
              <w:t xml:space="preserve"> na szacunkową kwotę ok. 45</w:t>
            </w:r>
            <w:r w:rsidR="006326C5">
              <w:rPr>
                <w:rFonts w:ascii="Arial" w:eastAsia="Calibri" w:hAnsi="Arial" w:cs="Arial"/>
                <w:color w:val="000000" w:themeColor="text1"/>
                <w:sz w:val="24"/>
                <w:szCs w:val="24"/>
              </w:rPr>
              <w:t>0</w:t>
            </w:r>
            <w:r w:rsidRPr="00C8247A">
              <w:rPr>
                <w:rFonts w:ascii="Arial" w:eastAsia="Calibri" w:hAnsi="Arial" w:cs="Arial"/>
                <w:color w:val="000000" w:themeColor="text1"/>
                <w:sz w:val="24"/>
                <w:szCs w:val="24"/>
              </w:rPr>
              <w:t xml:space="preserve"> 000 000,00 zł,</w:t>
            </w:r>
          </w:p>
          <w:p w14:paraId="5FB92BCC" w14:textId="0E01CC36" w:rsidR="00C8247A" w:rsidRPr="00C8247A" w:rsidRDefault="00BC1045" w:rsidP="00C8247A">
            <w:pPr>
              <w:spacing w:before="120" w:after="120" w:line="336" w:lineRule="auto"/>
              <w:contextualSpacing/>
              <w:rPr>
                <w:rFonts w:ascii="Arial" w:eastAsia="Calibri" w:hAnsi="Arial" w:cs="Arial"/>
                <w:color w:val="000000" w:themeColor="text1"/>
                <w:sz w:val="24"/>
                <w:szCs w:val="24"/>
              </w:rPr>
            </w:pPr>
            <w:r>
              <w:rPr>
                <w:rFonts w:ascii="Arial" w:eastAsia="Calibri" w:hAnsi="Arial" w:cs="Arial"/>
                <w:color w:val="000000" w:themeColor="text1"/>
                <w:sz w:val="24"/>
                <w:szCs w:val="24"/>
              </w:rPr>
              <w:t>- 14</w:t>
            </w:r>
            <w:r w:rsidR="00C8247A" w:rsidRPr="00C8247A">
              <w:rPr>
                <w:rFonts w:ascii="Arial" w:eastAsia="Calibri" w:hAnsi="Arial" w:cs="Arial"/>
                <w:color w:val="000000" w:themeColor="text1"/>
                <w:sz w:val="24"/>
                <w:szCs w:val="24"/>
              </w:rPr>
              <w:t xml:space="preserve"> w ramach zadania: </w:t>
            </w:r>
            <w:r w:rsidR="00C8247A" w:rsidRPr="00C8247A">
              <w:rPr>
                <w:rFonts w:ascii="Arial" w:eastAsia="Calibri" w:hAnsi="Arial" w:cs="Arial"/>
                <w:b/>
                <w:color w:val="000000" w:themeColor="text1"/>
                <w:sz w:val="24"/>
                <w:szCs w:val="24"/>
              </w:rPr>
              <w:t>„Budowa obwodnic w ciągach dróg wojewódzkich”</w:t>
            </w:r>
            <w:r w:rsidR="00C8247A" w:rsidRPr="00C8247A">
              <w:rPr>
                <w:rFonts w:ascii="Arial" w:eastAsia="Calibri" w:hAnsi="Arial" w:cs="Arial"/>
                <w:color w:val="000000" w:themeColor="text1"/>
                <w:sz w:val="24"/>
                <w:szCs w:val="24"/>
              </w:rPr>
              <w:t xml:space="preserve"> na szacunkową kwotę ok. </w:t>
            </w:r>
            <w:r>
              <w:rPr>
                <w:rFonts w:ascii="Arial" w:eastAsia="Calibri" w:hAnsi="Arial" w:cs="Arial"/>
                <w:color w:val="000000" w:themeColor="text1"/>
                <w:sz w:val="24"/>
                <w:szCs w:val="24"/>
              </w:rPr>
              <w:t>60</w:t>
            </w:r>
            <w:r w:rsidR="006326C5">
              <w:rPr>
                <w:rFonts w:ascii="Arial" w:eastAsia="Calibri" w:hAnsi="Arial" w:cs="Arial"/>
                <w:color w:val="000000" w:themeColor="text1"/>
                <w:sz w:val="24"/>
                <w:szCs w:val="24"/>
              </w:rPr>
              <w:t>3</w:t>
            </w:r>
            <w:r w:rsidR="00C8247A" w:rsidRPr="00C8247A">
              <w:rPr>
                <w:rFonts w:ascii="Arial" w:eastAsia="Calibri" w:hAnsi="Arial" w:cs="Arial"/>
                <w:color w:val="000000" w:themeColor="text1"/>
                <w:sz w:val="24"/>
                <w:szCs w:val="24"/>
              </w:rPr>
              <w:t xml:space="preserve"> 000 000 zł,</w:t>
            </w:r>
          </w:p>
          <w:p w14:paraId="5DD20DF2" w14:textId="10EA5CB1" w:rsidR="00C8247A" w:rsidRPr="00C8247A" w:rsidRDefault="00BC1045" w:rsidP="00C8247A">
            <w:pPr>
              <w:spacing w:before="120" w:after="120" w:line="336" w:lineRule="auto"/>
              <w:contextualSpacing/>
              <w:rPr>
                <w:rFonts w:ascii="Arial" w:eastAsia="Calibri" w:hAnsi="Arial" w:cs="Arial"/>
                <w:color w:val="000000" w:themeColor="text1"/>
                <w:sz w:val="24"/>
                <w:szCs w:val="24"/>
              </w:rPr>
            </w:pPr>
            <w:r>
              <w:rPr>
                <w:rFonts w:ascii="Arial" w:eastAsia="Calibri" w:hAnsi="Arial" w:cs="Arial"/>
                <w:color w:val="000000" w:themeColor="text1"/>
                <w:sz w:val="24"/>
                <w:szCs w:val="24"/>
              </w:rPr>
              <w:t>- 24</w:t>
            </w:r>
            <w:r w:rsidR="00C8247A" w:rsidRPr="00C8247A">
              <w:rPr>
                <w:rFonts w:ascii="Arial" w:eastAsia="Calibri" w:hAnsi="Arial" w:cs="Arial"/>
                <w:color w:val="000000" w:themeColor="text1"/>
                <w:sz w:val="24"/>
                <w:szCs w:val="24"/>
              </w:rPr>
              <w:t xml:space="preserve"> w ramach zadania: </w:t>
            </w:r>
            <w:r w:rsidR="00C8247A" w:rsidRPr="00C8247A">
              <w:rPr>
                <w:rFonts w:ascii="Arial" w:eastAsia="Calibri" w:hAnsi="Arial" w:cs="Arial"/>
                <w:b/>
                <w:color w:val="000000" w:themeColor="text1"/>
                <w:sz w:val="24"/>
                <w:szCs w:val="24"/>
              </w:rPr>
              <w:t>„Rozbudowa ciągów dróg wojewódzkich”</w:t>
            </w:r>
            <w:r w:rsidR="00C8247A" w:rsidRPr="00C8247A">
              <w:rPr>
                <w:rFonts w:ascii="Arial" w:eastAsia="Calibri" w:hAnsi="Arial" w:cs="Arial"/>
                <w:color w:val="000000" w:themeColor="text1"/>
                <w:sz w:val="24"/>
                <w:szCs w:val="24"/>
              </w:rPr>
              <w:t xml:space="preserve"> na szacunkową kwotę ok.  </w:t>
            </w:r>
            <w:r w:rsidR="006326C5">
              <w:rPr>
                <w:rFonts w:ascii="Arial" w:eastAsia="Calibri" w:hAnsi="Arial" w:cs="Arial"/>
                <w:color w:val="000000" w:themeColor="text1"/>
                <w:sz w:val="24"/>
                <w:szCs w:val="24"/>
              </w:rPr>
              <w:t>596</w:t>
            </w:r>
            <w:r w:rsidR="00C8247A" w:rsidRPr="00C8247A">
              <w:rPr>
                <w:rFonts w:ascii="Arial" w:eastAsia="Calibri" w:hAnsi="Arial" w:cs="Arial"/>
                <w:color w:val="000000" w:themeColor="text1"/>
                <w:sz w:val="24"/>
                <w:szCs w:val="24"/>
              </w:rPr>
              <w:t xml:space="preserve"> 000 000 zł,</w:t>
            </w:r>
          </w:p>
          <w:p w14:paraId="5E6DD8C6" w14:textId="77777777" w:rsidR="00C8247A" w:rsidRPr="00C8247A" w:rsidRDefault="00C8247A" w:rsidP="00C8247A">
            <w:pPr>
              <w:spacing w:before="120" w:after="120" w:line="336" w:lineRule="auto"/>
              <w:contextualSpacing/>
              <w:rPr>
                <w:rFonts w:ascii="Arial" w:eastAsia="Calibri" w:hAnsi="Arial" w:cs="Arial"/>
                <w:color w:val="000000" w:themeColor="text1"/>
                <w:sz w:val="24"/>
                <w:szCs w:val="24"/>
              </w:rPr>
            </w:pPr>
            <w:r w:rsidRPr="00C8247A">
              <w:rPr>
                <w:rFonts w:ascii="Arial" w:eastAsia="Calibri" w:hAnsi="Arial" w:cs="Arial"/>
                <w:color w:val="000000" w:themeColor="text1"/>
                <w:sz w:val="24"/>
                <w:szCs w:val="24"/>
              </w:rPr>
              <w:t>- 4 w ramach zadań dotyczących zabezpieczenia osuwisk w ciągach dróg wojewódzkich na szacunkową kwotę ok. 37 000 000 zł;</w:t>
            </w:r>
          </w:p>
          <w:p w14:paraId="3722184B" w14:textId="7E105E1E" w:rsidR="00C8247A" w:rsidRPr="00C8247A" w:rsidRDefault="00C8247A" w:rsidP="00C8247A">
            <w:pPr>
              <w:spacing w:before="120" w:after="120" w:line="336" w:lineRule="auto"/>
              <w:contextualSpacing/>
              <w:rPr>
                <w:rFonts w:ascii="Arial" w:eastAsia="Calibri" w:hAnsi="Arial" w:cs="Arial"/>
                <w:color w:val="000000" w:themeColor="text1"/>
                <w:sz w:val="24"/>
                <w:szCs w:val="24"/>
              </w:rPr>
            </w:pPr>
            <w:r w:rsidRPr="00C8247A">
              <w:rPr>
                <w:rFonts w:ascii="Arial" w:eastAsia="Calibri" w:hAnsi="Arial" w:cs="Arial"/>
                <w:color w:val="000000" w:themeColor="text1"/>
                <w:sz w:val="24"/>
                <w:szCs w:val="24"/>
              </w:rPr>
              <w:t xml:space="preserve">- 17 w ramach zadania: </w:t>
            </w:r>
            <w:r w:rsidRPr="00C8247A">
              <w:rPr>
                <w:rFonts w:ascii="Arial" w:eastAsia="Calibri" w:hAnsi="Arial" w:cs="Arial"/>
                <w:b/>
                <w:color w:val="000000" w:themeColor="text1"/>
                <w:sz w:val="24"/>
                <w:szCs w:val="24"/>
              </w:rPr>
              <w:t>„Modernizacje odcinków dróg wojewódzkich”</w:t>
            </w:r>
            <w:r w:rsidRPr="00C8247A">
              <w:rPr>
                <w:rFonts w:ascii="Arial" w:eastAsia="Calibri" w:hAnsi="Arial" w:cs="Arial"/>
                <w:color w:val="000000" w:themeColor="text1"/>
                <w:sz w:val="24"/>
                <w:szCs w:val="24"/>
              </w:rPr>
              <w:t xml:space="preserve"> na szacunkową kwotę ok. 4</w:t>
            </w:r>
            <w:r w:rsidR="006326C5">
              <w:rPr>
                <w:rFonts w:ascii="Arial" w:eastAsia="Calibri" w:hAnsi="Arial" w:cs="Arial"/>
                <w:color w:val="000000" w:themeColor="text1"/>
                <w:sz w:val="24"/>
                <w:szCs w:val="24"/>
              </w:rPr>
              <w:t>8</w:t>
            </w:r>
            <w:r w:rsidRPr="00C8247A">
              <w:rPr>
                <w:rFonts w:ascii="Arial" w:eastAsia="Calibri" w:hAnsi="Arial" w:cs="Arial"/>
                <w:color w:val="000000" w:themeColor="text1"/>
                <w:sz w:val="24"/>
                <w:szCs w:val="24"/>
              </w:rPr>
              <w:t xml:space="preserve"> 000 000 zł,</w:t>
            </w:r>
          </w:p>
          <w:p w14:paraId="320AD275" w14:textId="3F8635AB" w:rsidR="00C8247A" w:rsidRPr="00C8247A" w:rsidRDefault="00C8247A" w:rsidP="00C8247A">
            <w:pPr>
              <w:spacing w:before="120" w:after="120" w:line="336" w:lineRule="auto"/>
              <w:contextualSpacing/>
              <w:rPr>
                <w:rFonts w:ascii="Arial" w:eastAsia="Calibri" w:hAnsi="Arial" w:cs="Arial"/>
                <w:color w:val="000000" w:themeColor="text1"/>
                <w:sz w:val="24"/>
                <w:szCs w:val="24"/>
              </w:rPr>
            </w:pPr>
            <w:r w:rsidRPr="00C8247A">
              <w:rPr>
                <w:rFonts w:ascii="Arial" w:eastAsia="Calibri" w:hAnsi="Arial" w:cs="Arial"/>
                <w:color w:val="000000" w:themeColor="text1"/>
                <w:sz w:val="24"/>
                <w:szCs w:val="24"/>
              </w:rPr>
              <w:lastRenderedPageBreak/>
              <w:t xml:space="preserve">- 4 w ramach zadania: </w:t>
            </w:r>
            <w:r w:rsidRPr="00C8247A">
              <w:rPr>
                <w:rFonts w:ascii="Arial" w:eastAsia="Calibri" w:hAnsi="Arial" w:cs="Arial"/>
                <w:b/>
                <w:color w:val="000000" w:themeColor="text1"/>
                <w:sz w:val="24"/>
                <w:szCs w:val="24"/>
              </w:rPr>
              <w:t>„Rozwój infrastruktury kolei małopolskich”</w:t>
            </w:r>
            <w:r w:rsidRPr="00C8247A">
              <w:rPr>
                <w:rFonts w:ascii="Arial" w:eastAsia="Calibri" w:hAnsi="Arial" w:cs="Arial"/>
                <w:color w:val="000000" w:themeColor="text1"/>
                <w:sz w:val="24"/>
                <w:szCs w:val="24"/>
              </w:rPr>
              <w:t xml:space="preserve"> na szacunkową kwotę ok. 7</w:t>
            </w:r>
            <w:r w:rsidR="006326C5">
              <w:rPr>
                <w:rFonts w:ascii="Arial" w:eastAsia="Calibri" w:hAnsi="Arial" w:cs="Arial"/>
                <w:color w:val="000000" w:themeColor="text1"/>
                <w:sz w:val="24"/>
                <w:szCs w:val="24"/>
              </w:rPr>
              <w:t>54</w:t>
            </w:r>
            <w:r w:rsidRPr="00C8247A">
              <w:rPr>
                <w:rFonts w:ascii="Arial" w:eastAsia="Calibri" w:hAnsi="Arial" w:cs="Arial"/>
                <w:color w:val="000000" w:themeColor="text1"/>
                <w:sz w:val="24"/>
                <w:szCs w:val="24"/>
              </w:rPr>
              <w:t> 000 000 zł.</w:t>
            </w:r>
          </w:p>
          <w:p w14:paraId="6CFF003A" w14:textId="77777777" w:rsidR="00C8247A" w:rsidRPr="00C8247A" w:rsidRDefault="00C8247A" w:rsidP="00C8247A">
            <w:pPr>
              <w:spacing w:before="120" w:after="120" w:line="336" w:lineRule="auto"/>
              <w:contextualSpacing/>
              <w:rPr>
                <w:rFonts w:ascii="Arial" w:eastAsia="Calibri" w:hAnsi="Arial" w:cs="Arial"/>
                <w:szCs w:val="24"/>
              </w:rPr>
            </w:pPr>
            <w:r w:rsidRPr="00C8247A">
              <w:rPr>
                <w:rFonts w:ascii="Arial" w:eastAsia="Calibri" w:hAnsi="Arial" w:cs="Arial"/>
                <w:color w:val="000000" w:themeColor="text1"/>
                <w:sz w:val="24"/>
                <w:szCs w:val="24"/>
              </w:rPr>
              <w:t xml:space="preserve">- 2 w ramach zadania: </w:t>
            </w:r>
            <w:r w:rsidRPr="00C8247A">
              <w:rPr>
                <w:rFonts w:ascii="Arial" w:eastAsia="Calibri" w:hAnsi="Arial" w:cs="Arial"/>
                <w:b/>
                <w:color w:val="000000" w:themeColor="text1"/>
                <w:sz w:val="24"/>
                <w:szCs w:val="24"/>
              </w:rPr>
              <w:t>„Przygotowanie dokumentacji dla inwestycji drogowo-mostowych”</w:t>
            </w:r>
            <w:r w:rsidRPr="00C8247A">
              <w:rPr>
                <w:rFonts w:ascii="Arial" w:eastAsia="Calibri" w:hAnsi="Arial" w:cs="Arial"/>
                <w:color w:val="000000" w:themeColor="text1"/>
                <w:sz w:val="24"/>
                <w:szCs w:val="24"/>
              </w:rPr>
              <w:t xml:space="preserve"> na szacunkową kwotę 32 000 000 zł.</w:t>
            </w:r>
            <w:r w:rsidRPr="00C8247A">
              <w:rPr>
                <w:rFonts w:ascii="Arial" w:eastAsia="Calibri" w:hAnsi="Arial" w:cs="Arial"/>
                <w:color w:val="000000" w:themeColor="text1"/>
                <w:szCs w:val="24"/>
              </w:rPr>
              <w:t xml:space="preserve"> </w:t>
            </w:r>
          </w:p>
        </w:tc>
      </w:tr>
    </w:tbl>
    <w:p w14:paraId="7C7F1556" w14:textId="77777777" w:rsidR="00C8247A" w:rsidRPr="00C8247A" w:rsidRDefault="00C8247A" w:rsidP="00C8247A">
      <w:pPr>
        <w:spacing w:line="288" w:lineRule="auto"/>
        <w:contextualSpacing/>
        <w:jc w:val="both"/>
        <w:rPr>
          <w:rFonts w:ascii="Arial" w:eastAsia="Calibri" w:hAnsi="Arial" w:cs="Arial"/>
          <w:b/>
          <w:sz w:val="24"/>
          <w:szCs w:val="24"/>
        </w:rPr>
        <w:sectPr w:rsidR="00C8247A" w:rsidRPr="00C8247A" w:rsidSect="006B40C7">
          <w:pgSz w:w="11906" w:h="16838"/>
          <w:pgMar w:top="1417" w:right="1417" w:bottom="1417" w:left="1417" w:header="708" w:footer="708" w:gutter="0"/>
          <w:cols w:space="708"/>
          <w:docGrid w:linePitch="360"/>
        </w:sectPr>
      </w:pPr>
    </w:p>
    <w:p w14:paraId="067D523D" w14:textId="76856A13" w:rsidR="00C8247A" w:rsidRDefault="00C8247A" w:rsidP="00C8247A">
      <w:pPr>
        <w:rPr>
          <w:rFonts w:ascii="Arial" w:hAnsi="Arial" w:cs="Arial"/>
          <w:b/>
          <w:bCs/>
          <w:noProof/>
          <w:sz w:val="20"/>
          <w:szCs w:val="20"/>
          <w:lang w:eastAsia="pl-PL"/>
        </w:rPr>
      </w:pPr>
      <w:r w:rsidRPr="00C8247A">
        <w:rPr>
          <w:rFonts w:ascii="Arial" w:hAnsi="Arial" w:cs="Arial"/>
          <w:b/>
          <w:bCs/>
          <w:sz w:val="20"/>
          <w:szCs w:val="20"/>
        </w:rPr>
        <w:lastRenderedPageBreak/>
        <w:t>Rys.2. Planowane inwestycje drogowe w Małopolsce do roku 2023.</w:t>
      </w:r>
    </w:p>
    <w:p w14:paraId="662673CC" w14:textId="77777777" w:rsidR="00E737A3" w:rsidRDefault="00E737A3" w:rsidP="00C8247A">
      <w:pPr>
        <w:rPr>
          <w:rFonts w:ascii="Arial" w:hAnsi="Arial" w:cs="Arial"/>
          <w:b/>
          <w:bCs/>
          <w:noProof/>
          <w:sz w:val="20"/>
          <w:szCs w:val="20"/>
          <w:lang w:eastAsia="pl-PL"/>
        </w:rPr>
      </w:pPr>
    </w:p>
    <w:p w14:paraId="04ADFF49" w14:textId="75A3A6AA" w:rsidR="00E737A3" w:rsidRPr="00C8247A" w:rsidRDefault="00E737A3" w:rsidP="00C8247A">
      <w:pPr>
        <w:rPr>
          <w:rFonts w:ascii="Arial" w:hAnsi="Arial" w:cs="Arial"/>
          <w:b/>
          <w:bCs/>
          <w:sz w:val="20"/>
          <w:szCs w:val="20"/>
        </w:rPr>
        <w:sectPr w:rsidR="00E737A3" w:rsidRPr="00C8247A" w:rsidSect="0026515B">
          <w:pgSz w:w="16838" w:h="11906" w:orient="landscape"/>
          <w:pgMar w:top="568" w:right="1134" w:bottom="1134" w:left="1134" w:header="709" w:footer="709" w:gutter="0"/>
          <w:cols w:space="708"/>
          <w:docGrid w:linePitch="360"/>
        </w:sectPr>
      </w:pPr>
      <w:r w:rsidRPr="00E737A3">
        <w:rPr>
          <w:rFonts w:ascii="Arial" w:hAnsi="Arial" w:cs="Arial"/>
          <w:b/>
          <w:bCs/>
          <w:noProof/>
          <w:sz w:val="20"/>
          <w:szCs w:val="20"/>
          <w:lang w:eastAsia="pl-PL"/>
        </w:rPr>
        <w:drawing>
          <wp:inline distT="0" distB="0" distL="0" distR="0" wp14:anchorId="3A878154" wp14:editId="5136DA7E">
            <wp:extent cx="7822780" cy="5389880"/>
            <wp:effectExtent l="0" t="0" r="6985" b="1270"/>
            <wp:docPr id="6" name="Obraz 6" descr="C:\Users\daria.skowron\Desktop\Małopolski Plan Inwestycyjny\DYSKI SIECIOWE\2021\KOLEJNE\MPI_MAPA+EWT_07.09.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a.skowron\Desktop\Małopolski Plan Inwestycyjny\DYSKI SIECIOWE\2021\KOLEJNE\MPI_MAPA+EWT_07.09.202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500"/>
                    <a:stretch/>
                  </pic:blipFill>
                  <pic:spPr bwMode="auto">
                    <a:xfrm>
                      <a:off x="0" y="0"/>
                      <a:ext cx="7822780" cy="5389880"/>
                    </a:xfrm>
                    <a:prstGeom prst="rect">
                      <a:avLst/>
                    </a:prstGeom>
                    <a:noFill/>
                    <a:ln>
                      <a:noFill/>
                    </a:ln>
                    <a:extLst>
                      <a:ext uri="{53640926-AAD7-44D8-BBD7-CCE9431645EC}">
                        <a14:shadowObscured xmlns:a14="http://schemas.microsoft.com/office/drawing/2010/main"/>
                      </a:ext>
                    </a:extLst>
                  </pic:spPr>
                </pic:pic>
              </a:graphicData>
            </a:graphic>
          </wp:inline>
        </w:drawing>
      </w:r>
    </w:p>
    <w:p w14:paraId="10C8A9F5" w14:textId="77777777" w:rsidR="00C8247A" w:rsidRPr="00C8247A" w:rsidRDefault="00C8247A" w:rsidP="00C8247A">
      <w:pPr>
        <w:spacing w:before="120" w:after="120" w:line="336" w:lineRule="auto"/>
        <w:contextualSpacing/>
        <w:jc w:val="both"/>
        <w:rPr>
          <w:rFonts w:ascii="Arial" w:eastAsia="Calibri" w:hAnsi="Arial" w:cs="Arial"/>
          <w:sz w:val="24"/>
          <w:szCs w:val="24"/>
        </w:rPr>
      </w:pPr>
      <w:r w:rsidRPr="00C8247A">
        <w:rPr>
          <w:rFonts w:ascii="Arial" w:hAnsi="Arial" w:cs="Arial"/>
          <w:b/>
          <w:bCs/>
          <w:smallCaps/>
          <w:color w:val="FFFFFF"/>
          <w:sz w:val="28"/>
          <w:szCs w:val="21"/>
          <w:shd w:val="clear" w:color="auto" w:fill="C4BC96"/>
          <w:lang w:eastAsia="pl-PL"/>
        </w:rPr>
        <w:lastRenderedPageBreak/>
        <w:t>Rynek pracy:</w:t>
      </w:r>
      <w:r w:rsidRPr="00C8247A">
        <w:rPr>
          <w:rFonts w:ascii="Arial" w:eastAsia="Calibri" w:hAnsi="Arial" w:cs="Arial"/>
          <w:sz w:val="32"/>
          <w:szCs w:val="24"/>
        </w:rPr>
        <w:t xml:space="preserve"> </w:t>
      </w:r>
      <w:r w:rsidRPr="00C8247A">
        <w:rPr>
          <w:rFonts w:ascii="Arial" w:eastAsia="Calibri" w:hAnsi="Arial" w:cs="Arial"/>
          <w:sz w:val="24"/>
          <w:szCs w:val="24"/>
        </w:rPr>
        <w:t>w ramach obszaru</w:t>
      </w:r>
      <w:r w:rsidRPr="00C8247A">
        <w:rPr>
          <w:rFonts w:ascii="Arial" w:eastAsia="Calibri" w:hAnsi="Arial" w:cs="Arial"/>
          <w:sz w:val="32"/>
          <w:szCs w:val="24"/>
        </w:rPr>
        <w:t xml:space="preserve"> </w:t>
      </w:r>
      <w:r w:rsidRPr="00C8247A">
        <w:rPr>
          <w:rFonts w:ascii="Arial" w:eastAsia="Calibri" w:hAnsi="Arial" w:cs="Arial"/>
          <w:sz w:val="24"/>
          <w:szCs w:val="24"/>
        </w:rPr>
        <w:t>planowane do realizacji są m.in. takie przedsięwzięcia, jak: poradnictwo zawodowe dla osób dorosłych, ułatwienie mobilności zawodowej i wzrost aktywności zawodowej mieszkańców województwa dzięki realizacji programów regionalnych. Podejmowane będą</w:t>
      </w:r>
      <w:r w:rsidRPr="00C8247A">
        <w:rPr>
          <w:rFonts w:ascii="Arial" w:eastAsia="Calibri" w:hAnsi="Arial" w:cs="Arial"/>
          <w:szCs w:val="20"/>
        </w:rPr>
        <w:t xml:space="preserve"> </w:t>
      </w:r>
      <w:r w:rsidRPr="00C8247A">
        <w:rPr>
          <w:rFonts w:ascii="Arial" w:eastAsia="Calibri" w:hAnsi="Arial" w:cs="Arial"/>
          <w:sz w:val="24"/>
          <w:szCs w:val="24"/>
        </w:rPr>
        <w:t xml:space="preserve">działania służące aktywizacji zawodowej osób bezrobotnych, w tym poprzez organizację staży zawodowych i subsydiowanego zatrudnienia. </w:t>
      </w:r>
    </w:p>
    <w:p w14:paraId="7D2CCD87" w14:textId="77777777" w:rsidR="00C8247A" w:rsidRPr="00C8247A" w:rsidRDefault="00C8247A" w:rsidP="00C8247A">
      <w:pPr>
        <w:spacing w:before="120" w:after="120" w:line="336" w:lineRule="auto"/>
        <w:contextualSpacing/>
        <w:jc w:val="both"/>
        <w:rPr>
          <w:rFonts w:ascii="Arial" w:eastAsia="Calibri" w:hAnsi="Arial" w:cs="Arial"/>
          <w:b/>
          <w:sz w:val="24"/>
          <w:szCs w:val="24"/>
        </w:rPr>
      </w:pPr>
    </w:p>
    <w:tbl>
      <w:tblPr>
        <w:tblStyle w:val="Tabela-Siatka1"/>
        <w:tblW w:w="0" w:type="auto"/>
        <w:tblLook w:val="04A0" w:firstRow="1" w:lastRow="0" w:firstColumn="1" w:lastColumn="0" w:noHBand="0" w:noVBand="1"/>
      </w:tblPr>
      <w:tblGrid>
        <w:gridCol w:w="9042"/>
      </w:tblGrid>
      <w:tr w:rsidR="00C8247A" w:rsidRPr="00C8247A" w14:paraId="33CF824B" w14:textId="77777777" w:rsidTr="00C07B4A">
        <w:tc>
          <w:tcPr>
            <w:tcW w:w="9212" w:type="dxa"/>
            <w:tcBorders>
              <w:top w:val="single" w:sz="12" w:space="0" w:color="C4BC96" w:themeColor="background2" w:themeShade="BF"/>
              <w:left w:val="single" w:sz="12" w:space="0" w:color="C4BC96" w:themeColor="background2" w:themeShade="BF"/>
              <w:bottom w:val="single" w:sz="12" w:space="0" w:color="C4BC96" w:themeColor="background2" w:themeShade="BF"/>
              <w:right w:val="single" w:sz="12" w:space="0" w:color="C4BC96" w:themeColor="background2" w:themeShade="BF"/>
            </w:tcBorders>
          </w:tcPr>
          <w:p w14:paraId="3AD5B6B8" w14:textId="026DB25E" w:rsidR="00C8247A" w:rsidRPr="007C5515" w:rsidRDefault="00C8247A" w:rsidP="00EF28EF">
            <w:pPr>
              <w:spacing w:before="120" w:after="120" w:line="288" w:lineRule="auto"/>
              <w:contextualSpacing/>
              <w:jc w:val="both"/>
              <w:rPr>
                <w:rFonts w:ascii="Arial" w:eastAsia="Calibri" w:hAnsi="Arial" w:cs="Arial"/>
                <w:b/>
                <w:color w:val="000000" w:themeColor="text1"/>
                <w:sz w:val="28"/>
                <w:szCs w:val="24"/>
              </w:rPr>
            </w:pPr>
            <w:r w:rsidRPr="00C8247A">
              <w:rPr>
                <w:rFonts w:ascii="Arial" w:eastAsia="Calibri" w:hAnsi="Arial" w:cs="Arial"/>
                <w:b/>
                <w:sz w:val="24"/>
                <w:szCs w:val="24"/>
              </w:rPr>
              <w:t xml:space="preserve">W obszarze </w:t>
            </w:r>
            <w:r w:rsidRPr="00C8247A">
              <w:rPr>
                <w:rFonts w:ascii="Arial" w:hAnsi="Arial" w:cs="Arial"/>
                <w:b/>
                <w:bCs/>
                <w:smallCaps/>
                <w:color w:val="FFFFFF"/>
                <w:sz w:val="24"/>
                <w:szCs w:val="21"/>
                <w:shd w:val="clear" w:color="auto" w:fill="C4BC96"/>
                <w:lang w:eastAsia="pl-PL"/>
              </w:rPr>
              <w:t>Rynek pracy</w:t>
            </w:r>
            <w:r w:rsidRPr="00C8247A">
              <w:rPr>
                <w:rFonts w:ascii="Arial" w:eastAsia="Calibri" w:hAnsi="Arial" w:cs="Arial"/>
                <w:b/>
                <w:szCs w:val="24"/>
              </w:rPr>
              <w:t xml:space="preserve"> </w:t>
            </w:r>
            <w:r w:rsidR="00FB4C38">
              <w:rPr>
                <w:rFonts w:ascii="Arial" w:eastAsia="Calibri" w:hAnsi="Arial" w:cs="Arial"/>
                <w:b/>
                <w:color w:val="000000" w:themeColor="text1"/>
                <w:sz w:val="24"/>
                <w:szCs w:val="24"/>
              </w:rPr>
              <w:t xml:space="preserve">przewidziano do realizacji </w:t>
            </w:r>
            <w:r w:rsidR="007C5515">
              <w:rPr>
                <w:rFonts w:ascii="Arial" w:eastAsia="Calibri" w:hAnsi="Arial" w:cs="Arial"/>
                <w:b/>
                <w:color w:val="000000" w:themeColor="text1"/>
                <w:sz w:val="24"/>
                <w:szCs w:val="24"/>
              </w:rPr>
              <w:t>12</w:t>
            </w:r>
            <w:r w:rsidRPr="00C8247A">
              <w:rPr>
                <w:rFonts w:ascii="Arial" w:eastAsia="Calibri" w:hAnsi="Arial" w:cs="Arial"/>
                <w:b/>
                <w:color w:val="000000" w:themeColor="text1"/>
                <w:sz w:val="24"/>
                <w:szCs w:val="24"/>
              </w:rPr>
              <w:t xml:space="preserve"> projektów na szacunkową kwotę </w:t>
            </w:r>
            <w:r w:rsidR="00EF28EF">
              <w:rPr>
                <w:rFonts w:ascii="Arial" w:eastAsia="Calibri" w:hAnsi="Arial" w:cs="Arial"/>
                <w:b/>
                <w:color w:val="000000" w:themeColor="text1"/>
                <w:sz w:val="28"/>
                <w:szCs w:val="24"/>
              </w:rPr>
              <w:t>227 000 000</w:t>
            </w:r>
            <w:r w:rsidR="007C5515">
              <w:rPr>
                <w:rFonts w:ascii="Arial" w:eastAsia="Calibri" w:hAnsi="Arial" w:cs="Arial"/>
                <w:b/>
                <w:color w:val="000000" w:themeColor="text1"/>
                <w:sz w:val="28"/>
                <w:szCs w:val="24"/>
              </w:rPr>
              <w:t xml:space="preserve"> </w:t>
            </w:r>
            <w:r w:rsidRPr="00C8247A">
              <w:rPr>
                <w:rFonts w:ascii="Arial" w:eastAsia="Calibri" w:hAnsi="Arial" w:cs="Arial"/>
                <w:b/>
                <w:color w:val="000000" w:themeColor="text1"/>
                <w:sz w:val="28"/>
                <w:szCs w:val="24"/>
              </w:rPr>
              <w:t xml:space="preserve">zł.  </w:t>
            </w:r>
          </w:p>
        </w:tc>
      </w:tr>
    </w:tbl>
    <w:p w14:paraId="3AC63BBB" w14:textId="77777777" w:rsidR="00C8247A" w:rsidRPr="00C8247A" w:rsidRDefault="00C8247A" w:rsidP="00C8247A">
      <w:pPr>
        <w:spacing w:before="120" w:after="120" w:line="336" w:lineRule="auto"/>
        <w:contextualSpacing/>
        <w:jc w:val="both"/>
        <w:rPr>
          <w:rFonts w:ascii="Arial" w:hAnsi="Arial" w:cs="Arial"/>
          <w:b/>
          <w:bCs/>
          <w:smallCaps/>
          <w:color w:val="FFFFFF"/>
          <w:sz w:val="28"/>
          <w:szCs w:val="21"/>
          <w:shd w:val="clear" w:color="auto" w:fill="948A54"/>
          <w:lang w:eastAsia="pl-PL"/>
        </w:rPr>
      </w:pPr>
    </w:p>
    <w:p w14:paraId="61EE4F85" w14:textId="77777777" w:rsidR="00C8247A" w:rsidRPr="00C8247A" w:rsidRDefault="00C8247A" w:rsidP="00C8247A">
      <w:pPr>
        <w:spacing w:before="120" w:after="120" w:line="336" w:lineRule="auto"/>
        <w:contextualSpacing/>
        <w:jc w:val="both"/>
        <w:rPr>
          <w:rFonts w:ascii="Arial" w:eastAsia="Calibri" w:hAnsi="Arial" w:cs="Arial"/>
          <w:sz w:val="24"/>
          <w:szCs w:val="24"/>
        </w:rPr>
      </w:pPr>
      <w:r w:rsidRPr="00C8247A">
        <w:rPr>
          <w:rFonts w:ascii="Arial" w:hAnsi="Arial" w:cs="Arial"/>
          <w:b/>
          <w:bCs/>
          <w:smallCaps/>
          <w:color w:val="FFFFFF"/>
          <w:sz w:val="28"/>
          <w:szCs w:val="21"/>
          <w:shd w:val="clear" w:color="auto" w:fill="948A54"/>
          <w:lang w:eastAsia="pl-PL"/>
        </w:rPr>
        <w:t>Polityka społeczna:</w:t>
      </w:r>
      <w:r w:rsidRPr="00C8247A">
        <w:rPr>
          <w:rFonts w:ascii="Arial" w:eastAsia="Calibri" w:hAnsi="Arial" w:cs="Arial"/>
          <w:b/>
          <w:sz w:val="32"/>
          <w:szCs w:val="24"/>
        </w:rPr>
        <w:t xml:space="preserve"> </w:t>
      </w:r>
      <w:r w:rsidRPr="00C8247A">
        <w:rPr>
          <w:rFonts w:ascii="Arial" w:eastAsia="Calibri" w:hAnsi="Arial" w:cs="Arial"/>
          <w:sz w:val="24"/>
          <w:szCs w:val="24"/>
        </w:rPr>
        <w:t>planowane jest m.in.</w:t>
      </w:r>
      <w:r w:rsidRPr="00C8247A">
        <w:rPr>
          <w:rFonts w:ascii="Arial" w:eastAsia="Calibri" w:hAnsi="Arial" w:cs="Arial"/>
          <w:b/>
          <w:sz w:val="24"/>
          <w:szCs w:val="24"/>
        </w:rPr>
        <w:t xml:space="preserve"> </w:t>
      </w:r>
      <w:r w:rsidRPr="00C8247A">
        <w:rPr>
          <w:rFonts w:ascii="Arial" w:eastAsia="Calibri" w:hAnsi="Arial" w:cs="Arial"/>
          <w:sz w:val="24"/>
          <w:szCs w:val="24"/>
        </w:rPr>
        <w:t xml:space="preserve">stworzenie Małopolskiego Ośrodka Koordynacji Ekonomii Społecznej. Podejmowane będą działania na rzecz inkubacji nowych pomysłów pozwalających skuteczniej rozwiązywać problemy w zakresie świadczenia usług opiekuńczych dla osób zależnych,  a także opracowywane będą systemy wsparcia dla podmiotów ekonomii społecznej. Realizowane będą także szkolenia z zakresu systemu pieczy zastępczej, a także działania zmierzające do poprawy współpracy pomiędzy instytucjami pomocy i integracji społecznej, </w:t>
      </w:r>
      <w:r w:rsidRPr="00C8247A">
        <w:rPr>
          <w:rFonts w:ascii="Arial" w:eastAsia="Calibri" w:hAnsi="Arial" w:cs="Arial"/>
          <w:sz w:val="24"/>
          <w:szCs w:val="24"/>
        </w:rPr>
        <w:br/>
        <w:t xml:space="preserve">a podmiotami innych polityk sektorowych. Podejmowane będą działania zwiększające dostępność do usług opieki nad dziećmi do lat 3 w szczególności na terenie gmin </w:t>
      </w:r>
      <w:r w:rsidRPr="00C8247A">
        <w:rPr>
          <w:rFonts w:ascii="Arial" w:eastAsia="Calibri" w:hAnsi="Arial" w:cs="Arial"/>
          <w:sz w:val="24"/>
          <w:szCs w:val="24"/>
        </w:rPr>
        <w:br/>
        <w:t xml:space="preserve">z ograniczonym dostępem do instytucjonalnych form opieki. </w:t>
      </w:r>
    </w:p>
    <w:p w14:paraId="0E6D9250" w14:textId="77777777" w:rsidR="00C8247A" w:rsidRPr="00C8247A" w:rsidRDefault="00C8247A" w:rsidP="00C8247A">
      <w:pPr>
        <w:spacing w:before="120" w:after="120" w:line="336" w:lineRule="auto"/>
        <w:contextualSpacing/>
        <w:jc w:val="both"/>
        <w:rPr>
          <w:rFonts w:ascii="Arial" w:eastAsia="Calibri" w:hAnsi="Arial" w:cs="Arial"/>
          <w:sz w:val="24"/>
          <w:szCs w:val="24"/>
        </w:rPr>
      </w:pPr>
    </w:p>
    <w:tbl>
      <w:tblPr>
        <w:tblStyle w:val="Tabela-Siatka1"/>
        <w:tblW w:w="0" w:type="auto"/>
        <w:tblLook w:val="04A0" w:firstRow="1" w:lastRow="0" w:firstColumn="1" w:lastColumn="0" w:noHBand="0" w:noVBand="1"/>
      </w:tblPr>
      <w:tblGrid>
        <w:gridCol w:w="9042"/>
      </w:tblGrid>
      <w:tr w:rsidR="00C8247A" w:rsidRPr="00C8247A" w14:paraId="438C977F" w14:textId="77777777" w:rsidTr="00C07B4A">
        <w:tc>
          <w:tcPr>
            <w:tcW w:w="9212" w:type="dxa"/>
            <w:tcBorders>
              <w:top w:val="single" w:sz="12" w:space="0" w:color="4A442A" w:themeColor="background2" w:themeShade="40"/>
              <w:left w:val="single" w:sz="12" w:space="0" w:color="4A442A" w:themeColor="background2" w:themeShade="40"/>
              <w:bottom w:val="single" w:sz="12" w:space="0" w:color="4A442A" w:themeColor="background2" w:themeShade="40"/>
              <w:right w:val="single" w:sz="12" w:space="0" w:color="4A442A" w:themeColor="background2" w:themeShade="40"/>
            </w:tcBorders>
          </w:tcPr>
          <w:p w14:paraId="1C92B73E" w14:textId="6970D2F2" w:rsidR="00C8247A" w:rsidRPr="007C5515" w:rsidRDefault="00C8247A" w:rsidP="00EF28EF">
            <w:pPr>
              <w:spacing w:before="120" w:after="120" w:line="288" w:lineRule="auto"/>
              <w:contextualSpacing/>
              <w:jc w:val="both"/>
              <w:rPr>
                <w:rFonts w:ascii="Arial" w:eastAsia="Calibri" w:hAnsi="Arial" w:cs="Arial"/>
                <w:b/>
                <w:color w:val="000000" w:themeColor="text1"/>
                <w:sz w:val="28"/>
                <w:szCs w:val="28"/>
              </w:rPr>
            </w:pPr>
            <w:r w:rsidRPr="00C8247A">
              <w:rPr>
                <w:rFonts w:ascii="Arial" w:eastAsia="Calibri" w:hAnsi="Arial" w:cs="Arial"/>
                <w:b/>
                <w:sz w:val="24"/>
                <w:szCs w:val="24"/>
              </w:rPr>
              <w:t xml:space="preserve">W obszarze </w:t>
            </w:r>
            <w:r w:rsidRPr="00C8247A">
              <w:rPr>
                <w:rFonts w:ascii="Arial" w:hAnsi="Arial" w:cs="Arial"/>
                <w:b/>
                <w:bCs/>
                <w:smallCaps/>
                <w:color w:val="FFFFFF"/>
                <w:sz w:val="24"/>
                <w:szCs w:val="21"/>
                <w:shd w:val="clear" w:color="auto" w:fill="948A54"/>
                <w:lang w:eastAsia="pl-PL"/>
              </w:rPr>
              <w:t>Polityka społeczna</w:t>
            </w:r>
            <w:r w:rsidRPr="00C8247A">
              <w:rPr>
                <w:rFonts w:ascii="Arial" w:eastAsia="Calibri" w:hAnsi="Arial" w:cs="Arial"/>
                <w:b/>
                <w:szCs w:val="24"/>
              </w:rPr>
              <w:t xml:space="preserve"> </w:t>
            </w:r>
            <w:r w:rsidRPr="00C8247A">
              <w:rPr>
                <w:rFonts w:ascii="Arial" w:eastAsia="Calibri" w:hAnsi="Arial" w:cs="Arial"/>
                <w:b/>
                <w:color w:val="000000" w:themeColor="text1"/>
                <w:sz w:val="24"/>
                <w:szCs w:val="24"/>
              </w:rPr>
              <w:t xml:space="preserve">przewidziano do realizacji 13 projektów na szacunkową kwotę </w:t>
            </w:r>
            <w:r w:rsidR="00EF28EF">
              <w:rPr>
                <w:rFonts w:ascii="Arial" w:eastAsia="Calibri" w:hAnsi="Arial" w:cs="Arial"/>
                <w:b/>
                <w:color w:val="000000" w:themeColor="text1"/>
                <w:sz w:val="28"/>
                <w:szCs w:val="28"/>
              </w:rPr>
              <w:t>109 000 000</w:t>
            </w:r>
            <w:r w:rsidR="007C5515">
              <w:rPr>
                <w:rFonts w:ascii="Arial" w:eastAsia="Calibri" w:hAnsi="Arial" w:cs="Arial"/>
                <w:b/>
                <w:color w:val="000000" w:themeColor="text1"/>
                <w:sz w:val="28"/>
                <w:szCs w:val="28"/>
              </w:rPr>
              <w:t xml:space="preserve"> </w:t>
            </w:r>
            <w:r w:rsidRPr="00C8247A">
              <w:rPr>
                <w:rFonts w:ascii="Arial" w:eastAsia="Calibri" w:hAnsi="Arial" w:cs="Arial"/>
                <w:b/>
                <w:color w:val="000000" w:themeColor="text1"/>
                <w:sz w:val="28"/>
                <w:szCs w:val="24"/>
              </w:rPr>
              <w:t xml:space="preserve">zł.  </w:t>
            </w:r>
          </w:p>
        </w:tc>
      </w:tr>
    </w:tbl>
    <w:p w14:paraId="039CB20A" w14:textId="77777777" w:rsidR="00C8247A" w:rsidRPr="00C8247A" w:rsidRDefault="00C8247A" w:rsidP="00C8247A">
      <w:pPr>
        <w:spacing w:before="120" w:after="120" w:line="336" w:lineRule="auto"/>
        <w:contextualSpacing/>
        <w:jc w:val="both"/>
        <w:rPr>
          <w:rFonts w:ascii="Arial" w:hAnsi="Arial" w:cs="Arial"/>
          <w:b/>
          <w:bCs/>
          <w:smallCaps/>
          <w:color w:val="FFFFFF"/>
          <w:sz w:val="28"/>
          <w:szCs w:val="21"/>
          <w:shd w:val="clear" w:color="auto" w:fill="808080"/>
          <w:lang w:eastAsia="pl-PL"/>
        </w:rPr>
      </w:pPr>
    </w:p>
    <w:p w14:paraId="2D66E760" w14:textId="77777777" w:rsidR="00C8247A" w:rsidRPr="00C8247A" w:rsidRDefault="00C8247A" w:rsidP="00C8247A">
      <w:pPr>
        <w:spacing w:before="120" w:after="120" w:line="336" w:lineRule="auto"/>
        <w:contextualSpacing/>
        <w:jc w:val="both"/>
        <w:rPr>
          <w:rFonts w:ascii="Arial" w:eastAsia="Calibri" w:hAnsi="Arial" w:cs="Arial"/>
          <w:b/>
          <w:sz w:val="24"/>
          <w:szCs w:val="24"/>
        </w:rPr>
      </w:pPr>
      <w:r w:rsidRPr="00C8247A">
        <w:rPr>
          <w:rFonts w:ascii="Arial" w:hAnsi="Arial" w:cs="Arial"/>
          <w:b/>
          <w:bCs/>
          <w:smallCaps/>
          <w:color w:val="FFFFFF"/>
          <w:sz w:val="28"/>
          <w:szCs w:val="21"/>
          <w:shd w:val="clear" w:color="auto" w:fill="808080"/>
          <w:lang w:eastAsia="pl-PL"/>
        </w:rPr>
        <w:t>Polityka rozwoju:</w:t>
      </w:r>
      <w:r w:rsidRPr="00C8247A">
        <w:rPr>
          <w:rFonts w:ascii="Arial" w:eastAsia="Calibri" w:hAnsi="Arial" w:cs="Arial"/>
          <w:b/>
          <w:sz w:val="32"/>
          <w:szCs w:val="24"/>
        </w:rPr>
        <w:t xml:space="preserve"> </w:t>
      </w:r>
      <w:r w:rsidRPr="00C8247A">
        <w:rPr>
          <w:rFonts w:ascii="Arial" w:eastAsia="Calibri" w:hAnsi="Arial" w:cs="Arial"/>
          <w:sz w:val="24"/>
          <w:szCs w:val="24"/>
        </w:rPr>
        <w:t xml:space="preserve">skutecznemu monitorowaniu, ocenie i wdrażaniu polityk publicznych służyć będzie Małopolskie Obserwatorium Rozwoju Regionalnego, realizujące badania, analizy i ekspertyzy. Planowane jest również wsparcie MŚP </w:t>
      </w:r>
      <w:r w:rsidRPr="00C8247A">
        <w:rPr>
          <w:rFonts w:ascii="Arial" w:eastAsia="Calibri" w:hAnsi="Arial" w:cs="Arial"/>
          <w:sz w:val="24"/>
          <w:szCs w:val="24"/>
        </w:rPr>
        <w:br/>
        <w:t>w zakresie wprowadzania rozwiązań innowacyjnych poprzez usługi Centrów Transferu Wiedzy funkcjonujących przy małopolskich uczelniach w ramach regionalnych specjalizacji, co ułatwi przekazywanie wiedzy i technologii z ośrodków naukowych do przedsiębiorstw. Realizowane będą projekty współfinansowane ze środków zewnętrznych m.in. z zakresu badań naukowych i innowacji, rozwoju gospodarczego, zachowania dziedzictwa kulturowego, ochrony środowiska, energetyki, edukacji, ochrony zdrowia i polityki społecznej.</w:t>
      </w:r>
    </w:p>
    <w:p w14:paraId="5FC71B20" w14:textId="77777777" w:rsidR="00C8247A" w:rsidRPr="00C8247A" w:rsidRDefault="00C8247A" w:rsidP="00C8247A">
      <w:pPr>
        <w:spacing w:before="120" w:after="120" w:line="336" w:lineRule="auto"/>
        <w:contextualSpacing/>
        <w:jc w:val="both"/>
        <w:rPr>
          <w:rFonts w:ascii="Arial" w:eastAsia="Calibri" w:hAnsi="Arial" w:cs="Arial"/>
          <w:b/>
          <w:sz w:val="24"/>
          <w:szCs w:val="24"/>
        </w:rPr>
      </w:pPr>
    </w:p>
    <w:tbl>
      <w:tblPr>
        <w:tblStyle w:val="Tabela-Siatka1"/>
        <w:tblW w:w="0" w:type="auto"/>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9042"/>
      </w:tblGrid>
      <w:tr w:rsidR="00C8247A" w:rsidRPr="00C8247A" w14:paraId="67D858ED" w14:textId="77777777" w:rsidTr="00C07B4A">
        <w:tc>
          <w:tcPr>
            <w:tcW w:w="9212" w:type="dxa"/>
          </w:tcPr>
          <w:p w14:paraId="74687EE0" w14:textId="1F114FBB" w:rsidR="00C8247A" w:rsidRPr="007C5515" w:rsidRDefault="00C8247A" w:rsidP="00EF28EF">
            <w:pPr>
              <w:spacing w:before="120" w:after="120" w:line="288" w:lineRule="auto"/>
              <w:contextualSpacing/>
              <w:jc w:val="both"/>
              <w:rPr>
                <w:rFonts w:ascii="Arial" w:eastAsia="Calibri" w:hAnsi="Arial" w:cs="Arial"/>
                <w:b/>
                <w:sz w:val="28"/>
                <w:szCs w:val="28"/>
              </w:rPr>
            </w:pPr>
            <w:r w:rsidRPr="00C8247A">
              <w:rPr>
                <w:rFonts w:ascii="Arial" w:eastAsia="Calibri" w:hAnsi="Arial" w:cs="Arial"/>
                <w:b/>
                <w:sz w:val="24"/>
                <w:szCs w:val="24"/>
              </w:rPr>
              <w:t xml:space="preserve">W obszarze </w:t>
            </w:r>
            <w:r w:rsidRPr="00C8247A">
              <w:rPr>
                <w:rFonts w:ascii="Arial" w:hAnsi="Arial" w:cs="Arial"/>
                <w:b/>
                <w:bCs/>
                <w:smallCaps/>
                <w:color w:val="FFFFFF"/>
                <w:sz w:val="24"/>
                <w:szCs w:val="21"/>
                <w:shd w:val="clear" w:color="auto" w:fill="808080"/>
                <w:lang w:eastAsia="pl-PL"/>
              </w:rPr>
              <w:t>Polityka rozwoju</w:t>
            </w:r>
            <w:r w:rsidRPr="00C8247A">
              <w:rPr>
                <w:rFonts w:ascii="Arial" w:eastAsia="Calibri" w:hAnsi="Arial" w:cs="Arial"/>
                <w:b/>
                <w:szCs w:val="24"/>
              </w:rPr>
              <w:t xml:space="preserve"> </w:t>
            </w:r>
            <w:r w:rsidRPr="00C8247A">
              <w:rPr>
                <w:rFonts w:ascii="Arial" w:eastAsia="Calibri" w:hAnsi="Arial" w:cs="Arial"/>
                <w:b/>
                <w:sz w:val="24"/>
                <w:szCs w:val="24"/>
              </w:rPr>
              <w:t xml:space="preserve">przewidziano do realizacji </w:t>
            </w:r>
            <w:r w:rsidR="007C5515">
              <w:rPr>
                <w:rFonts w:ascii="Arial" w:eastAsia="Calibri" w:hAnsi="Arial" w:cs="Arial"/>
                <w:b/>
                <w:sz w:val="24"/>
                <w:szCs w:val="24"/>
              </w:rPr>
              <w:t>7 projektów na szacunkową kwotę</w:t>
            </w:r>
            <w:r w:rsidR="007C5515">
              <w:rPr>
                <w:rFonts w:ascii="Arial" w:eastAsia="Calibri" w:hAnsi="Arial" w:cs="Arial"/>
                <w:b/>
                <w:sz w:val="28"/>
                <w:szCs w:val="28"/>
              </w:rPr>
              <w:t xml:space="preserve"> 4</w:t>
            </w:r>
            <w:r w:rsidR="00EF28EF">
              <w:rPr>
                <w:rFonts w:ascii="Arial" w:eastAsia="Calibri" w:hAnsi="Arial" w:cs="Arial"/>
                <w:b/>
                <w:sz w:val="28"/>
                <w:szCs w:val="28"/>
              </w:rPr>
              <w:t>5 000 000</w:t>
            </w:r>
            <w:r w:rsidR="007C5515">
              <w:rPr>
                <w:rFonts w:ascii="Arial" w:eastAsia="Calibri" w:hAnsi="Arial" w:cs="Arial"/>
                <w:b/>
                <w:sz w:val="28"/>
                <w:szCs w:val="28"/>
              </w:rPr>
              <w:t xml:space="preserve"> </w:t>
            </w:r>
            <w:r w:rsidRPr="00C8247A">
              <w:rPr>
                <w:rFonts w:ascii="Arial" w:eastAsia="Calibri" w:hAnsi="Arial" w:cs="Arial"/>
                <w:b/>
                <w:sz w:val="28"/>
                <w:szCs w:val="24"/>
              </w:rPr>
              <w:t xml:space="preserve">zł.   </w:t>
            </w:r>
          </w:p>
        </w:tc>
      </w:tr>
    </w:tbl>
    <w:p w14:paraId="71D8582F" w14:textId="77777777" w:rsidR="00C8247A" w:rsidRPr="00C8247A" w:rsidRDefault="00C8247A" w:rsidP="00C8247A">
      <w:pPr>
        <w:spacing w:before="120" w:after="120" w:line="336" w:lineRule="auto"/>
        <w:contextualSpacing/>
        <w:jc w:val="both"/>
        <w:rPr>
          <w:rFonts w:ascii="Arial" w:hAnsi="Arial" w:cs="Arial"/>
          <w:b/>
          <w:bCs/>
          <w:smallCaps/>
          <w:color w:val="FFFFFF"/>
          <w:sz w:val="28"/>
          <w:szCs w:val="21"/>
          <w:shd w:val="clear" w:color="auto" w:fill="365F91"/>
          <w:lang w:eastAsia="pl-PL"/>
        </w:rPr>
      </w:pPr>
    </w:p>
    <w:p w14:paraId="13BBE5FC" w14:textId="5904593A" w:rsidR="00C8247A" w:rsidRPr="00C8247A" w:rsidRDefault="00C8247A" w:rsidP="00C8247A">
      <w:pPr>
        <w:spacing w:before="120" w:after="120" w:line="336" w:lineRule="auto"/>
        <w:contextualSpacing/>
        <w:jc w:val="both"/>
        <w:rPr>
          <w:rFonts w:ascii="Arial" w:eastAsia="Calibri" w:hAnsi="Arial" w:cs="Arial"/>
          <w:sz w:val="24"/>
          <w:szCs w:val="24"/>
        </w:rPr>
      </w:pPr>
      <w:r w:rsidRPr="00C8247A">
        <w:rPr>
          <w:rFonts w:ascii="Arial" w:hAnsi="Arial" w:cs="Arial"/>
          <w:b/>
          <w:bCs/>
          <w:smallCaps/>
          <w:color w:val="FFFFFF"/>
          <w:sz w:val="28"/>
          <w:szCs w:val="21"/>
          <w:shd w:val="clear" w:color="auto" w:fill="365F91"/>
          <w:lang w:eastAsia="pl-PL"/>
        </w:rPr>
        <w:t>Rozwój gospodarczy:</w:t>
      </w:r>
      <w:r w:rsidRPr="00C8247A">
        <w:rPr>
          <w:rFonts w:ascii="Arial" w:eastAsia="Calibri" w:hAnsi="Arial" w:cs="Arial"/>
          <w:b/>
          <w:sz w:val="32"/>
          <w:szCs w:val="24"/>
        </w:rPr>
        <w:t xml:space="preserve"> </w:t>
      </w:r>
      <w:r w:rsidRPr="00C8247A">
        <w:rPr>
          <w:rFonts w:ascii="Arial" w:eastAsia="Calibri" w:hAnsi="Arial" w:cs="Arial"/>
          <w:sz w:val="24"/>
          <w:szCs w:val="24"/>
        </w:rPr>
        <w:t>w ramach obszaru</w:t>
      </w:r>
      <w:r w:rsidRPr="00C8247A">
        <w:rPr>
          <w:rFonts w:ascii="Arial" w:eastAsia="Calibri" w:hAnsi="Arial" w:cs="Arial"/>
          <w:b/>
          <w:sz w:val="32"/>
          <w:szCs w:val="24"/>
        </w:rPr>
        <w:t xml:space="preserve"> </w:t>
      </w:r>
      <w:r w:rsidRPr="00C8247A">
        <w:rPr>
          <w:rFonts w:ascii="Arial" w:eastAsia="Calibri" w:hAnsi="Arial" w:cs="Arial"/>
          <w:sz w:val="24"/>
          <w:szCs w:val="24"/>
        </w:rPr>
        <w:t>przewiduje się</w:t>
      </w:r>
      <w:r w:rsidRPr="00C8247A">
        <w:rPr>
          <w:rFonts w:ascii="Arial" w:eastAsia="Calibri" w:hAnsi="Arial" w:cs="Arial"/>
          <w:b/>
          <w:sz w:val="24"/>
          <w:szCs w:val="24"/>
        </w:rPr>
        <w:t xml:space="preserve"> </w:t>
      </w:r>
      <w:r w:rsidRPr="00C8247A">
        <w:rPr>
          <w:rFonts w:ascii="Arial" w:eastAsia="Calibri" w:hAnsi="Arial" w:cs="Arial"/>
          <w:sz w:val="24"/>
          <w:szCs w:val="24"/>
        </w:rPr>
        <w:t>organizację i współorganizację wydarzeń promujących przedsiębiorczość i postawy przedsiębiorcze. Projekty „Małopolski Festiwal Innowacji” oraz „Innowacyjna Małopolska” służyć będą</w:t>
      </w:r>
      <w:r w:rsidRPr="00C8247A">
        <w:rPr>
          <w:rFonts w:ascii="Arial" w:eastAsia="Calibri" w:hAnsi="Arial" w:cs="Arial"/>
          <w:szCs w:val="20"/>
        </w:rPr>
        <w:t xml:space="preserve"> </w:t>
      </w:r>
      <w:r w:rsidRPr="00C8247A">
        <w:rPr>
          <w:rFonts w:ascii="Arial" w:eastAsia="Calibri" w:hAnsi="Arial" w:cs="Arial"/>
          <w:sz w:val="24"/>
          <w:szCs w:val="24"/>
        </w:rPr>
        <w:t xml:space="preserve">wsparciu oraz promocji innowacyjności, przedsiębiorczości oraz współpracy biznesu z nauką, w szczególności w obszarach małopolskich inteligentnych specjalizacji. Wzmocniona zostanie gospodarcza marka „Business in Małopolska”. Przygotowany oraz wdrożony zostanie efektywny system  monitoringu, ewaluacji oraz aktualizacji regionalnej strategii inteligentnych specjalizacji. W ramach programu Interreg Europa nastąpi usprawnienie transferu innowacji i wzmocnienie inteligentnego rozwoju regionu oraz usprawnienie procesu sukcesji w małych </w:t>
      </w:r>
      <w:r w:rsidRPr="00C8247A">
        <w:rPr>
          <w:rFonts w:ascii="Arial" w:eastAsia="Calibri" w:hAnsi="Arial" w:cs="Arial"/>
          <w:sz w:val="24"/>
          <w:szCs w:val="24"/>
        </w:rPr>
        <w:br/>
        <w:t xml:space="preserve">i średnich przedsiębiorstwach.  Za wzmocnienie systemu wsparcia dla przedsiębiorstw z sektora MŚP min. </w:t>
      </w:r>
      <w:r w:rsidR="006759A1" w:rsidRPr="00C8247A">
        <w:rPr>
          <w:rFonts w:ascii="Arial" w:eastAsia="Calibri" w:hAnsi="Arial" w:cs="Arial"/>
          <w:sz w:val="24"/>
          <w:szCs w:val="24"/>
        </w:rPr>
        <w:t>S</w:t>
      </w:r>
      <w:r w:rsidRPr="00C8247A">
        <w:rPr>
          <w:rFonts w:ascii="Arial" w:eastAsia="Calibri" w:hAnsi="Arial" w:cs="Arial"/>
          <w:sz w:val="24"/>
          <w:szCs w:val="24"/>
        </w:rPr>
        <w:t>tart – upów będzie odpowiadał projekt „Startupowa Małopolska- wsparcie przedsiębiorczości w regionie”.</w:t>
      </w:r>
    </w:p>
    <w:p w14:paraId="2A729F08" w14:textId="77777777" w:rsidR="00C8247A" w:rsidRPr="00C8247A" w:rsidRDefault="00C8247A" w:rsidP="00C8247A">
      <w:pPr>
        <w:spacing w:before="120" w:after="120" w:line="336" w:lineRule="auto"/>
        <w:contextualSpacing/>
        <w:jc w:val="both"/>
        <w:rPr>
          <w:rFonts w:ascii="Arial" w:eastAsia="Calibri" w:hAnsi="Arial" w:cs="Arial"/>
          <w:b/>
          <w:sz w:val="24"/>
          <w:szCs w:val="24"/>
        </w:rPr>
      </w:pPr>
    </w:p>
    <w:tbl>
      <w:tblPr>
        <w:tblStyle w:val="Tabela-Siatka1"/>
        <w:tblW w:w="0" w:type="auto"/>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ook w:val="04A0" w:firstRow="1" w:lastRow="0" w:firstColumn="1" w:lastColumn="0" w:noHBand="0" w:noVBand="1"/>
      </w:tblPr>
      <w:tblGrid>
        <w:gridCol w:w="9042"/>
      </w:tblGrid>
      <w:tr w:rsidR="00C8247A" w:rsidRPr="00C8247A" w14:paraId="195F44B5" w14:textId="77777777" w:rsidTr="00C07B4A">
        <w:tc>
          <w:tcPr>
            <w:tcW w:w="9212" w:type="dxa"/>
          </w:tcPr>
          <w:p w14:paraId="0A4BCF60" w14:textId="0924393E" w:rsidR="00C8247A" w:rsidRPr="00C8247A" w:rsidRDefault="00C8247A" w:rsidP="000C1454">
            <w:pPr>
              <w:spacing w:before="120" w:after="120" w:line="288" w:lineRule="auto"/>
              <w:contextualSpacing/>
              <w:jc w:val="both"/>
              <w:rPr>
                <w:rFonts w:ascii="Arial" w:eastAsia="Calibri" w:hAnsi="Arial" w:cs="Arial"/>
                <w:b/>
                <w:sz w:val="24"/>
                <w:szCs w:val="24"/>
              </w:rPr>
            </w:pPr>
            <w:r w:rsidRPr="00C8247A">
              <w:rPr>
                <w:rFonts w:ascii="Arial" w:eastAsia="Calibri" w:hAnsi="Arial" w:cs="Arial"/>
                <w:b/>
                <w:sz w:val="24"/>
                <w:szCs w:val="24"/>
              </w:rPr>
              <w:t xml:space="preserve">W obszarze </w:t>
            </w:r>
            <w:r w:rsidRPr="00C8247A">
              <w:rPr>
                <w:rFonts w:ascii="Arial" w:hAnsi="Arial" w:cs="Arial"/>
                <w:b/>
                <w:bCs/>
                <w:smallCaps/>
                <w:color w:val="FFFFFF"/>
                <w:sz w:val="24"/>
                <w:szCs w:val="21"/>
                <w:shd w:val="clear" w:color="auto" w:fill="365F91"/>
                <w:lang w:eastAsia="pl-PL"/>
              </w:rPr>
              <w:t>Rozwój gospodarczy</w:t>
            </w:r>
            <w:r w:rsidRPr="00C8247A">
              <w:rPr>
                <w:rFonts w:ascii="Arial" w:eastAsia="Calibri" w:hAnsi="Arial" w:cs="Arial"/>
                <w:b/>
                <w:szCs w:val="24"/>
              </w:rPr>
              <w:t xml:space="preserve"> </w:t>
            </w:r>
            <w:r w:rsidRPr="00C8247A">
              <w:rPr>
                <w:rFonts w:ascii="Arial" w:eastAsia="Calibri" w:hAnsi="Arial" w:cs="Arial"/>
                <w:b/>
                <w:sz w:val="24"/>
                <w:szCs w:val="24"/>
              </w:rPr>
              <w:t xml:space="preserve">przewidziano do realizacji 11 projektów na szacunkową kwotę </w:t>
            </w:r>
            <w:r w:rsidR="000C1454">
              <w:rPr>
                <w:rFonts w:ascii="Arial" w:eastAsia="Calibri" w:hAnsi="Arial" w:cs="Arial"/>
                <w:b/>
                <w:sz w:val="28"/>
                <w:szCs w:val="24"/>
              </w:rPr>
              <w:t>313</w:t>
            </w:r>
            <w:r w:rsidRPr="00C8247A">
              <w:rPr>
                <w:rFonts w:ascii="Arial" w:eastAsia="Calibri" w:hAnsi="Arial" w:cs="Arial"/>
                <w:b/>
                <w:sz w:val="28"/>
                <w:szCs w:val="24"/>
              </w:rPr>
              <w:t xml:space="preserve"> 000 000 zł.   </w:t>
            </w:r>
          </w:p>
        </w:tc>
      </w:tr>
    </w:tbl>
    <w:p w14:paraId="76DB9B62" w14:textId="77777777" w:rsidR="00C8247A" w:rsidRPr="00C8247A" w:rsidRDefault="00C8247A" w:rsidP="00C8247A">
      <w:pPr>
        <w:spacing w:before="120" w:after="120" w:line="336" w:lineRule="auto"/>
        <w:contextualSpacing/>
        <w:jc w:val="both"/>
        <w:rPr>
          <w:rFonts w:ascii="Arial" w:eastAsia="Calibri" w:hAnsi="Arial" w:cs="Arial"/>
          <w:sz w:val="24"/>
          <w:szCs w:val="24"/>
        </w:rPr>
      </w:pPr>
    </w:p>
    <w:p w14:paraId="61E4F151" w14:textId="77777777" w:rsidR="00C8247A" w:rsidRPr="00C8247A" w:rsidRDefault="00C8247A" w:rsidP="00C8247A">
      <w:pPr>
        <w:spacing w:line="360" w:lineRule="auto"/>
        <w:contextualSpacing/>
        <w:jc w:val="both"/>
        <w:rPr>
          <w:rFonts w:ascii="Arial" w:eastAsia="Calibri" w:hAnsi="Arial" w:cs="Arial"/>
          <w:sz w:val="24"/>
          <w:szCs w:val="24"/>
        </w:rPr>
      </w:pPr>
      <w:r w:rsidRPr="00C8247A">
        <w:rPr>
          <w:rFonts w:ascii="Arial" w:eastAsia="Calibri" w:hAnsi="Arial" w:cs="Arial"/>
          <w:sz w:val="24"/>
          <w:szCs w:val="24"/>
        </w:rPr>
        <w:t>Znaczna część projektów zapisanych w MPI współfinansowania będzie ze środków europejskich w ramach perspektywy finansowej UE na lata 2014-2020. Przedsięwzięcia te będą realizowane w trybie konkursowym (nabory w ramach Regionalnego Programu Operacyjnego Województwa Małopolskiego, krajowych programów operacyjnych oraz programów Europejskiej Współpracy Terytorialnej) lub trybie pozakonkursowym (projekty pozakonkursowe w ramach Regionalnego Programu Operacyjnego Województwa Małopolskiego na lata 2014-2020)</w:t>
      </w:r>
      <w:r w:rsidRPr="00C8247A">
        <w:rPr>
          <w:rFonts w:ascii="Arial" w:eastAsia="Calibri" w:hAnsi="Arial" w:cs="Arial"/>
          <w:sz w:val="24"/>
          <w:szCs w:val="24"/>
          <w:vertAlign w:val="superscript"/>
        </w:rPr>
        <w:footnoteReference w:id="1"/>
      </w:r>
      <w:r w:rsidRPr="00C8247A">
        <w:rPr>
          <w:rFonts w:ascii="Arial" w:eastAsia="Calibri" w:hAnsi="Arial" w:cs="Arial"/>
          <w:sz w:val="24"/>
          <w:szCs w:val="24"/>
        </w:rPr>
        <w:t xml:space="preserve">. </w:t>
      </w:r>
      <w:r w:rsidRPr="00C8247A">
        <w:rPr>
          <w:rFonts w:ascii="Arial" w:eastAsia="Calibri" w:hAnsi="Arial" w:cs="Arial"/>
          <w:sz w:val="24"/>
          <w:szCs w:val="24"/>
        </w:rPr>
        <w:br/>
        <w:t xml:space="preserve">W związku z tym należy mieć na uwadze, że realizacja zadań inwestycyjnych, które </w:t>
      </w:r>
      <w:r w:rsidRPr="00C8247A">
        <w:rPr>
          <w:rFonts w:ascii="Arial" w:eastAsia="Calibri" w:hAnsi="Arial" w:cs="Arial"/>
          <w:sz w:val="24"/>
          <w:szCs w:val="24"/>
        </w:rPr>
        <w:br/>
        <w:t xml:space="preserve">o finansowanie będą ubiegać się na ścieżce konkursowej, warunkowana jest wynikami </w:t>
      </w:r>
      <w:r w:rsidRPr="00C8247A">
        <w:rPr>
          <w:rFonts w:ascii="Arial" w:eastAsia="Calibri" w:hAnsi="Arial" w:cs="Arial"/>
          <w:sz w:val="24"/>
          <w:szCs w:val="24"/>
        </w:rPr>
        <w:lastRenderedPageBreak/>
        <w:t>naborów prowadzonych w ramach regionalnego i krajowych programów operacyjnych oraz programów współpracy transgranicznej na lata 2014-2020.</w:t>
      </w:r>
    </w:p>
    <w:p w14:paraId="270A8DDD" w14:textId="77777777" w:rsidR="00C8247A" w:rsidRPr="00C8247A" w:rsidRDefault="00C8247A" w:rsidP="00C8247A">
      <w:pPr>
        <w:spacing w:line="288" w:lineRule="auto"/>
        <w:contextualSpacing/>
        <w:jc w:val="both"/>
        <w:rPr>
          <w:rFonts w:ascii="Arial" w:eastAsia="Calibri" w:hAnsi="Arial" w:cs="Arial"/>
          <w:sz w:val="24"/>
          <w:szCs w:val="24"/>
        </w:rPr>
      </w:pPr>
    </w:p>
    <w:p w14:paraId="5AF11E2A" w14:textId="77777777" w:rsidR="00C8247A" w:rsidRPr="00C8247A" w:rsidRDefault="00C8247A" w:rsidP="00C8247A">
      <w:pPr>
        <w:keepNext/>
        <w:numPr>
          <w:ilvl w:val="0"/>
          <w:numId w:val="9"/>
        </w:numPr>
        <w:spacing w:line="288" w:lineRule="auto"/>
        <w:outlineLvl w:val="2"/>
        <w:rPr>
          <w:rFonts w:ascii="Arial" w:eastAsia="Calibri" w:hAnsi="Arial" w:cs="Arial"/>
          <w:b/>
          <w:bCs/>
          <w:smallCaps/>
          <w:sz w:val="26"/>
          <w:szCs w:val="26"/>
        </w:rPr>
      </w:pPr>
      <w:bookmarkStart w:id="11" w:name="_Toc5872912"/>
      <w:r w:rsidRPr="00C8247A">
        <w:rPr>
          <w:rFonts w:ascii="Arial" w:eastAsia="Calibri" w:hAnsi="Arial" w:cs="Arial"/>
          <w:b/>
          <w:bCs/>
          <w:smallCaps/>
          <w:sz w:val="26"/>
          <w:szCs w:val="26"/>
        </w:rPr>
        <w:t>Finansowanie Małopolskiego Planu Inwestycyjnego</w:t>
      </w:r>
      <w:bookmarkEnd w:id="11"/>
    </w:p>
    <w:p w14:paraId="6F1F2B04" w14:textId="77777777" w:rsidR="00C8247A" w:rsidRPr="00C8247A" w:rsidRDefault="00C8247A" w:rsidP="00C8247A">
      <w:pPr>
        <w:rPr>
          <w:rFonts w:ascii="Arial" w:hAnsi="Arial" w:cs="Arial"/>
        </w:rPr>
      </w:pPr>
    </w:p>
    <w:p w14:paraId="19C218AA"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t xml:space="preserve">Szeroki zakres </w:t>
      </w:r>
      <w:r w:rsidRPr="00C8247A">
        <w:rPr>
          <w:rFonts w:ascii="Arial" w:hAnsi="Arial" w:cs="Arial"/>
          <w:i/>
          <w:sz w:val="24"/>
          <w:szCs w:val="24"/>
        </w:rPr>
        <w:t>Planu</w:t>
      </w:r>
      <w:r w:rsidRPr="00C8247A">
        <w:rPr>
          <w:rFonts w:ascii="Arial" w:hAnsi="Arial" w:cs="Arial"/>
          <w:sz w:val="24"/>
          <w:szCs w:val="24"/>
        </w:rPr>
        <w:t xml:space="preserve"> sprawia, że jego wdrażanie wymaga wielostronnej współpracy samorządów terytorialnych, administracji publicznej oraz szeregu instytucji regionalnych. Takie podejście do rozwoju regionu przekłada się na szerokie spektrum potencjalnych źródeł jego finansowania. Szczególny nacisk powinien zostać położony na właściwe wykorzystanie środków europejskich w perspektywie finansowej 2014-2020.</w:t>
      </w:r>
    </w:p>
    <w:p w14:paraId="4638EDED"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t>Wśród źródeł finansowania, które mogą wspierać realizację MPI wymienić należy przede wszystkim środki pochodzące z:</w:t>
      </w:r>
    </w:p>
    <w:p w14:paraId="110C7178" w14:textId="77777777" w:rsidR="00C8247A" w:rsidRPr="00C8247A" w:rsidRDefault="00C8247A" w:rsidP="00C8247A">
      <w:pPr>
        <w:spacing w:before="120" w:after="120" w:line="336" w:lineRule="auto"/>
        <w:jc w:val="both"/>
        <w:rPr>
          <w:rFonts w:ascii="Arial" w:hAnsi="Arial" w:cs="Arial"/>
          <w:sz w:val="24"/>
          <w:szCs w:val="24"/>
        </w:rPr>
      </w:pPr>
    </w:p>
    <w:p w14:paraId="2569D04D" w14:textId="77777777" w:rsidR="00C8247A" w:rsidRPr="00C8247A" w:rsidRDefault="00C8247A" w:rsidP="00C8247A">
      <w:pPr>
        <w:numPr>
          <w:ilvl w:val="0"/>
          <w:numId w:val="27"/>
        </w:numPr>
        <w:spacing w:before="120" w:after="120" w:line="336" w:lineRule="auto"/>
        <w:contextualSpacing/>
        <w:jc w:val="both"/>
        <w:rPr>
          <w:rFonts w:ascii="Arial" w:eastAsia="Calibri" w:hAnsi="Arial" w:cs="Arial"/>
          <w:sz w:val="24"/>
          <w:szCs w:val="24"/>
        </w:rPr>
      </w:pPr>
      <w:r w:rsidRPr="00C8247A">
        <w:rPr>
          <w:rFonts w:ascii="Arial" w:eastAsia="Calibri" w:hAnsi="Arial" w:cs="Arial"/>
          <w:sz w:val="24"/>
          <w:szCs w:val="24"/>
        </w:rPr>
        <w:t>Regionalnego Programu Operacyjnego Województwa Małopolskiego na lata 2014-2020,</w:t>
      </w:r>
    </w:p>
    <w:p w14:paraId="6768ED4A" w14:textId="77777777" w:rsidR="00C8247A" w:rsidRPr="00C8247A" w:rsidRDefault="00C8247A" w:rsidP="00C8247A">
      <w:pPr>
        <w:numPr>
          <w:ilvl w:val="0"/>
          <w:numId w:val="27"/>
        </w:numPr>
        <w:spacing w:before="120" w:after="120" w:line="336" w:lineRule="auto"/>
        <w:ind w:left="714" w:hanging="357"/>
        <w:contextualSpacing/>
        <w:jc w:val="both"/>
        <w:rPr>
          <w:rFonts w:ascii="Arial" w:eastAsia="Calibri" w:hAnsi="Arial" w:cs="Arial"/>
          <w:sz w:val="24"/>
          <w:szCs w:val="24"/>
        </w:rPr>
      </w:pPr>
      <w:r w:rsidRPr="00C8247A">
        <w:rPr>
          <w:rFonts w:ascii="Arial" w:eastAsia="Calibri" w:hAnsi="Arial" w:cs="Arial"/>
          <w:sz w:val="24"/>
          <w:szCs w:val="24"/>
        </w:rPr>
        <w:t>Programu Operacyjnego Infrastruktura i Środowisko na lata 2014-2020,</w:t>
      </w:r>
    </w:p>
    <w:p w14:paraId="3F642F7C" w14:textId="77777777" w:rsidR="00C8247A" w:rsidRPr="00C8247A" w:rsidRDefault="00C8247A" w:rsidP="00C8247A">
      <w:pPr>
        <w:numPr>
          <w:ilvl w:val="0"/>
          <w:numId w:val="27"/>
        </w:numPr>
        <w:spacing w:before="120" w:after="120" w:line="336" w:lineRule="auto"/>
        <w:ind w:left="714" w:hanging="357"/>
        <w:contextualSpacing/>
        <w:jc w:val="both"/>
        <w:rPr>
          <w:rFonts w:ascii="Arial" w:eastAsia="Calibri" w:hAnsi="Arial" w:cs="Arial"/>
          <w:sz w:val="24"/>
          <w:szCs w:val="24"/>
        </w:rPr>
      </w:pPr>
      <w:r w:rsidRPr="00C8247A">
        <w:rPr>
          <w:rFonts w:ascii="Arial" w:eastAsia="Calibri" w:hAnsi="Arial" w:cs="Arial"/>
          <w:sz w:val="24"/>
          <w:szCs w:val="24"/>
        </w:rPr>
        <w:t>Programu Operacyjnego Wiedza Edukacja Rozwój na lata 2014-2020,</w:t>
      </w:r>
    </w:p>
    <w:p w14:paraId="017E8EB4" w14:textId="77777777" w:rsidR="00C8247A" w:rsidRPr="00C8247A" w:rsidRDefault="00C8247A" w:rsidP="00C8247A">
      <w:pPr>
        <w:numPr>
          <w:ilvl w:val="0"/>
          <w:numId w:val="27"/>
        </w:numPr>
        <w:spacing w:before="120" w:after="120" w:line="336" w:lineRule="auto"/>
        <w:ind w:left="714" w:hanging="357"/>
        <w:contextualSpacing/>
        <w:jc w:val="both"/>
        <w:rPr>
          <w:rFonts w:ascii="Arial" w:eastAsia="Calibri" w:hAnsi="Arial" w:cs="Arial"/>
          <w:sz w:val="24"/>
          <w:szCs w:val="24"/>
        </w:rPr>
      </w:pPr>
      <w:r w:rsidRPr="00C8247A">
        <w:rPr>
          <w:rFonts w:ascii="Arial" w:eastAsia="Calibri" w:hAnsi="Arial" w:cs="Arial"/>
          <w:sz w:val="24"/>
          <w:szCs w:val="24"/>
        </w:rPr>
        <w:t>Programu Operacyjnego Polska Cyfrowa na lata 2014-2020,</w:t>
      </w:r>
    </w:p>
    <w:p w14:paraId="6F353D05" w14:textId="77777777" w:rsidR="00C8247A" w:rsidRPr="00C8247A" w:rsidRDefault="00C8247A" w:rsidP="00C8247A">
      <w:pPr>
        <w:numPr>
          <w:ilvl w:val="0"/>
          <w:numId w:val="27"/>
        </w:numPr>
        <w:spacing w:before="120" w:after="120" w:line="336" w:lineRule="auto"/>
        <w:ind w:left="714" w:hanging="357"/>
        <w:contextualSpacing/>
        <w:jc w:val="both"/>
        <w:rPr>
          <w:rFonts w:ascii="Arial" w:eastAsia="Calibri" w:hAnsi="Arial" w:cs="Arial"/>
          <w:sz w:val="24"/>
          <w:szCs w:val="24"/>
        </w:rPr>
      </w:pPr>
      <w:r w:rsidRPr="00C8247A">
        <w:rPr>
          <w:rFonts w:ascii="Arial" w:eastAsia="Calibri" w:hAnsi="Arial" w:cs="Arial"/>
          <w:sz w:val="24"/>
          <w:szCs w:val="24"/>
        </w:rPr>
        <w:t>Programów Europejskiej Współpracy Terytorialnej na lata 2014-2020,</w:t>
      </w:r>
    </w:p>
    <w:p w14:paraId="6872DA68" w14:textId="77777777" w:rsidR="00C8247A" w:rsidRPr="00C8247A" w:rsidRDefault="00C8247A" w:rsidP="00C8247A">
      <w:pPr>
        <w:numPr>
          <w:ilvl w:val="0"/>
          <w:numId w:val="27"/>
        </w:numPr>
        <w:spacing w:before="120" w:after="120" w:line="336" w:lineRule="auto"/>
        <w:ind w:left="714" w:hanging="357"/>
        <w:contextualSpacing/>
        <w:jc w:val="both"/>
        <w:rPr>
          <w:rFonts w:ascii="Arial" w:eastAsia="Calibri" w:hAnsi="Arial" w:cs="Arial"/>
          <w:sz w:val="24"/>
          <w:szCs w:val="24"/>
        </w:rPr>
      </w:pPr>
      <w:r w:rsidRPr="00C8247A">
        <w:rPr>
          <w:rFonts w:ascii="Arial" w:eastAsia="Calibri" w:hAnsi="Arial" w:cs="Arial"/>
          <w:sz w:val="24"/>
          <w:szCs w:val="24"/>
        </w:rPr>
        <w:t>Budżetu Państwa,</w:t>
      </w:r>
    </w:p>
    <w:p w14:paraId="1931BB40" w14:textId="77777777" w:rsidR="00C8247A" w:rsidRPr="00C8247A" w:rsidRDefault="00C8247A" w:rsidP="00C8247A">
      <w:pPr>
        <w:numPr>
          <w:ilvl w:val="0"/>
          <w:numId w:val="27"/>
        </w:numPr>
        <w:spacing w:before="120" w:after="120" w:line="336" w:lineRule="auto"/>
        <w:ind w:left="714" w:hanging="357"/>
        <w:contextualSpacing/>
        <w:jc w:val="both"/>
        <w:rPr>
          <w:rFonts w:ascii="Arial" w:eastAsia="Calibri" w:hAnsi="Arial" w:cs="Arial"/>
          <w:sz w:val="24"/>
          <w:szCs w:val="24"/>
        </w:rPr>
      </w:pPr>
      <w:r w:rsidRPr="00C8247A">
        <w:rPr>
          <w:rFonts w:ascii="Arial" w:eastAsia="Calibri" w:hAnsi="Arial" w:cs="Arial"/>
          <w:sz w:val="24"/>
          <w:szCs w:val="24"/>
        </w:rPr>
        <w:t>Budżetu Województwa,</w:t>
      </w:r>
    </w:p>
    <w:p w14:paraId="23E93635" w14:textId="77777777" w:rsidR="00C8247A" w:rsidRPr="00C8247A" w:rsidRDefault="00C8247A" w:rsidP="00C8247A">
      <w:pPr>
        <w:numPr>
          <w:ilvl w:val="0"/>
          <w:numId w:val="27"/>
        </w:numPr>
        <w:spacing w:before="120" w:after="120" w:line="336" w:lineRule="auto"/>
        <w:ind w:left="714" w:hanging="357"/>
        <w:contextualSpacing/>
        <w:jc w:val="both"/>
        <w:rPr>
          <w:rFonts w:ascii="Arial" w:eastAsia="Calibri" w:hAnsi="Arial" w:cs="Arial"/>
          <w:sz w:val="24"/>
          <w:szCs w:val="24"/>
        </w:rPr>
      </w:pPr>
      <w:r w:rsidRPr="00C8247A">
        <w:rPr>
          <w:rFonts w:ascii="Arial" w:eastAsia="Calibri" w:hAnsi="Arial" w:cs="Arial"/>
          <w:sz w:val="24"/>
          <w:szCs w:val="24"/>
        </w:rPr>
        <w:t>budżetów jednostek samorządu terytorialnego,</w:t>
      </w:r>
    </w:p>
    <w:p w14:paraId="5966C3CD" w14:textId="77777777" w:rsidR="006759A1" w:rsidRDefault="00C8247A" w:rsidP="006759A1">
      <w:pPr>
        <w:numPr>
          <w:ilvl w:val="0"/>
          <w:numId w:val="27"/>
        </w:numPr>
        <w:spacing w:before="120" w:after="120" w:line="336" w:lineRule="auto"/>
        <w:ind w:left="714" w:hanging="357"/>
        <w:contextualSpacing/>
        <w:jc w:val="both"/>
        <w:rPr>
          <w:rFonts w:ascii="Arial" w:eastAsia="Calibri" w:hAnsi="Arial" w:cs="Arial"/>
          <w:sz w:val="24"/>
          <w:szCs w:val="24"/>
        </w:rPr>
      </w:pPr>
      <w:r w:rsidRPr="00C8247A">
        <w:rPr>
          <w:rFonts w:ascii="Arial" w:eastAsia="Calibri" w:hAnsi="Arial" w:cs="Arial"/>
          <w:sz w:val="24"/>
          <w:szCs w:val="24"/>
        </w:rPr>
        <w:t>budżetów podmiotów (partnerów) zaangażowanych w realizację poszczególnych projektów,</w:t>
      </w:r>
    </w:p>
    <w:p w14:paraId="2C69C10E" w14:textId="5672627E" w:rsidR="00C8247A" w:rsidRPr="006759A1" w:rsidRDefault="00C8247A" w:rsidP="006759A1">
      <w:pPr>
        <w:numPr>
          <w:ilvl w:val="0"/>
          <w:numId w:val="27"/>
        </w:numPr>
        <w:spacing w:before="120" w:after="120" w:line="336" w:lineRule="auto"/>
        <w:ind w:left="714" w:hanging="357"/>
        <w:contextualSpacing/>
        <w:jc w:val="both"/>
        <w:rPr>
          <w:rFonts w:ascii="Arial" w:eastAsia="Calibri" w:hAnsi="Arial" w:cs="Arial"/>
          <w:sz w:val="24"/>
          <w:szCs w:val="24"/>
        </w:rPr>
      </w:pPr>
      <w:r w:rsidRPr="006759A1">
        <w:rPr>
          <w:rFonts w:ascii="Arial" w:eastAsia="Calibri" w:hAnsi="Arial" w:cs="Arial"/>
          <w:sz w:val="24"/>
          <w:szCs w:val="24"/>
        </w:rPr>
        <w:t>innych źródeł publicznych - np. fundusze celowe (m.in. Fundusz Kolejowy, Narodowy/Wojewódzki Fundusz Ochrony Środowiska i Gospodarki Wodnej, Państwowy Fundusz Rehabilitacji Osób Niepełnoprawnych, Fundusz Rozwoju Kultury Fizycznej, Narodowy Fundusz Rewaloryzacji Zabytków Krakowa).</w:t>
      </w:r>
    </w:p>
    <w:p w14:paraId="7D25F8E7" w14:textId="77777777" w:rsidR="00FE55F6" w:rsidRDefault="00FE55F6" w:rsidP="00FE55F6">
      <w:pPr>
        <w:spacing w:before="120" w:after="0" w:line="240" w:lineRule="auto"/>
        <w:contextualSpacing/>
        <w:jc w:val="both"/>
        <w:rPr>
          <w:rFonts w:ascii="Arial" w:eastAsia="Calibri" w:hAnsi="Arial" w:cs="Arial"/>
          <w:sz w:val="24"/>
          <w:szCs w:val="24"/>
        </w:rPr>
      </w:pPr>
    </w:p>
    <w:p w14:paraId="34CABB4B" w14:textId="77777777" w:rsidR="00FE55F6" w:rsidRDefault="00FE55F6" w:rsidP="00FE55F6">
      <w:pPr>
        <w:spacing w:before="120" w:after="0" w:line="240" w:lineRule="auto"/>
        <w:contextualSpacing/>
        <w:jc w:val="both"/>
        <w:rPr>
          <w:rFonts w:ascii="Arial" w:eastAsia="Calibri" w:hAnsi="Arial" w:cs="Arial"/>
          <w:sz w:val="24"/>
          <w:szCs w:val="24"/>
        </w:rPr>
      </w:pPr>
    </w:p>
    <w:p w14:paraId="607FEC02" w14:textId="77777777" w:rsidR="00FE55F6" w:rsidRDefault="00FE55F6" w:rsidP="00FE55F6">
      <w:pPr>
        <w:spacing w:before="120" w:after="0" w:line="240" w:lineRule="auto"/>
        <w:contextualSpacing/>
        <w:jc w:val="both"/>
        <w:rPr>
          <w:rFonts w:ascii="Arial" w:eastAsia="Calibri" w:hAnsi="Arial" w:cs="Arial"/>
          <w:sz w:val="24"/>
          <w:szCs w:val="24"/>
        </w:rPr>
      </w:pPr>
    </w:p>
    <w:p w14:paraId="268DF8AC" w14:textId="77777777" w:rsidR="00FE55F6" w:rsidRDefault="00FE55F6" w:rsidP="00FE55F6">
      <w:pPr>
        <w:spacing w:before="120" w:after="0" w:line="240" w:lineRule="auto"/>
        <w:contextualSpacing/>
        <w:jc w:val="both"/>
        <w:rPr>
          <w:rFonts w:ascii="Arial" w:eastAsia="Calibri" w:hAnsi="Arial" w:cs="Arial"/>
          <w:sz w:val="24"/>
          <w:szCs w:val="24"/>
        </w:rPr>
      </w:pPr>
    </w:p>
    <w:p w14:paraId="2F89A033" w14:textId="77777777" w:rsidR="00FE55F6" w:rsidRDefault="00FE55F6" w:rsidP="00FE55F6">
      <w:pPr>
        <w:spacing w:before="120" w:after="0" w:line="240" w:lineRule="auto"/>
        <w:contextualSpacing/>
        <w:jc w:val="both"/>
        <w:rPr>
          <w:rFonts w:ascii="Arial" w:eastAsia="Calibri" w:hAnsi="Arial" w:cs="Arial"/>
          <w:sz w:val="24"/>
          <w:szCs w:val="24"/>
        </w:rPr>
      </w:pPr>
    </w:p>
    <w:p w14:paraId="4DD38377" w14:textId="77777777" w:rsidR="00FE55F6" w:rsidRPr="00C8247A" w:rsidRDefault="00FE55F6" w:rsidP="00FE55F6">
      <w:pPr>
        <w:spacing w:before="120" w:after="0" w:line="240" w:lineRule="auto"/>
        <w:contextualSpacing/>
        <w:jc w:val="both"/>
        <w:rPr>
          <w:rFonts w:ascii="Arial" w:eastAsia="Calibri" w:hAnsi="Arial" w:cs="Arial"/>
          <w:sz w:val="24"/>
          <w:szCs w:val="24"/>
        </w:rPr>
      </w:pPr>
    </w:p>
    <w:p w14:paraId="701FF2B3" w14:textId="77777777" w:rsidR="00C8247A" w:rsidRPr="00C8247A" w:rsidRDefault="00C8247A" w:rsidP="00C8247A">
      <w:pPr>
        <w:spacing w:before="120" w:after="0" w:line="240" w:lineRule="auto"/>
        <w:contextualSpacing/>
        <w:jc w:val="both"/>
        <w:rPr>
          <w:rFonts w:ascii="Arial" w:eastAsia="Calibri" w:hAnsi="Arial" w:cs="Arial"/>
          <w:sz w:val="24"/>
          <w:szCs w:val="24"/>
        </w:rPr>
      </w:pPr>
    </w:p>
    <w:p w14:paraId="14AEBB36" w14:textId="77777777" w:rsidR="00C8247A" w:rsidRDefault="00C8247A" w:rsidP="00C8247A">
      <w:pPr>
        <w:spacing w:after="120"/>
        <w:jc w:val="both"/>
        <w:rPr>
          <w:rFonts w:ascii="Arial" w:hAnsi="Arial" w:cs="Arial"/>
          <w:b/>
          <w:bCs/>
          <w:sz w:val="20"/>
          <w:szCs w:val="20"/>
        </w:rPr>
      </w:pPr>
      <w:r w:rsidRPr="00C8247A">
        <w:rPr>
          <w:rFonts w:ascii="Arial" w:hAnsi="Arial" w:cs="Arial"/>
          <w:b/>
          <w:bCs/>
          <w:sz w:val="20"/>
          <w:szCs w:val="20"/>
        </w:rPr>
        <w:t>Tab. 1. Nakłady finansowe w MPI według źródeł finansowania</w:t>
      </w:r>
    </w:p>
    <w:tbl>
      <w:tblPr>
        <w:tblW w:w="8197" w:type="dxa"/>
        <w:tblCellMar>
          <w:left w:w="70" w:type="dxa"/>
          <w:right w:w="70" w:type="dxa"/>
        </w:tblCellMar>
        <w:tblLook w:val="04A0" w:firstRow="1" w:lastRow="0" w:firstColumn="1" w:lastColumn="0" w:noHBand="0" w:noVBand="1"/>
      </w:tblPr>
      <w:tblGrid>
        <w:gridCol w:w="4897"/>
        <w:gridCol w:w="1900"/>
        <w:gridCol w:w="1400"/>
      </w:tblGrid>
      <w:tr w:rsidR="006759A1" w:rsidRPr="006759A1" w14:paraId="7437BE9F" w14:textId="77777777" w:rsidTr="006759A1">
        <w:trPr>
          <w:trHeight w:val="315"/>
        </w:trPr>
        <w:tc>
          <w:tcPr>
            <w:tcW w:w="4897" w:type="dxa"/>
            <w:tcBorders>
              <w:top w:val="single" w:sz="8" w:space="0" w:color="auto"/>
              <w:left w:val="single" w:sz="8" w:space="0" w:color="auto"/>
              <w:bottom w:val="nil"/>
              <w:right w:val="single" w:sz="12" w:space="0" w:color="FFFFFF"/>
            </w:tcBorders>
            <w:shd w:val="clear" w:color="000000" w:fill="000000"/>
            <w:noWrap/>
            <w:vAlign w:val="center"/>
            <w:hideMark/>
          </w:tcPr>
          <w:p w14:paraId="59B85742" w14:textId="77777777" w:rsidR="006759A1" w:rsidRPr="006759A1" w:rsidRDefault="006759A1" w:rsidP="006759A1">
            <w:pPr>
              <w:spacing w:after="0" w:line="240" w:lineRule="auto"/>
              <w:jc w:val="center"/>
              <w:rPr>
                <w:rFonts w:ascii="Times New Roman" w:hAnsi="Times New Roman" w:cs="Times New Roman"/>
                <w:b/>
                <w:bCs/>
                <w:color w:val="FFFFFF"/>
                <w:sz w:val="24"/>
                <w:szCs w:val="24"/>
                <w:lang w:eastAsia="pl-PL"/>
              </w:rPr>
            </w:pPr>
            <w:r w:rsidRPr="006759A1">
              <w:rPr>
                <w:rFonts w:ascii="Times New Roman" w:hAnsi="Times New Roman" w:cs="Times New Roman"/>
                <w:b/>
                <w:bCs/>
                <w:color w:val="FFFFFF"/>
                <w:sz w:val="24"/>
                <w:szCs w:val="24"/>
                <w:lang w:eastAsia="pl-PL"/>
              </w:rPr>
              <w:t>Źródło finansowania</w:t>
            </w:r>
          </w:p>
        </w:tc>
        <w:tc>
          <w:tcPr>
            <w:tcW w:w="1900" w:type="dxa"/>
            <w:tcBorders>
              <w:top w:val="single" w:sz="8" w:space="0" w:color="auto"/>
              <w:left w:val="nil"/>
              <w:bottom w:val="nil"/>
              <w:right w:val="single" w:sz="12" w:space="0" w:color="FFFFFF"/>
            </w:tcBorders>
            <w:shd w:val="clear" w:color="000000" w:fill="000000"/>
            <w:noWrap/>
            <w:vAlign w:val="center"/>
            <w:hideMark/>
          </w:tcPr>
          <w:p w14:paraId="0FF86FAC" w14:textId="77777777" w:rsidR="006759A1" w:rsidRPr="006759A1" w:rsidRDefault="006759A1" w:rsidP="006759A1">
            <w:pPr>
              <w:spacing w:after="0" w:line="240" w:lineRule="auto"/>
              <w:jc w:val="center"/>
              <w:rPr>
                <w:rFonts w:ascii="Times New Roman" w:hAnsi="Times New Roman" w:cs="Times New Roman"/>
                <w:b/>
                <w:bCs/>
                <w:color w:val="FFFFFF"/>
                <w:sz w:val="24"/>
                <w:szCs w:val="24"/>
                <w:lang w:eastAsia="pl-PL"/>
              </w:rPr>
            </w:pPr>
            <w:r w:rsidRPr="006759A1">
              <w:rPr>
                <w:rFonts w:ascii="Times New Roman" w:hAnsi="Times New Roman" w:cs="Times New Roman"/>
                <w:b/>
                <w:bCs/>
                <w:color w:val="FFFFFF"/>
                <w:sz w:val="24"/>
                <w:szCs w:val="24"/>
                <w:lang w:eastAsia="pl-PL"/>
              </w:rPr>
              <w:t>Kwota</w:t>
            </w:r>
          </w:p>
        </w:tc>
        <w:tc>
          <w:tcPr>
            <w:tcW w:w="1400" w:type="dxa"/>
            <w:tcBorders>
              <w:top w:val="single" w:sz="8" w:space="0" w:color="auto"/>
              <w:left w:val="nil"/>
              <w:bottom w:val="nil"/>
              <w:right w:val="single" w:sz="8" w:space="0" w:color="auto"/>
            </w:tcBorders>
            <w:shd w:val="clear" w:color="000000" w:fill="000000"/>
            <w:noWrap/>
            <w:vAlign w:val="center"/>
            <w:hideMark/>
          </w:tcPr>
          <w:p w14:paraId="48E0D427" w14:textId="77777777" w:rsidR="006759A1" w:rsidRPr="006759A1" w:rsidRDefault="006759A1" w:rsidP="006759A1">
            <w:pPr>
              <w:spacing w:after="0" w:line="240" w:lineRule="auto"/>
              <w:jc w:val="center"/>
              <w:rPr>
                <w:rFonts w:ascii="Times New Roman" w:hAnsi="Times New Roman" w:cs="Times New Roman"/>
                <w:b/>
                <w:bCs/>
                <w:color w:val="FFFFFF"/>
                <w:sz w:val="24"/>
                <w:szCs w:val="24"/>
                <w:lang w:eastAsia="pl-PL"/>
              </w:rPr>
            </w:pPr>
            <w:r w:rsidRPr="006759A1">
              <w:rPr>
                <w:rFonts w:ascii="Times New Roman" w:hAnsi="Times New Roman" w:cs="Times New Roman"/>
                <w:b/>
                <w:bCs/>
                <w:color w:val="FFFFFF"/>
                <w:sz w:val="24"/>
                <w:szCs w:val="24"/>
                <w:lang w:eastAsia="pl-PL"/>
              </w:rPr>
              <w:t>Udział %</w:t>
            </w:r>
          </w:p>
        </w:tc>
      </w:tr>
      <w:tr w:rsidR="006759A1" w:rsidRPr="006759A1" w14:paraId="45D1DDA8" w14:textId="77777777" w:rsidTr="006759A1">
        <w:trPr>
          <w:trHeight w:val="315"/>
        </w:trPr>
        <w:tc>
          <w:tcPr>
            <w:tcW w:w="4897" w:type="dxa"/>
            <w:tcBorders>
              <w:top w:val="nil"/>
              <w:left w:val="single" w:sz="8" w:space="0" w:color="auto"/>
              <w:bottom w:val="single" w:sz="12" w:space="0" w:color="auto"/>
              <w:right w:val="single" w:sz="12" w:space="0" w:color="auto"/>
            </w:tcBorders>
            <w:shd w:val="clear" w:color="000000" w:fill="D9D9D9"/>
            <w:noWrap/>
            <w:vAlign w:val="center"/>
            <w:hideMark/>
          </w:tcPr>
          <w:p w14:paraId="1998CD87" w14:textId="77777777" w:rsidR="006759A1" w:rsidRPr="006759A1" w:rsidRDefault="006759A1" w:rsidP="006759A1">
            <w:pPr>
              <w:spacing w:after="0" w:line="240" w:lineRule="auto"/>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Budżet Województwa</w:t>
            </w:r>
          </w:p>
        </w:tc>
        <w:tc>
          <w:tcPr>
            <w:tcW w:w="1900" w:type="dxa"/>
            <w:tcBorders>
              <w:top w:val="nil"/>
              <w:left w:val="nil"/>
              <w:bottom w:val="single" w:sz="12" w:space="0" w:color="auto"/>
              <w:right w:val="single" w:sz="12" w:space="0" w:color="auto"/>
            </w:tcBorders>
            <w:shd w:val="clear" w:color="auto" w:fill="auto"/>
            <w:noWrap/>
            <w:vAlign w:val="center"/>
            <w:hideMark/>
          </w:tcPr>
          <w:p w14:paraId="16117FF3" w14:textId="77777777" w:rsidR="006759A1" w:rsidRPr="006759A1" w:rsidRDefault="006759A1" w:rsidP="006759A1">
            <w:pPr>
              <w:spacing w:after="0" w:line="240" w:lineRule="auto"/>
              <w:jc w:val="center"/>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1 080 505 921</w:t>
            </w:r>
          </w:p>
        </w:tc>
        <w:tc>
          <w:tcPr>
            <w:tcW w:w="1400" w:type="dxa"/>
            <w:tcBorders>
              <w:top w:val="nil"/>
              <w:left w:val="nil"/>
              <w:bottom w:val="single" w:sz="12" w:space="0" w:color="auto"/>
              <w:right w:val="single" w:sz="8" w:space="0" w:color="auto"/>
            </w:tcBorders>
            <w:shd w:val="clear" w:color="auto" w:fill="auto"/>
            <w:noWrap/>
            <w:vAlign w:val="center"/>
            <w:hideMark/>
          </w:tcPr>
          <w:p w14:paraId="386640D4" w14:textId="77777777" w:rsidR="006759A1" w:rsidRPr="006759A1" w:rsidRDefault="006759A1" w:rsidP="006759A1">
            <w:pPr>
              <w:spacing w:after="0" w:line="240" w:lineRule="auto"/>
              <w:jc w:val="center"/>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20,2%</w:t>
            </w:r>
          </w:p>
        </w:tc>
      </w:tr>
      <w:tr w:rsidR="006759A1" w:rsidRPr="006759A1" w14:paraId="7827E695" w14:textId="77777777" w:rsidTr="006759A1">
        <w:trPr>
          <w:trHeight w:val="330"/>
        </w:trPr>
        <w:tc>
          <w:tcPr>
            <w:tcW w:w="4897" w:type="dxa"/>
            <w:tcBorders>
              <w:top w:val="nil"/>
              <w:left w:val="single" w:sz="8" w:space="0" w:color="auto"/>
              <w:bottom w:val="single" w:sz="12" w:space="0" w:color="auto"/>
              <w:right w:val="single" w:sz="12" w:space="0" w:color="auto"/>
            </w:tcBorders>
            <w:shd w:val="clear" w:color="000000" w:fill="D9D9D9"/>
            <w:noWrap/>
            <w:vAlign w:val="center"/>
            <w:hideMark/>
          </w:tcPr>
          <w:p w14:paraId="1F314B4D" w14:textId="77777777" w:rsidR="006759A1" w:rsidRPr="006759A1" w:rsidRDefault="006759A1" w:rsidP="006759A1">
            <w:pPr>
              <w:spacing w:after="0" w:line="240" w:lineRule="auto"/>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RPO WM 2014-2020</w:t>
            </w:r>
          </w:p>
        </w:tc>
        <w:tc>
          <w:tcPr>
            <w:tcW w:w="1900" w:type="dxa"/>
            <w:tcBorders>
              <w:top w:val="nil"/>
              <w:left w:val="nil"/>
              <w:bottom w:val="single" w:sz="12" w:space="0" w:color="auto"/>
              <w:right w:val="single" w:sz="12" w:space="0" w:color="auto"/>
            </w:tcBorders>
            <w:shd w:val="clear" w:color="auto" w:fill="auto"/>
            <w:noWrap/>
            <w:vAlign w:val="center"/>
            <w:hideMark/>
          </w:tcPr>
          <w:p w14:paraId="41229793" w14:textId="77777777" w:rsidR="006759A1" w:rsidRPr="006759A1" w:rsidRDefault="006759A1" w:rsidP="006759A1">
            <w:pPr>
              <w:spacing w:after="0" w:line="240" w:lineRule="auto"/>
              <w:jc w:val="center"/>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3 346 879 671</w:t>
            </w:r>
          </w:p>
        </w:tc>
        <w:tc>
          <w:tcPr>
            <w:tcW w:w="1400" w:type="dxa"/>
            <w:tcBorders>
              <w:top w:val="nil"/>
              <w:left w:val="nil"/>
              <w:bottom w:val="single" w:sz="12" w:space="0" w:color="auto"/>
              <w:right w:val="single" w:sz="8" w:space="0" w:color="auto"/>
            </w:tcBorders>
            <w:shd w:val="clear" w:color="auto" w:fill="auto"/>
            <w:noWrap/>
            <w:vAlign w:val="center"/>
            <w:hideMark/>
          </w:tcPr>
          <w:p w14:paraId="671DAAA2" w14:textId="77777777" w:rsidR="006759A1" w:rsidRPr="006759A1" w:rsidRDefault="006759A1" w:rsidP="006759A1">
            <w:pPr>
              <w:spacing w:after="0" w:line="240" w:lineRule="auto"/>
              <w:jc w:val="center"/>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62,6%</w:t>
            </w:r>
          </w:p>
        </w:tc>
      </w:tr>
      <w:tr w:rsidR="006759A1" w:rsidRPr="006759A1" w14:paraId="40F22B2C" w14:textId="77777777" w:rsidTr="006759A1">
        <w:trPr>
          <w:trHeight w:val="330"/>
        </w:trPr>
        <w:tc>
          <w:tcPr>
            <w:tcW w:w="4897" w:type="dxa"/>
            <w:tcBorders>
              <w:top w:val="nil"/>
              <w:left w:val="single" w:sz="8" w:space="0" w:color="auto"/>
              <w:bottom w:val="single" w:sz="12" w:space="0" w:color="auto"/>
              <w:right w:val="single" w:sz="12" w:space="0" w:color="auto"/>
            </w:tcBorders>
            <w:shd w:val="clear" w:color="000000" w:fill="D9D9D9"/>
            <w:noWrap/>
            <w:vAlign w:val="center"/>
            <w:hideMark/>
          </w:tcPr>
          <w:p w14:paraId="2DC5EB40" w14:textId="77777777" w:rsidR="006759A1" w:rsidRPr="006759A1" w:rsidRDefault="006759A1" w:rsidP="006759A1">
            <w:pPr>
              <w:spacing w:after="0" w:line="240" w:lineRule="auto"/>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PO IiŚ 2014-2020</w:t>
            </w:r>
          </w:p>
        </w:tc>
        <w:tc>
          <w:tcPr>
            <w:tcW w:w="1900" w:type="dxa"/>
            <w:tcBorders>
              <w:top w:val="nil"/>
              <w:left w:val="nil"/>
              <w:bottom w:val="single" w:sz="12" w:space="0" w:color="auto"/>
              <w:right w:val="single" w:sz="12" w:space="0" w:color="auto"/>
            </w:tcBorders>
            <w:shd w:val="clear" w:color="auto" w:fill="auto"/>
            <w:noWrap/>
            <w:vAlign w:val="center"/>
            <w:hideMark/>
          </w:tcPr>
          <w:p w14:paraId="1CDEB950" w14:textId="77777777" w:rsidR="006759A1" w:rsidRPr="006759A1" w:rsidRDefault="006759A1" w:rsidP="006759A1">
            <w:pPr>
              <w:spacing w:after="0" w:line="240" w:lineRule="auto"/>
              <w:jc w:val="center"/>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95 228 412</w:t>
            </w:r>
          </w:p>
        </w:tc>
        <w:tc>
          <w:tcPr>
            <w:tcW w:w="1400" w:type="dxa"/>
            <w:tcBorders>
              <w:top w:val="nil"/>
              <w:left w:val="nil"/>
              <w:bottom w:val="single" w:sz="12" w:space="0" w:color="auto"/>
              <w:right w:val="single" w:sz="8" w:space="0" w:color="auto"/>
            </w:tcBorders>
            <w:shd w:val="clear" w:color="auto" w:fill="auto"/>
            <w:noWrap/>
            <w:vAlign w:val="center"/>
            <w:hideMark/>
          </w:tcPr>
          <w:p w14:paraId="2777FB58" w14:textId="77777777" w:rsidR="006759A1" w:rsidRPr="006759A1" w:rsidRDefault="006759A1" w:rsidP="006759A1">
            <w:pPr>
              <w:spacing w:after="0" w:line="240" w:lineRule="auto"/>
              <w:jc w:val="center"/>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1,8%</w:t>
            </w:r>
          </w:p>
        </w:tc>
      </w:tr>
      <w:tr w:rsidR="006759A1" w:rsidRPr="006759A1" w14:paraId="4DF6DB89" w14:textId="77777777" w:rsidTr="006759A1">
        <w:trPr>
          <w:trHeight w:val="330"/>
        </w:trPr>
        <w:tc>
          <w:tcPr>
            <w:tcW w:w="4897" w:type="dxa"/>
            <w:tcBorders>
              <w:top w:val="nil"/>
              <w:left w:val="single" w:sz="8" w:space="0" w:color="auto"/>
              <w:bottom w:val="single" w:sz="12" w:space="0" w:color="auto"/>
              <w:right w:val="single" w:sz="12" w:space="0" w:color="auto"/>
            </w:tcBorders>
            <w:shd w:val="clear" w:color="000000" w:fill="D9D9D9"/>
            <w:noWrap/>
            <w:vAlign w:val="center"/>
            <w:hideMark/>
          </w:tcPr>
          <w:p w14:paraId="256F0669" w14:textId="77777777" w:rsidR="006759A1" w:rsidRPr="006759A1" w:rsidRDefault="006759A1" w:rsidP="006759A1">
            <w:pPr>
              <w:spacing w:after="0" w:line="240" w:lineRule="auto"/>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PO WER 2014-2020</w:t>
            </w:r>
          </w:p>
        </w:tc>
        <w:tc>
          <w:tcPr>
            <w:tcW w:w="1900" w:type="dxa"/>
            <w:tcBorders>
              <w:top w:val="nil"/>
              <w:left w:val="nil"/>
              <w:bottom w:val="single" w:sz="12" w:space="0" w:color="auto"/>
              <w:right w:val="single" w:sz="12" w:space="0" w:color="auto"/>
            </w:tcBorders>
            <w:shd w:val="clear" w:color="auto" w:fill="auto"/>
            <w:noWrap/>
            <w:vAlign w:val="center"/>
            <w:hideMark/>
          </w:tcPr>
          <w:p w14:paraId="2F55B24D" w14:textId="77777777" w:rsidR="006759A1" w:rsidRPr="006759A1" w:rsidRDefault="006759A1" w:rsidP="006759A1">
            <w:pPr>
              <w:spacing w:after="0" w:line="240" w:lineRule="auto"/>
              <w:jc w:val="center"/>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72 324 344</w:t>
            </w:r>
          </w:p>
        </w:tc>
        <w:tc>
          <w:tcPr>
            <w:tcW w:w="1400" w:type="dxa"/>
            <w:tcBorders>
              <w:top w:val="nil"/>
              <w:left w:val="nil"/>
              <w:bottom w:val="single" w:sz="12" w:space="0" w:color="auto"/>
              <w:right w:val="single" w:sz="8" w:space="0" w:color="auto"/>
            </w:tcBorders>
            <w:shd w:val="clear" w:color="auto" w:fill="auto"/>
            <w:noWrap/>
            <w:vAlign w:val="center"/>
            <w:hideMark/>
          </w:tcPr>
          <w:p w14:paraId="05A60ABE" w14:textId="77777777" w:rsidR="006759A1" w:rsidRPr="006759A1" w:rsidRDefault="006759A1" w:rsidP="006759A1">
            <w:pPr>
              <w:spacing w:after="0" w:line="240" w:lineRule="auto"/>
              <w:jc w:val="center"/>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1,4%</w:t>
            </w:r>
          </w:p>
        </w:tc>
      </w:tr>
      <w:tr w:rsidR="006759A1" w:rsidRPr="006759A1" w14:paraId="253AC768" w14:textId="77777777" w:rsidTr="006759A1">
        <w:trPr>
          <w:trHeight w:val="330"/>
        </w:trPr>
        <w:tc>
          <w:tcPr>
            <w:tcW w:w="4897" w:type="dxa"/>
            <w:tcBorders>
              <w:top w:val="nil"/>
              <w:left w:val="single" w:sz="8" w:space="0" w:color="auto"/>
              <w:bottom w:val="single" w:sz="12" w:space="0" w:color="auto"/>
              <w:right w:val="single" w:sz="12" w:space="0" w:color="auto"/>
            </w:tcBorders>
            <w:shd w:val="clear" w:color="000000" w:fill="D9D9D9"/>
            <w:noWrap/>
            <w:vAlign w:val="center"/>
            <w:hideMark/>
          </w:tcPr>
          <w:p w14:paraId="1250FFAC" w14:textId="77777777" w:rsidR="006759A1" w:rsidRPr="006759A1" w:rsidRDefault="006759A1" w:rsidP="006759A1">
            <w:pPr>
              <w:spacing w:after="0" w:line="240" w:lineRule="auto"/>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Budżet podmiotów realizujących projekty</w:t>
            </w:r>
          </w:p>
        </w:tc>
        <w:tc>
          <w:tcPr>
            <w:tcW w:w="1900" w:type="dxa"/>
            <w:tcBorders>
              <w:top w:val="nil"/>
              <w:left w:val="nil"/>
              <w:bottom w:val="single" w:sz="12" w:space="0" w:color="auto"/>
              <w:right w:val="single" w:sz="12" w:space="0" w:color="auto"/>
            </w:tcBorders>
            <w:shd w:val="clear" w:color="auto" w:fill="auto"/>
            <w:noWrap/>
            <w:vAlign w:val="center"/>
            <w:hideMark/>
          </w:tcPr>
          <w:p w14:paraId="486D2859" w14:textId="77777777" w:rsidR="006759A1" w:rsidRPr="006759A1" w:rsidRDefault="006759A1" w:rsidP="006759A1">
            <w:pPr>
              <w:spacing w:after="0" w:line="240" w:lineRule="auto"/>
              <w:jc w:val="center"/>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158 563 410</w:t>
            </w:r>
          </w:p>
        </w:tc>
        <w:tc>
          <w:tcPr>
            <w:tcW w:w="1400" w:type="dxa"/>
            <w:tcBorders>
              <w:top w:val="nil"/>
              <w:left w:val="nil"/>
              <w:bottom w:val="single" w:sz="12" w:space="0" w:color="auto"/>
              <w:right w:val="single" w:sz="8" w:space="0" w:color="auto"/>
            </w:tcBorders>
            <w:shd w:val="clear" w:color="auto" w:fill="auto"/>
            <w:noWrap/>
            <w:vAlign w:val="center"/>
            <w:hideMark/>
          </w:tcPr>
          <w:p w14:paraId="1EB1C762" w14:textId="77777777" w:rsidR="006759A1" w:rsidRPr="006759A1" w:rsidRDefault="006759A1" w:rsidP="006759A1">
            <w:pPr>
              <w:spacing w:after="0" w:line="240" w:lineRule="auto"/>
              <w:jc w:val="center"/>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3,0%</w:t>
            </w:r>
          </w:p>
        </w:tc>
      </w:tr>
      <w:tr w:rsidR="006759A1" w:rsidRPr="006759A1" w14:paraId="0E22D3C0" w14:textId="77777777" w:rsidTr="006759A1">
        <w:trPr>
          <w:trHeight w:val="330"/>
        </w:trPr>
        <w:tc>
          <w:tcPr>
            <w:tcW w:w="4897" w:type="dxa"/>
            <w:tcBorders>
              <w:top w:val="nil"/>
              <w:left w:val="single" w:sz="8" w:space="0" w:color="auto"/>
              <w:bottom w:val="single" w:sz="12" w:space="0" w:color="auto"/>
              <w:right w:val="single" w:sz="12" w:space="0" w:color="auto"/>
            </w:tcBorders>
            <w:shd w:val="clear" w:color="000000" w:fill="D9D9D9"/>
            <w:noWrap/>
            <w:vAlign w:val="center"/>
            <w:hideMark/>
          </w:tcPr>
          <w:p w14:paraId="5B009B39" w14:textId="77777777" w:rsidR="006759A1" w:rsidRPr="006759A1" w:rsidRDefault="006759A1" w:rsidP="006759A1">
            <w:pPr>
              <w:spacing w:after="0" w:line="240" w:lineRule="auto"/>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Budżet Państwa (w tym Fundusz Kolejowy)</w:t>
            </w:r>
          </w:p>
        </w:tc>
        <w:tc>
          <w:tcPr>
            <w:tcW w:w="1900" w:type="dxa"/>
            <w:tcBorders>
              <w:top w:val="nil"/>
              <w:left w:val="nil"/>
              <w:bottom w:val="single" w:sz="12" w:space="0" w:color="auto"/>
              <w:right w:val="single" w:sz="12" w:space="0" w:color="auto"/>
            </w:tcBorders>
            <w:shd w:val="clear" w:color="auto" w:fill="auto"/>
            <w:noWrap/>
            <w:vAlign w:val="center"/>
            <w:hideMark/>
          </w:tcPr>
          <w:p w14:paraId="414FCD9F" w14:textId="77777777" w:rsidR="006759A1" w:rsidRPr="006759A1" w:rsidRDefault="006759A1" w:rsidP="006759A1">
            <w:pPr>
              <w:spacing w:after="0" w:line="240" w:lineRule="auto"/>
              <w:jc w:val="center"/>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329 603 010</w:t>
            </w:r>
          </w:p>
        </w:tc>
        <w:tc>
          <w:tcPr>
            <w:tcW w:w="1400" w:type="dxa"/>
            <w:tcBorders>
              <w:top w:val="nil"/>
              <w:left w:val="nil"/>
              <w:bottom w:val="single" w:sz="12" w:space="0" w:color="auto"/>
              <w:right w:val="single" w:sz="8" w:space="0" w:color="auto"/>
            </w:tcBorders>
            <w:shd w:val="clear" w:color="auto" w:fill="auto"/>
            <w:noWrap/>
            <w:vAlign w:val="center"/>
            <w:hideMark/>
          </w:tcPr>
          <w:p w14:paraId="2D902687" w14:textId="77777777" w:rsidR="006759A1" w:rsidRPr="006759A1" w:rsidRDefault="006759A1" w:rsidP="006759A1">
            <w:pPr>
              <w:spacing w:after="0" w:line="240" w:lineRule="auto"/>
              <w:jc w:val="center"/>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6,2%</w:t>
            </w:r>
          </w:p>
        </w:tc>
      </w:tr>
      <w:tr w:rsidR="006759A1" w:rsidRPr="006759A1" w14:paraId="766E86AA" w14:textId="77777777" w:rsidTr="006759A1">
        <w:trPr>
          <w:trHeight w:val="330"/>
        </w:trPr>
        <w:tc>
          <w:tcPr>
            <w:tcW w:w="4897" w:type="dxa"/>
            <w:tcBorders>
              <w:top w:val="nil"/>
              <w:left w:val="single" w:sz="8" w:space="0" w:color="auto"/>
              <w:bottom w:val="single" w:sz="12" w:space="0" w:color="auto"/>
              <w:right w:val="single" w:sz="12" w:space="0" w:color="auto"/>
            </w:tcBorders>
            <w:shd w:val="clear" w:color="000000" w:fill="D9D9D9"/>
            <w:noWrap/>
            <w:vAlign w:val="center"/>
            <w:hideMark/>
          </w:tcPr>
          <w:p w14:paraId="692223E5" w14:textId="77777777" w:rsidR="006759A1" w:rsidRPr="006759A1" w:rsidRDefault="006759A1" w:rsidP="006759A1">
            <w:pPr>
              <w:spacing w:after="0" w:line="240" w:lineRule="auto"/>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Budżet JST</w:t>
            </w:r>
          </w:p>
        </w:tc>
        <w:tc>
          <w:tcPr>
            <w:tcW w:w="1900" w:type="dxa"/>
            <w:tcBorders>
              <w:top w:val="nil"/>
              <w:left w:val="nil"/>
              <w:bottom w:val="single" w:sz="12" w:space="0" w:color="auto"/>
              <w:right w:val="single" w:sz="12" w:space="0" w:color="auto"/>
            </w:tcBorders>
            <w:shd w:val="clear" w:color="auto" w:fill="auto"/>
            <w:noWrap/>
            <w:vAlign w:val="center"/>
            <w:hideMark/>
          </w:tcPr>
          <w:p w14:paraId="5DC7FC67" w14:textId="77777777" w:rsidR="006759A1" w:rsidRPr="006759A1" w:rsidRDefault="006759A1" w:rsidP="006759A1">
            <w:pPr>
              <w:spacing w:after="0" w:line="240" w:lineRule="auto"/>
              <w:jc w:val="center"/>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100 512 523</w:t>
            </w:r>
          </w:p>
        </w:tc>
        <w:tc>
          <w:tcPr>
            <w:tcW w:w="1400" w:type="dxa"/>
            <w:tcBorders>
              <w:top w:val="nil"/>
              <w:left w:val="nil"/>
              <w:bottom w:val="single" w:sz="12" w:space="0" w:color="auto"/>
              <w:right w:val="single" w:sz="8" w:space="0" w:color="auto"/>
            </w:tcBorders>
            <w:shd w:val="clear" w:color="auto" w:fill="auto"/>
            <w:noWrap/>
            <w:vAlign w:val="center"/>
            <w:hideMark/>
          </w:tcPr>
          <w:p w14:paraId="5C2AF10E" w14:textId="77777777" w:rsidR="006759A1" w:rsidRPr="006759A1" w:rsidRDefault="006759A1" w:rsidP="006759A1">
            <w:pPr>
              <w:spacing w:after="0" w:line="240" w:lineRule="auto"/>
              <w:jc w:val="center"/>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1,9%</w:t>
            </w:r>
          </w:p>
        </w:tc>
      </w:tr>
      <w:tr w:rsidR="006759A1" w:rsidRPr="006759A1" w14:paraId="46AED165" w14:textId="77777777" w:rsidTr="006759A1">
        <w:trPr>
          <w:trHeight w:val="330"/>
        </w:trPr>
        <w:tc>
          <w:tcPr>
            <w:tcW w:w="4897" w:type="dxa"/>
            <w:tcBorders>
              <w:top w:val="nil"/>
              <w:left w:val="single" w:sz="8" w:space="0" w:color="auto"/>
              <w:bottom w:val="single" w:sz="12" w:space="0" w:color="auto"/>
              <w:right w:val="single" w:sz="12" w:space="0" w:color="auto"/>
            </w:tcBorders>
            <w:shd w:val="clear" w:color="000000" w:fill="D9D9D9"/>
            <w:noWrap/>
            <w:vAlign w:val="center"/>
            <w:hideMark/>
          </w:tcPr>
          <w:p w14:paraId="09312D22" w14:textId="77777777" w:rsidR="006759A1" w:rsidRPr="006759A1" w:rsidRDefault="006759A1" w:rsidP="006759A1">
            <w:pPr>
              <w:spacing w:after="0" w:line="240" w:lineRule="auto"/>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Fundusze Ochrony Środowiska (WFOŚiGW, LIFE)</w:t>
            </w:r>
          </w:p>
        </w:tc>
        <w:tc>
          <w:tcPr>
            <w:tcW w:w="1900" w:type="dxa"/>
            <w:tcBorders>
              <w:top w:val="nil"/>
              <w:left w:val="nil"/>
              <w:bottom w:val="single" w:sz="12" w:space="0" w:color="auto"/>
              <w:right w:val="single" w:sz="12" w:space="0" w:color="auto"/>
            </w:tcBorders>
            <w:shd w:val="clear" w:color="auto" w:fill="auto"/>
            <w:noWrap/>
            <w:vAlign w:val="center"/>
            <w:hideMark/>
          </w:tcPr>
          <w:p w14:paraId="3E9D311E" w14:textId="77777777" w:rsidR="006759A1" w:rsidRPr="006759A1" w:rsidRDefault="006759A1" w:rsidP="006759A1">
            <w:pPr>
              <w:spacing w:after="0" w:line="240" w:lineRule="auto"/>
              <w:jc w:val="center"/>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52 402 500</w:t>
            </w:r>
          </w:p>
        </w:tc>
        <w:tc>
          <w:tcPr>
            <w:tcW w:w="1400" w:type="dxa"/>
            <w:tcBorders>
              <w:top w:val="nil"/>
              <w:left w:val="nil"/>
              <w:bottom w:val="single" w:sz="12" w:space="0" w:color="auto"/>
              <w:right w:val="single" w:sz="8" w:space="0" w:color="auto"/>
            </w:tcBorders>
            <w:shd w:val="clear" w:color="auto" w:fill="auto"/>
            <w:noWrap/>
            <w:vAlign w:val="center"/>
            <w:hideMark/>
          </w:tcPr>
          <w:p w14:paraId="2F72157B" w14:textId="77777777" w:rsidR="006759A1" w:rsidRPr="006759A1" w:rsidRDefault="006759A1" w:rsidP="006759A1">
            <w:pPr>
              <w:spacing w:after="0" w:line="240" w:lineRule="auto"/>
              <w:jc w:val="center"/>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1,0%</w:t>
            </w:r>
          </w:p>
        </w:tc>
      </w:tr>
      <w:tr w:rsidR="006759A1" w:rsidRPr="006759A1" w14:paraId="6286FA47" w14:textId="77777777" w:rsidTr="006759A1">
        <w:trPr>
          <w:trHeight w:val="330"/>
        </w:trPr>
        <w:tc>
          <w:tcPr>
            <w:tcW w:w="4897" w:type="dxa"/>
            <w:tcBorders>
              <w:top w:val="nil"/>
              <w:left w:val="single" w:sz="8" w:space="0" w:color="auto"/>
              <w:bottom w:val="single" w:sz="12" w:space="0" w:color="auto"/>
              <w:right w:val="single" w:sz="12" w:space="0" w:color="auto"/>
            </w:tcBorders>
            <w:shd w:val="clear" w:color="000000" w:fill="D9D9D9"/>
            <w:noWrap/>
            <w:vAlign w:val="center"/>
            <w:hideMark/>
          </w:tcPr>
          <w:p w14:paraId="3BA3F4FF" w14:textId="77777777" w:rsidR="006759A1" w:rsidRPr="006759A1" w:rsidRDefault="006759A1" w:rsidP="006759A1">
            <w:pPr>
              <w:spacing w:after="0" w:line="240" w:lineRule="auto"/>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Programy EWT 2014-2020</w:t>
            </w:r>
          </w:p>
        </w:tc>
        <w:tc>
          <w:tcPr>
            <w:tcW w:w="1900" w:type="dxa"/>
            <w:tcBorders>
              <w:top w:val="nil"/>
              <w:left w:val="nil"/>
              <w:bottom w:val="single" w:sz="12" w:space="0" w:color="auto"/>
              <w:right w:val="single" w:sz="12" w:space="0" w:color="auto"/>
            </w:tcBorders>
            <w:shd w:val="clear" w:color="auto" w:fill="auto"/>
            <w:noWrap/>
            <w:vAlign w:val="center"/>
            <w:hideMark/>
          </w:tcPr>
          <w:p w14:paraId="1BFAA44B" w14:textId="77777777" w:rsidR="006759A1" w:rsidRPr="006759A1" w:rsidRDefault="006759A1" w:rsidP="006759A1">
            <w:pPr>
              <w:spacing w:after="0" w:line="240" w:lineRule="auto"/>
              <w:jc w:val="center"/>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77 697 988</w:t>
            </w:r>
          </w:p>
        </w:tc>
        <w:tc>
          <w:tcPr>
            <w:tcW w:w="1400" w:type="dxa"/>
            <w:tcBorders>
              <w:top w:val="nil"/>
              <w:left w:val="nil"/>
              <w:bottom w:val="single" w:sz="12" w:space="0" w:color="auto"/>
              <w:right w:val="single" w:sz="8" w:space="0" w:color="auto"/>
            </w:tcBorders>
            <w:shd w:val="clear" w:color="auto" w:fill="auto"/>
            <w:noWrap/>
            <w:vAlign w:val="center"/>
            <w:hideMark/>
          </w:tcPr>
          <w:p w14:paraId="797D99EC" w14:textId="77777777" w:rsidR="006759A1" w:rsidRPr="006759A1" w:rsidRDefault="006759A1" w:rsidP="006759A1">
            <w:pPr>
              <w:spacing w:after="0" w:line="240" w:lineRule="auto"/>
              <w:jc w:val="center"/>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1,5%</w:t>
            </w:r>
          </w:p>
        </w:tc>
      </w:tr>
      <w:tr w:rsidR="006759A1" w:rsidRPr="006759A1" w14:paraId="3F1DF713" w14:textId="77777777" w:rsidTr="006759A1">
        <w:trPr>
          <w:trHeight w:val="330"/>
        </w:trPr>
        <w:tc>
          <w:tcPr>
            <w:tcW w:w="4897" w:type="dxa"/>
            <w:tcBorders>
              <w:top w:val="nil"/>
              <w:left w:val="single" w:sz="8" w:space="0" w:color="auto"/>
              <w:bottom w:val="single" w:sz="12" w:space="0" w:color="auto"/>
              <w:right w:val="single" w:sz="12" w:space="0" w:color="auto"/>
            </w:tcBorders>
            <w:shd w:val="clear" w:color="000000" w:fill="D9D9D9"/>
            <w:noWrap/>
            <w:vAlign w:val="center"/>
            <w:hideMark/>
          </w:tcPr>
          <w:p w14:paraId="6F3C6642" w14:textId="77777777" w:rsidR="006759A1" w:rsidRPr="006759A1" w:rsidRDefault="006759A1" w:rsidP="006759A1">
            <w:pPr>
              <w:spacing w:after="0" w:line="240" w:lineRule="auto"/>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Pozostałe źródła finansowania</w:t>
            </w:r>
          </w:p>
        </w:tc>
        <w:tc>
          <w:tcPr>
            <w:tcW w:w="1900" w:type="dxa"/>
            <w:tcBorders>
              <w:top w:val="nil"/>
              <w:left w:val="nil"/>
              <w:bottom w:val="single" w:sz="12" w:space="0" w:color="auto"/>
              <w:right w:val="single" w:sz="12" w:space="0" w:color="auto"/>
            </w:tcBorders>
            <w:shd w:val="clear" w:color="auto" w:fill="auto"/>
            <w:noWrap/>
            <w:vAlign w:val="center"/>
            <w:hideMark/>
          </w:tcPr>
          <w:p w14:paraId="7B2BE477" w14:textId="77777777" w:rsidR="006759A1" w:rsidRPr="006759A1" w:rsidRDefault="006759A1" w:rsidP="006759A1">
            <w:pPr>
              <w:spacing w:after="0" w:line="240" w:lineRule="auto"/>
              <w:jc w:val="center"/>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36 413 731</w:t>
            </w:r>
          </w:p>
        </w:tc>
        <w:tc>
          <w:tcPr>
            <w:tcW w:w="1400" w:type="dxa"/>
            <w:tcBorders>
              <w:top w:val="nil"/>
              <w:left w:val="nil"/>
              <w:bottom w:val="single" w:sz="12" w:space="0" w:color="auto"/>
              <w:right w:val="single" w:sz="8" w:space="0" w:color="auto"/>
            </w:tcBorders>
            <w:shd w:val="clear" w:color="auto" w:fill="auto"/>
            <w:noWrap/>
            <w:vAlign w:val="center"/>
            <w:hideMark/>
          </w:tcPr>
          <w:p w14:paraId="5DE8980C" w14:textId="77777777" w:rsidR="006759A1" w:rsidRPr="006759A1" w:rsidRDefault="006759A1" w:rsidP="006759A1">
            <w:pPr>
              <w:spacing w:after="0" w:line="240" w:lineRule="auto"/>
              <w:jc w:val="center"/>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0,7%</w:t>
            </w:r>
          </w:p>
        </w:tc>
      </w:tr>
      <w:tr w:rsidR="006759A1" w:rsidRPr="006759A1" w14:paraId="6C9769B6" w14:textId="77777777" w:rsidTr="006759A1">
        <w:trPr>
          <w:trHeight w:val="503"/>
        </w:trPr>
        <w:tc>
          <w:tcPr>
            <w:tcW w:w="4897" w:type="dxa"/>
            <w:tcBorders>
              <w:top w:val="nil"/>
              <w:left w:val="single" w:sz="8" w:space="0" w:color="auto"/>
              <w:bottom w:val="single" w:sz="8" w:space="0" w:color="auto"/>
              <w:right w:val="single" w:sz="12" w:space="0" w:color="auto"/>
            </w:tcBorders>
            <w:shd w:val="clear" w:color="000000" w:fill="D99594"/>
            <w:noWrap/>
            <w:vAlign w:val="center"/>
            <w:hideMark/>
          </w:tcPr>
          <w:p w14:paraId="7B9C7142" w14:textId="77777777" w:rsidR="006759A1" w:rsidRPr="006759A1" w:rsidRDefault="006759A1" w:rsidP="006759A1">
            <w:pPr>
              <w:spacing w:after="0" w:line="240" w:lineRule="auto"/>
              <w:jc w:val="center"/>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RAZEM</w:t>
            </w:r>
          </w:p>
        </w:tc>
        <w:tc>
          <w:tcPr>
            <w:tcW w:w="1900" w:type="dxa"/>
            <w:tcBorders>
              <w:top w:val="nil"/>
              <w:left w:val="nil"/>
              <w:bottom w:val="single" w:sz="8" w:space="0" w:color="auto"/>
              <w:right w:val="single" w:sz="12" w:space="0" w:color="auto"/>
            </w:tcBorders>
            <w:shd w:val="clear" w:color="000000" w:fill="D99594"/>
            <w:noWrap/>
            <w:vAlign w:val="center"/>
            <w:hideMark/>
          </w:tcPr>
          <w:p w14:paraId="3BB1FD9E" w14:textId="77777777" w:rsidR="006759A1" w:rsidRPr="006759A1" w:rsidRDefault="006759A1" w:rsidP="006759A1">
            <w:pPr>
              <w:spacing w:after="0" w:line="240" w:lineRule="auto"/>
              <w:jc w:val="center"/>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5 350 131 510</w:t>
            </w:r>
          </w:p>
        </w:tc>
        <w:tc>
          <w:tcPr>
            <w:tcW w:w="1400" w:type="dxa"/>
            <w:tcBorders>
              <w:top w:val="nil"/>
              <w:left w:val="nil"/>
              <w:bottom w:val="single" w:sz="8" w:space="0" w:color="auto"/>
              <w:right w:val="single" w:sz="8" w:space="0" w:color="auto"/>
            </w:tcBorders>
            <w:shd w:val="clear" w:color="000000" w:fill="D99594"/>
            <w:noWrap/>
            <w:vAlign w:val="center"/>
            <w:hideMark/>
          </w:tcPr>
          <w:p w14:paraId="365B6DFE" w14:textId="77777777" w:rsidR="006759A1" w:rsidRPr="006759A1" w:rsidRDefault="006759A1" w:rsidP="006759A1">
            <w:pPr>
              <w:spacing w:after="0" w:line="240" w:lineRule="auto"/>
              <w:jc w:val="center"/>
              <w:rPr>
                <w:rFonts w:ascii="Times New Roman" w:hAnsi="Times New Roman" w:cs="Times New Roman"/>
                <w:b/>
                <w:bCs/>
                <w:color w:val="000000"/>
                <w:lang w:eastAsia="pl-PL"/>
              </w:rPr>
            </w:pPr>
            <w:r w:rsidRPr="006759A1">
              <w:rPr>
                <w:rFonts w:ascii="Times New Roman" w:hAnsi="Times New Roman" w:cs="Times New Roman"/>
                <w:b/>
                <w:bCs/>
                <w:color w:val="000000"/>
                <w:lang w:eastAsia="pl-PL"/>
              </w:rPr>
              <w:t>100,00%</w:t>
            </w:r>
          </w:p>
        </w:tc>
      </w:tr>
    </w:tbl>
    <w:p w14:paraId="7D395F80" w14:textId="77777777" w:rsidR="006759A1" w:rsidRDefault="006759A1" w:rsidP="00C8247A">
      <w:pPr>
        <w:spacing w:after="120"/>
        <w:jc w:val="both"/>
        <w:rPr>
          <w:rFonts w:ascii="Arial" w:hAnsi="Arial" w:cs="Arial"/>
          <w:b/>
          <w:bCs/>
          <w:sz w:val="20"/>
          <w:szCs w:val="20"/>
        </w:rPr>
      </w:pPr>
    </w:p>
    <w:p w14:paraId="220B8F51" w14:textId="77777777" w:rsidR="00C85DD6" w:rsidRDefault="00C85DD6" w:rsidP="00C8247A">
      <w:pPr>
        <w:spacing w:after="120"/>
        <w:jc w:val="both"/>
        <w:rPr>
          <w:rFonts w:ascii="Arial" w:hAnsi="Arial" w:cs="Arial"/>
          <w:b/>
          <w:bCs/>
          <w:sz w:val="20"/>
          <w:szCs w:val="20"/>
        </w:rPr>
      </w:pPr>
    </w:p>
    <w:p w14:paraId="7105609D" w14:textId="77777777" w:rsidR="00C8247A" w:rsidRPr="00C8247A" w:rsidRDefault="00C8247A" w:rsidP="00C8247A">
      <w:pPr>
        <w:spacing w:before="120" w:after="120" w:line="336" w:lineRule="auto"/>
        <w:contextualSpacing/>
        <w:jc w:val="both"/>
        <w:rPr>
          <w:rFonts w:ascii="Arial" w:eastAsia="Calibri" w:hAnsi="Arial" w:cs="Arial"/>
          <w:sz w:val="24"/>
          <w:szCs w:val="24"/>
        </w:rPr>
      </w:pPr>
      <w:r w:rsidRPr="00C8247A">
        <w:rPr>
          <w:rFonts w:ascii="Arial" w:eastAsia="Calibri" w:hAnsi="Arial" w:cs="Arial"/>
          <w:sz w:val="24"/>
          <w:szCs w:val="24"/>
        </w:rPr>
        <w:t>Część projektów ujętych w MPI przewidziana jest do realizacji w trybie konkursowym w ramach programów finansowych ze środków europejskich. Ich realizacja będzie zatem uzależniona od wyników konkursów w ramach regionalnego i krajowych programów operacyjnych oraz programów współpracy transgranicznej na lata 2014-2020.</w:t>
      </w:r>
    </w:p>
    <w:p w14:paraId="76586DFA" w14:textId="77777777" w:rsidR="00C8247A" w:rsidRPr="00C8247A" w:rsidRDefault="00C8247A" w:rsidP="00C8247A">
      <w:pPr>
        <w:spacing w:before="120" w:after="120" w:line="336" w:lineRule="auto"/>
        <w:contextualSpacing/>
        <w:jc w:val="both"/>
        <w:rPr>
          <w:rFonts w:ascii="Arial" w:eastAsia="Calibri" w:hAnsi="Arial" w:cs="Arial"/>
          <w:sz w:val="24"/>
          <w:szCs w:val="24"/>
        </w:rPr>
      </w:pPr>
    </w:p>
    <w:p w14:paraId="39801545" w14:textId="77777777" w:rsidR="00C8247A" w:rsidRPr="00C8247A" w:rsidRDefault="00C8247A" w:rsidP="00C8247A">
      <w:pPr>
        <w:spacing w:before="120" w:after="120" w:line="336" w:lineRule="auto"/>
        <w:contextualSpacing/>
        <w:jc w:val="both"/>
        <w:rPr>
          <w:rFonts w:ascii="Arial" w:eastAsia="Calibri" w:hAnsi="Arial" w:cs="Arial"/>
          <w:sz w:val="24"/>
          <w:szCs w:val="24"/>
        </w:rPr>
      </w:pPr>
      <w:r w:rsidRPr="00C8247A">
        <w:rPr>
          <w:rFonts w:ascii="Arial" w:eastAsia="Calibri" w:hAnsi="Arial" w:cs="Arial"/>
          <w:sz w:val="24"/>
          <w:szCs w:val="24"/>
        </w:rPr>
        <w:t xml:space="preserve">Głównymi źródłami finansowania MPI będą fundusze europejskie na lata 2014-2020, wspierające realizację następujących programów: </w:t>
      </w:r>
    </w:p>
    <w:p w14:paraId="01BCBEE1" w14:textId="77777777" w:rsidR="00C8247A" w:rsidRPr="00C8247A" w:rsidRDefault="00C8247A" w:rsidP="00C8247A">
      <w:pPr>
        <w:numPr>
          <w:ilvl w:val="0"/>
          <w:numId w:val="26"/>
        </w:numPr>
        <w:spacing w:before="120" w:after="120" w:line="336" w:lineRule="auto"/>
        <w:jc w:val="both"/>
        <w:rPr>
          <w:rFonts w:ascii="Arial" w:hAnsi="Arial" w:cs="Arial"/>
          <w:b/>
          <w:bCs/>
          <w:sz w:val="24"/>
          <w:szCs w:val="24"/>
        </w:rPr>
      </w:pPr>
      <w:r w:rsidRPr="00C8247A">
        <w:rPr>
          <w:rFonts w:ascii="Arial" w:hAnsi="Arial" w:cs="Arial"/>
          <w:b/>
          <w:bCs/>
          <w:smallCaps/>
          <w:sz w:val="24"/>
          <w:szCs w:val="24"/>
        </w:rPr>
        <w:t>Regionalny Program Operacyjny Województwa Małopolskiego  na lata 2014-2020</w:t>
      </w:r>
      <w:r w:rsidRPr="00C8247A">
        <w:rPr>
          <w:rFonts w:ascii="Arial" w:hAnsi="Arial" w:cs="Arial"/>
          <w:b/>
          <w:bCs/>
          <w:sz w:val="24"/>
          <w:szCs w:val="24"/>
        </w:rPr>
        <w:t xml:space="preserve"> - </w:t>
      </w:r>
      <w:r w:rsidRPr="00C8247A">
        <w:rPr>
          <w:rFonts w:ascii="Arial" w:hAnsi="Arial" w:cs="Arial"/>
          <w:sz w:val="24"/>
          <w:szCs w:val="24"/>
        </w:rPr>
        <w:t>głównym celem RPO WM jest podnoszenie konkurencyjności i innowacyjności regionu, zrównoważony rozwój terytorialny oraz poprawa jakości życia mieszkańców Małopolski. Regionalny program operacyjny jest jednym z głównych instrumentów realizacji strategii rozwoju regionu. Alokacja środków europejskich (Europejskiego Funduszu Rozwoju Regionalnego i Europejskiego Funduszu Społecznego) przeznaczonych na realizację programu wynosi nieco ponad 2,8 mld euro.</w:t>
      </w:r>
    </w:p>
    <w:p w14:paraId="40F363CD" w14:textId="77777777" w:rsidR="00C8247A" w:rsidRPr="00C8247A" w:rsidRDefault="00C8247A" w:rsidP="00C8247A">
      <w:pPr>
        <w:spacing w:before="120" w:after="0" w:line="288" w:lineRule="auto"/>
        <w:jc w:val="both"/>
        <w:rPr>
          <w:rFonts w:ascii="Arial" w:hAnsi="Arial" w:cs="Arial"/>
          <w:b/>
          <w:bCs/>
          <w:sz w:val="20"/>
          <w:szCs w:val="20"/>
        </w:rPr>
      </w:pPr>
      <w:r w:rsidRPr="00C8247A">
        <w:rPr>
          <w:rFonts w:ascii="Arial" w:hAnsi="Arial" w:cs="Arial"/>
          <w:b/>
          <w:bCs/>
          <w:sz w:val="20"/>
          <w:szCs w:val="20"/>
        </w:rPr>
        <w:br w:type="page"/>
      </w:r>
      <w:r w:rsidRPr="00C8247A">
        <w:rPr>
          <w:rFonts w:ascii="Arial" w:hAnsi="Arial" w:cs="Arial"/>
          <w:b/>
          <w:bCs/>
          <w:sz w:val="20"/>
          <w:szCs w:val="20"/>
        </w:rPr>
        <w:lastRenderedPageBreak/>
        <w:t>Tab. 2. Zaangażowanie środków RPO WM 2014-2020 w realizację zadań w MPI</w:t>
      </w:r>
    </w:p>
    <w:p w14:paraId="544893CE" w14:textId="77777777" w:rsidR="00C8247A" w:rsidRDefault="00C8247A" w:rsidP="00C8247A">
      <w:pPr>
        <w:spacing w:before="120" w:after="0" w:line="288" w:lineRule="auto"/>
        <w:jc w:val="both"/>
        <w:rPr>
          <w:rFonts w:ascii="Arial" w:hAnsi="Arial" w:cs="Arial"/>
          <w:b/>
          <w:bCs/>
          <w:sz w:val="20"/>
          <w:szCs w:val="20"/>
        </w:rPr>
      </w:pPr>
    </w:p>
    <w:tbl>
      <w:tblPr>
        <w:tblW w:w="9300" w:type="dxa"/>
        <w:tblCellMar>
          <w:left w:w="70" w:type="dxa"/>
          <w:right w:w="70" w:type="dxa"/>
        </w:tblCellMar>
        <w:tblLook w:val="04A0" w:firstRow="1" w:lastRow="0" w:firstColumn="1" w:lastColumn="0" w:noHBand="0" w:noVBand="1"/>
      </w:tblPr>
      <w:tblGrid>
        <w:gridCol w:w="2500"/>
        <w:gridCol w:w="2440"/>
        <w:gridCol w:w="2701"/>
        <w:gridCol w:w="1740"/>
      </w:tblGrid>
      <w:tr w:rsidR="008B777F" w:rsidRPr="008B777F" w14:paraId="2CC38C96" w14:textId="77777777" w:rsidTr="008B777F">
        <w:trPr>
          <w:trHeight w:val="315"/>
        </w:trPr>
        <w:tc>
          <w:tcPr>
            <w:tcW w:w="250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36C6C058" w14:textId="77777777" w:rsidR="008B777F" w:rsidRPr="008B777F" w:rsidRDefault="008B777F" w:rsidP="008B777F">
            <w:pPr>
              <w:spacing w:after="0" w:line="240" w:lineRule="auto"/>
              <w:jc w:val="center"/>
              <w:rPr>
                <w:rFonts w:ascii="Arial" w:hAnsi="Arial" w:cs="Arial"/>
                <w:b/>
                <w:bCs/>
                <w:color w:val="FFFFFF"/>
                <w:sz w:val="24"/>
                <w:szCs w:val="24"/>
                <w:lang w:eastAsia="pl-PL"/>
              </w:rPr>
            </w:pPr>
            <w:r w:rsidRPr="008B777F">
              <w:rPr>
                <w:rFonts w:ascii="Arial" w:hAnsi="Arial" w:cs="Arial"/>
                <w:b/>
                <w:bCs/>
                <w:color w:val="FFFFFF"/>
                <w:sz w:val="24"/>
                <w:szCs w:val="24"/>
                <w:lang w:eastAsia="pl-PL"/>
              </w:rPr>
              <w:t>Źródło finansowania</w:t>
            </w:r>
          </w:p>
        </w:tc>
        <w:tc>
          <w:tcPr>
            <w:tcW w:w="2440" w:type="dxa"/>
            <w:tcBorders>
              <w:top w:val="single" w:sz="4" w:space="0" w:color="auto"/>
              <w:left w:val="nil"/>
              <w:bottom w:val="single" w:sz="4" w:space="0" w:color="auto"/>
              <w:right w:val="single" w:sz="4" w:space="0" w:color="auto"/>
            </w:tcBorders>
            <w:shd w:val="clear" w:color="000000" w:fill="000000"/>
            <w:noWrap/>
            <w:vAlign w:val="center"/>
            <w:hideMark/>
          </w:tcPr>
          <w:p w14:paraId="01CDB282" w14:textId="77777777" w:rsidR="008B777F" w:rsidRPr="008B777F" w:rsidRDefault="008B777F" w:rsidP="008B777F">
            <w:pPr>
              <w:spacing w:after="0" w:line="240" w:lineRule="auto"/>
              <w:jc w:val="center"/>
              <w:rPr>
                <w:rFonts w:ascii="Arial" w:hAnsi="Arial" w:cs="Arial"/>
                <w:b/>
                <w:bCs/>
                <w:color w:val="FFFFFF"/>
                <w:sz w:val="24"/>
                <w:szCs w:val="24"/>
                <w:lang w:eastAsia="pl-PL"/>
              </w:rPr>
            </w:pPr>
            <w:r w:rsidRPr="008B777F">
              <w:rPr>
                <w:rFonts w:ascii="Arial" w:hAnsi="Arial" w:cs="Arial"/>
                <w:b/>
                <w:bCs/>
                <w:color w:val="FFFFFF"/>
                <w:sz w:val="24"/>
                <w:szCs w:val="24"/>
                <w:lang w:eastAsia="pl-PL"/>
              </w:rPr>
              <w:t>Oś priorytetowa</w:t>
            </w:r>
          </w:p>
        </w:tc>
        <w:tc>
          <w:tcPr>
            <w:tcW w:w="2620" w:type="dxa"/>
            <w:tcBorders>
              <w:top w:val="single" w:sz="4" w:space="0" w:color="auto"/>
              <w:left w:val="nil"/>
              <w:bottom w:val="single" w:sz="4" w:space="0" w:color="auto"/>
              <w:right w:val="single" w:sz="4" w:space="0" w:color="auto"/>
            </w:tcBorders>
            <w:shd w:val="clear" w:color="000000" w:fill="000000"/>
            <w:noWrap/>
            <w:vAlign w:val="center"/>
            <w:hideMark/>
          </w:tcPr>
          <w:p w14:paraId="4B45E417" w14:textId="77777777" w:rsidR="008B777F" w:rsidRPr="008B777F" w:rsidRDefault="008B777F" w:rsidP="008B777F">
            <w:pPr>
              <w:spacing w:after="0" w:line="240" w:lineRule="auto"/>
              <w:jc w:val="center"/>
              <w:rPr>
                <w:rFonts w:ascii="Arial" w:hAnsi="Arial" w:cs="Arial"/>
                <w:b/>
                <w:bCs/>
                <w:color w:val="FFFFFF"/>
                <w:sz w:val="24"/>
                <w:szCs w:val="24"/>
                <w:lang w:eastAsia="pl-PL"/>
              </w:rPr>
            </w:pPr>
            <w:r w:rsidRPr="008B777F">
              <w:rPr>
                <w:rFonts w:ascii="Arial" w:hAnsi="Arial" w:cs="Arial"/>
                <w:b/>
                <w:bCs/>
                <w:color w:val="FFFFFF"/>
                <w:sz w:val="24"/>
                <w:szCs w:val="24"/>
                <w:lang w:eastAsia="pl-PL"/>
              </w:rPr>
              <w:t>Działanie/poddziałanie</w:t>
            </w:r>
          </w:p>
        </w:tc>
        <w:tc>
          <w:tcPr>
            <w:tcW w:w="1740" w:type="dxa"/>
            <w:tcBorders>
              <w:top w:val="single" w:sz="4" w:space="0" w:color="auto"/>
              <w:left w:val="nil"/>
              <w:bottom w:val="single" w:sz="4" w:space="0" w:color="auto"/>
              <w:right w:val="single" w:sz="4" w:space="0" w:color="auto"/>
            </w:tcBorders>
            <w:shd w:val="clear" w:color="000000" w:fill="000000"/>
            <w:noWrap/>
            <w:vAlign w:val="center"/>
            <w:hideMark/>
          </w:tcPr>
          <w:p w14:paraId="534C2F68" w14:textId="77777777" w:rsidR="008B777F" w:rsidRPr="008B777F" w:rsidRDefault="008B777F" w:rsidP="008B777F">
            <w:pPr>
              <w:spacing w:after="0" w:line="240" w:lineRule="auto"/>
              <w:jc w:val="center"/>
              <w:rPr>
                <w:rFonts w:ascii="Arial" w:hAnsi="Arial" w:cs="Arial"/>
                <w:b/>
                <w:bCs/>
                <w:color w:val="FFFFFF"/>
                <w:sz w:val="24"/>
                <w:szCs w:val="24"/>
                <w:lang w:eastAsia="pl-PL"/>
              </w:rPr>
            </w:pPr>
            <w:r w:rsidRPr="008B777F">
              <w:rPr>
                <w:rFonts w:ascii="Arial" w:hAnsi="Arial" w:cs="Arial"/>
                <w:b/>
                <w:bCs/>
                <w:color w:val="FFFFFF"/>
                <w:sz w:val="24"/>
                <w:szCs w:val="24"/>
                <w:lang w:eastAsia="pl-PL"/>
              </w:rPr>
              <w:t>Suma</w:t>
            </w:r>
          </w:p>
        </w:tc>
      </w:tr>
      <w:tr w:rsidR="008B777F" w:rsidRPr="008B777F" w14:paraId="526FCF95" w14:textId="77777777" w:rsidTr="008B777F">
        <w:trPr>
          <w:trHeight w:val="315"/>
        </w:trPr>
        <w:tc>
          <w:tcPr>
            <w:tcW w:w="2500" w:type="dxa"/>
            <w:vMerge w:val="restart"/>
            <w:tcBorders>
              <w:top w:val="nil"/>
              <w:left w:val="single" w:sz="4" w:space="0" w:color="auto"/>
              <w:bottom w:val="single" w:sz="4" w:space="0" w:color="auto"/>
              <w:right w:val="single" w:sz="4" w:space="0" w:color="auto"/>
            </w:tcBorders>
            <w:shd w:val="clear" w:color="000000" w:fill="17365D"/>
            <w:noWrap/>
            <w:vAlign w:val="center"/>
            <w:hideMark/>
          </w:tcPr>
          <w:p w14:paraId="64F52E3B" w14:textId="77777777" w:rsidR="008B777F" w:rsidRPr="008B777F" w:rsidRDefault="008B777F" w:rsidP="008B777F">
            <w:pPr>
              <w:spacing w:after="0" w:line="240" w:lineRule="auto"/>
              <w:jc w:val="center"/>
              <w:rPr>
                <w:rFonts w:ascii="Arial" w:hAnsi="Arial" w:cs="Arial"/>
                <w:b/>
                <w:bCs/>
                <w:color w:val="FFFFFF"/>
                <w:sz w:val="24"/>
                <w:szCs w:val="24"/>
                <w:lang w:eastAsia="pl-PL"/>
              </w:rPr>
            </w:pPr>
            <w:r w:rsidRPr="008B777F">
              <w:rPr>
                <w:rFonts w:ascii="Arial" w:hAnsi="Arial" w:cs="Arial"/>
                <w:b/>
                <w:bCs/>
                <w:color w:val="FFFFFF"/>
                <w:sz w:val="24"/>
                <w:szCs w:val="24"/>
                <w:lang w:eastAsia="pl-PL"/>
              </w:rPr>
              <w:t>RPO WM</w:t>
            </w:r>
          </w:p>
        </w:tc>
        <w:tc>
          <w:tcPr>
            <w:tcW w:w="2440" w:type="dxa"/>
            <w:vMerge w:val="restart"/>
            <w:tcBorders>
              <w:top w:val="nil"/>
              <w:left w:val="single" w:sz="4" w:space="0" w:color="auto"/>
              <w:bottom w:val="single" w:sz="4" w:space="0" w:color="auto"/>
              <w:right w:val="single" w:sz="4" w:space="0" w:color="auto"/>
            </w:tcBorders>
            <w:shd w:val="clear" w:color="000000" w:fill="548DD4"/>
            <w:vAlign w:val="center"/>
            <w:hideMark/>
          </w:tcPr>
          <w:p w14:paraId="2CFB822C"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1.: GOSPODARKA WIEDZY</w:t>
            </w:r>
          </w:p>
        </w:tc>
        <w:tc>
          <w:tcPr>
            <w:tcW w:w="4360" w:type="dxa"/>
            <w:gridSpan w:val="2"/>
            <w:tcBorders>
              <w:top w:val="single" w:sz="4" w:space="0" w:color="auto"/>
              <w:left w:val="nil"/>
              <w:bottom w:val="single" w:sz="4" w:space="0" w:color="auto"/>
              <w:right w:val="single" w:sz="4" w:space="0" w:color="auto"/>
            </w:tcBorders>
            <w:shd w:val="clear" w:color="000000" w:fill="548DD4"/>
            <w:noWrap/>
            <w:vAlign w:val="center"/>
            <w:hideMark/>
          </w:tcPr>
          <w:p w14:paraId="47BDABAC" w14:textId="77777777" w:rsidR="008B777F" w:rsidRPr="008B777F" w:rsidRDefault="008B777F" w:rsidP="008B777F">
            <w:pPr>
              <w:spacing w:after="0" w:line="240" w:lineRule="auto"/>
              <w:jc w:val="center"/>
              <w:rPr>
                <w:rFonts w:ascii="Arial" w:hAnsi="Arial" w:cs="Arial"/>
                <w:b/>
                <w:bCs/>
                <w:color w:val="000000"/>
                <w:sz w:val="24"/>
                <w:szCs w:val="24"/>
                <w:lang w:eastAsia="pl-PL"/>
              </w:rPr>
            </w:pPr>
            <w:r w:rsidRPr="008B777F">
              <w:rPr>
                <w:rFonts w:ascii="Arial" w:hAnsi="Arial" w:cs="Arial"/>
                <w:b/>
                <w:bCs/>
                <w:color w:val="000000"/>
                <w:sz w:val="24"/>
                <w:szCs w:val="24"/>
                <w:lang w:eastAsia="pl-PL"/>
              </w:rPr>
              <w:t>24 119 700</w:t>
            </w:r>
          </w:p>
        </w:tc>
      </w:tr>
      <w:tr w:rsidR="008B777F" w:rsidRPr="008B777F" w14:paraId="3B69BF8B" w14:textId="77777777" w:rsidTr="008B777F">
        <w:trPr>
          <w:trHeight w:val="300"/>
        </w:trPr>
        <w:tc>
          <w:tcPr>
            <w:tcW w:w="2500" w:type="dxa"/>
            <w:vMerge/>
            <w:tcBorders>
              <w:top w:val="nil"/>
              <w:left w:val="single" w:sz="4" w:space="0" w:color="auto"/>
              <w:bottom w:val="single" w:sz="4" w:space="0" w:color="auto"/>
              <w:right w:val="single" w:sz="4" w:space="0" w:color="auto"/>
            </w:tcBorders>
            <w:vAlign w:val="center"/>
            <w:hideMark/>
          </w:tcPr>
          <w:p w14:paraId="267B68C3"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676ECE50"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20EDCC39"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Działanie 1.3</w:t>
            </w:r>
          </w:p>
        </w:tc>
        <w:tc>
          <w:tcPr>
            <w:tcW w:w="1740" w:type="dxa"/>
            <w:tcBorders>
              <w:top w:val="nil"/>
              <w:left w:val="nil"/>
              <w:bottom w:val="single" w:sz="4" w:space="0" w:color="auto"/>
              <w:right w:val="single" w:sz="4" w:space="0" w:color="auto"/>
            </w:tcBorders>
            <w:shd w:val="clear" w:color="000000" w:fill="C6D9F1"/>
            <w:vAlign w:val="center"/>
            <w:hideMark/>
          </w:tcPr>
          <w:p w14:paraId="5DC07588"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24 119 700</w:t>
            </w:r>
          </w:p>
        </w:tc>
      </w:tr>
      <w:tr w:rsidR="008B777F" w:rsidRPr="008B777F" w14:paraId="5F695B5E" w14:textId="77777777" w:rsidTr="008B777F">
        <w:trPr>
          <w:trHeight w:val="315"/>
        </w:trPr>
        <w:tc>
          <w:tcPr>
            <w:tcW w:w="2500" w:type="dxa"/>
            <w:vMerge w:val="restart"/>
            <w:tcBorders>
              <w:top w:val="nil"/>
              <w:left w:val="single" w:sz="4" w:space="0" w:color="auto"/>
              <w:bottom w:val="single" w:sz="4" w:space="0" w:color="auto"/>
              <w:right w:val="single" w:sz="4" w:space="0" w:color="auto"/>
            </w:tcBorders>
            <w:shd w:val="clear" w:color="000000" w:fill="17365D"/>
            <w:noWrap/>
            <w:vAlign w:val="center"/>
            <w:hideMark/>
          </w:tcPr>
          <w:p w14:paraId="62E608DE" w14:textId="77777777" w:rsidR="008B777F" w:rsidRPr="008B777F" w:rsidRDefault="008B777F" w:rsidP="008B777F">
            <w:pPr>
              <w:spacing w:after="0" w:line="240" w:lineRule="auto"/>
              <w:jc w:val="center"/>
              <w:rPr>
                <w:rFonts w:ascii="Arial" w:hAnsi="Arial" w:cs="Arial"/>
                <w:b/>
                <w:bCs/>
                <w:color w:val="FFFFFF"/>
                <w:sz w:val="24"/>
                <w:szCs w:val="24"/>
                <w:lang w:eastAsia="pl-PL"/>
              </w:rPr>
            </w:pPr>
            <w:r w:rsidRPr="008B777F">
              <w:rPr>
                <w:rFonts w:ascii="Arial" w:hAnsi="Arial" w:cs="Arial"/>
                <w:b/>
                <w:bCs/>
                <w:color w:val="FFFFFF"/>
                <w:sz w:val="24"/>
                <w:szCs w:val="24"/>
                <w:lang w:eastAsia="pl-PL"/>
              </w:rPr>
              <w:t>RPO WM</w:t>
            </w:r>
          </w:p>
        </w:tc>
        <w:tc>
          <w:tcPr>
            <w:tcW w:w="2440" w:type="dxa"/>
            <w:vMerge w:val="restart"/>
            <w:tcBorders>
              <w:top w:val="nil"/>
              <w:left w:val="single" w:sz="4" w:space="0" w:color="auto"/>
              <w:bottom w:val="single" w:sz="4" w:space="0" w:color="auto"/>
              <w:right w:val="single" w:sz="4" w:space="0" w:color="auto"/>
            </w:tcBorders>
            <w:shd w:val="clear" w:color="000000" w:fill="548DD4"/>
            <w:vAlign w:val="center"/>
            <w:hideMark/>
          </w:tcPr>
          <w:p w14:paraId="2DEF1087"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2.: CYFROWA MAŁOPOLSKA</w:t>
            </w:r>
          </w:p>
        </w:tc>
        <w:tc>
          <w:tcPr>
            <w:tcW w:w="4360" w:type="dxa"/>
            <w:gridSpan w:val="2"/>
            <w:tcBorders>
              <w:top w:val="single" w:sz="4" w:space="0" w:color="auto"/>
              <w:left w:val="nil"/>
              <w:bottom w:val="single" w:sz="4" w:space="0" w:color="auto"/>
              <w:right w:val="single" w:sz="4" w:space="0" w:color="auto"/>
            </w:tcBorders>
            <w:shd w:val="clear" w:color="000000" w:fill="548DD4"/>
            <w:noWrap/>
            <w:vAlign w:val="center"/>
            <w:hideMark/>
          </w:tcPr>
          <w:p w14:paraId="4759E9C1" w14:textId="77777777" w:rsidR="008B777F" w:rsidRPr="008B777F" w:rsidRDefault="008B777F" w:rsidP="008B777F">
            <w:pPr>
              <w:spacing w:after="0" w:line="240" w:lineRule="auto"/>
              <w:jc w:val="center"/>
              <w:rPr>
                <w:rFonts w:ascii="Arial" w:hAnsi="Arial" w:cs="Arial"/>
                <w:b/>
                <w:bCs/>
                <w:color w:val="000000"/>
                <w:sz w:val="24"/>
                <w:szCs w:val="24"/>
                <w:lang w:eastAsia="pl-PL"/>
              </w:rPr>
            </w:pPr>
            <w:r w:rsidRPr="008B777F">
              <w:rPr>
                <w:rFonts w:ascii="Arial" w:hAnsi="Arial" w:cs="Arial"/>
                <w:b/>
                <w:bCs/>
                <w:color w:val="000000"/>
                <w:sz w:val="24"/>
                <w:szCs w:val="24"/>
                <w:lang w:eastAsia="pl-PL"/>
              </w:rPr>
              <w:t>305 763 692</w:t>
            </w:r>
          </w:p>
        </w:tc>
      </w:tr>
      <w:tr w:rsidR="008B777F" w:rsidRPr="008B777F" w14:paraId="6F40CC6E" w14:textId="77777777" w:rsidTr="008B777F">
        <w:trPr>
          <w:trHeight w:val="300"/>
        </w:trPr>
        <w:tc>
          <w:tcPr>
            <w:tcW w:w="2500" w:type="dxa"/>
            <w:vMerge/>
            <w:tcBorders>
              <w:top w:val="nil"/>
              <w:left w:val="single" w:sz="4" w:space="0" w:color="auto"/>
              <w:bottom w:val="single" w:sz="4" w:space="0" w:color="auto"/>
              <w:right w:val="single" w:sz="4" w:space="0" w:color="auto"/>
            </w:tcBorders>
            <w:vAlign w:val="center"/>
            <w:hideMark/>
          </w:tcPr>
          <w:p w14:paraId="67E2FF36"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0A65A133"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77E5C830"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Poddziałanie 2.1.1</w:t>
            </w:r>
          </w:p>
        </w:tc>
        <w:tc>
          <w:tcPr>
            <w:tcW w:w="1740" w:type="dxa"/>
            <w:tcBorders>
              <w:top w:val="nil"/>
              <w:left w:val="nil"/>
              <w:bottom w:val="single" w:sz="4" w:space="0" w:color="auto"/>
              <w:right w:val="single" w:sz="4" w:space="0" w:color="auto"/>
            </w:tcBorders>
            <w:shd w:val="clear" w:color="000000" w:fill="C6D9F1"/>
            <w:vAlign w:val="center"/>
            <w:hideMark/>
          </w:tcPr>
          <w:p w14:paraId="453DCF26"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48 188 027</w:t>
            </w:r>
          </w:p>
        </w:tc>
      </w:tr>
      <w:tr w:rsidR="008B777F" w:rsidRPr="008B777F" w14:paraId="718C56F2" w14:textId="77777777" w:rsidTr="008B777F">
        <w:trPr>
          <w:trHeight w:val="300"/>
        </w:trPr>
        <w:tc>
          <w:tcPr>
            <w:tcW w:w="2500" w:type="dxa"/>
            <w:vMerge/>
            <w:tcBorders>
              <w:top w:val="nil"/>
              <w:left w:val="single" w:sz="4" w:space="0" w:color="auto"/>
              <w:bottom w:val="single" w:sz="4" w:space="0" w:color="auto"/>
              <w:right w:val="single" w:sz="4" w:space="0" w:color="auto"/>
            </w:tcBorders>
            <w:vAlign w:val="center"/>
            <w:hideMark/>
          </w:tcPr>
          <w:p w14:paraId="23EF79D2"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35212975"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544041DF"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Poddziałanie 2.1.2</w:t>
            </w:r>
          </w:p>
        </w:tc>
        <w:tc>
          <w:tcPr>
            <w:tcW w:w="1740" w:type="dxa"/>
            <w:tcBorders>
              <w:top w:val="nil"/>
              <w:left w:val="nil"/>
              <w:bottom w:val="single" w:sz="4" w:space="0" w:color="auto"/>
              <w:right w:val="single" w:sz="4" w:space="0" w:color="auto"/>
            </w:tcBorders>
            <w:shd w:val="clear" w:color="000000" w:fill="C6D9F1"/>
            <w:vAlign w:val="center"/>
            <w:hideMark/>
          </w:tcPr>
          <w:p w14:paraId="402BF615"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17 185 486</w:t>
            </w:r>
          </w:p>
        </w:tc>
      </w:tr>
      <w:tr w:rsidR="008B777F" w:rsidRPr="008B777F" w14:paraId="790E3070" w14:textId="77777777" w:rsidTr="008B777F">
        <w:trPr>
          <w:trHeight w:val="300"/>
        </w:trPr>
        <w:tc>
          <w:tcPr>
            <w:tcW w:w="2500" w:type="dxa"/>
            <w:vMerge/>
            <w:tcBorders>
              <w:top w:val="nil"/>
              <w:left w:val="single" w:sz="4" w:space="0" w:color="auto"/>
              <w:bottom w:val="single" w:sz="4" w:space="0" w:color="auto"/>
              <w:right w:val="single" w:sz="4" w:space="0" w:color="auto"/>
            </w:tcBorders>
            <w:vAlign w:val="center"/>
            <w:hideMark/>
          </w:tcPr>
          <w:p w14:paraId="2FF08185"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38A58BAE"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41EC6D2D"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Poddziałanie 2.1.3</w:t>
            </w:r>
          </w:p>
        </w:tc>
        <w:tc>
          <w:tcPr>
            <w:tcW w:w="1740" w:type="dxa"/>
            <w:tcBorders>
              <w:top w:val="nil"/>
              <w:left w:val="nil"/>
              <w:bottom w:val="single" w:sz="4" w:space="0" w:color="auto"/>
              <w:right w:val="single" w:sz="4" w:space="0" w:color="auto"/>
            </w:tcBorders>
            <w:shd w:val="clear" w:color="000000" w:fill="C6D9F1"/>
            <w:vAlign w:val="center"/>
            <w:hideMark/>
          </w:tcPr>
          <w:p w14:paraId="26251E75"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61 177 214</w:t>
            </w:r>
          </w:p>
        </w:tc>
      </w:tr>
      <w:tr w:rsidR="008B777F" w:rsidRPr="008B777F" w14:paraId="3C647F86" w14:textId="77777777" w:rsidTr="008B777F">
        <w:trPr>
          <w:trHeight w:val="300"/>
        </w:trPr>
        <w:tc>
          <w:tcPr>
            <w:tcW w:w="2500" w:type="dxa"/>
            <w:vMerge/>
            <w:tcBorders>
              <w:top w:val="nil"/>
              <w:left w:val="single" w:sz="4" w:space="0" w:color="auto"/>
              <w:bottom w:val="single" w:sz="4" w:space="0" w:color="auto"/>
              <w:right w:val="single" w:sz="4" w:space="0" w:color="auto"/>
            </w:tcBorders>
            <w:vAlign w:val="center"/>
            <w:hideMark/>
          </w:tcPr>
          <w:p w14:paraId="306532E6"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355E5EEC"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006C5483"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Poddziałanie 2.1.4</w:t>
            </w:r>
          </w:p>
        </w:tc>
        <w:tc>
          <w:tcPr>
            <w:tcW w:w="1740" w:type="dxa"/>
            <w:tcBorders>
              <w:top w:val="nil"/>
              <w:left w:val="nil"/>
              <w:bottom w:val="single" w:sz="4" w:space="0" w:color="auto"/>
              <w:right w:val="single" w:sz="4" w:space="0" w:color="auto"/>
            </w:tcBorders>
            <w:shd w:val="clear" w:color="000000" w:fill="C6D9F1"/>
            <w:vAlign w:val="center"/>
            <w:hideMark/>
          </w:tcPr>
          <w:p w14:paraId="56F2D1B9"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13 011 497</w:t>
            </w:r>
          </w:p>
        </w:tc>
      </w:tr>
      <w:tr w:rsidR="008B777F" w:rsidRPr="008B777F" w14:paraId="12329D45" w14:textId="77777777" w:rsidTr="008B777F">
        <w:trPr>
          <w:trHeight w:val="300"/>
        </w:trPr>
        <w:tc>
          <w:tcPr>
            <w:tcW w:w="2500" w:type="dxa"/>
            <w:vMerge/>
            <w:tcBorders>
              <w:top w:val="nil"/>
              <w:left w:val="single" w:sz="4" w:space="0" w:color="auto"/>
              <w:bottom w:val="single" w:sz="4" w:space="0" w:color="auto"/>
              <w:right w:val="single" w:sz="4" w:space="0" w:color="auto"/>
            </w:tcBorders>
            <w:vAlign w:val="center"/>
            <w:hideMark/>
          </w:tcPr>
          <w:p w14:paraId="767D0A66"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3604D946"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731033C2"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Poddziałanie 2.1.5</w:t>
            </w:r>
          </w:p>
        </w:tc>
        <w:tc>
          <w:tcPr>
            <w:tcW w:w="1740" w:type="dxa"/>
            <w:tcBorders>
              <w:top w:val="nil"/>
              <w:left w:val="nil"/>
              <w:bottom w:val="single" w:sz="4" w:space="0" w:color="auto"/>
              <w:right w:val="single" w:sz="4" w:space="0" w:color="auto"/>
            </w:tcBorders>
            <w:shd w:val="clear" w:color="000000" w:fill="C6D9F1"/>
            <w:vAlign w:val="center"/>
            <w:hideMark/>
          </w:tcPr>
          <w:p w14:paraId="4F9E97CE"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166 201 468</w:t>
            </w:r>
          </w:p>
        </w:tc>
      </w:tr>
      <w:tr w:rsidR="008B777F" w:rsidRPr="008B777F" w14:paraId="2995292B" w14:textId="77777777" w:rsidTr="008B777F">
        <w:trPr>
          <w:trHeight w:val="315"/>
        </w:trPr>
        <w:tc>
          <w:tcPr>
            <w:tcW w:w="2500" w:type="dxa"/>
            <w:vMerge w:val="restart"/>
            <w:tcBorders>
              <w:top w:val="nil"/>
              <w:left w:val="single" w:sz="4" w:space="0" w:color="auto"/>
              <w:bottom w:val="single" w:sz="4" w:space="0" w:color="auto"/>
              <w:right w:val="single" w:sz="4" w:space="0" w:color="auto"/>
            </w:tcBorders>
            <w:shd w:val="clear" w:color="000000" w:fill="17365D"/>
            <w:noWrap/>
            <w:vAlign w:val="center"/>
            <w:hideMark/>
          </w:tcPr>
          <w:p w14:paraId="3AC814F7" w14:textId="77777777" w:rsidR="008B777F" w:rsidRPr="008B777F" w:rsidRDefault="008B777F" w:rsidP="008B777F">
            <w:pPr>
              <w:spacing w:after="0" w:line="240" w:lineRule="auto"/>
              <w:jc w:val="center"/>
              <w:rPr>
                <w:rFonts w:ascii="Arial" w:hAnsi="Arial" w:cs="Arial"/>
                <w:b/>
                <w:bCs/>
                <w:color w:val="FFFFFF"/>
                <w:sz w:val="24"/>
                <w:szCs w:val="24"/>
                <w:lang w:eastAsia="pl-PL"/>
              </w:rPr>
            </w:pPr>
            <w:r w:rsidRPr="008B777F">
              <w:rPr>
                <w:rFonts w:ascii="Arial" w:hAnsi="Arial" w:cs="Arial"/>
                <w:b/>
                <w:bCs/>
                <w:color w:val="FFFFFF"/>
                <w:sz w:val="24"/>
                <w:szCs w:val="24"/>
                <w:lang w:eastAsia="pl-PL"/>
              </w:rPr>
              <w:t>RPO WM</w:t>
            </w:r>
          </w:p>
        </w:tc>
        <w:tc>
          <w:tcPr>
            <w:tcW w:w="2440" w:type="dxa"/>
            <w:vMerge w:val="restart"/>
            <w:tcBorders>
              <w:top w:val="nil"/>
              <w:left w:val="single" w:sz="4" w:space="0" w:color="auto"/>
              <w:bottom w:val="single" w:sz="4" w:space="0" w:color="auto"/>
              <w:right w:val="single" w:sz="4" w:space="0" w:color="auto"/>
            </w:tcBorders>
            <w:shd w:val="clear" w:color="000000" w:fill="548DD4"/>
            <w:vAlign w:val="center"/>
            <w:hideMark/>
          </w:tcPr>
          <w:p w14:paraId="28D92AB6"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3.: PRZEDSIĘBIORCZA MAŁOPOLSKA</w:t>
            </w:r>
          </w:p>
        </w:tc>
        <w:tc>
          <w:tcPr>
            <w:tcW w:w="4360" w:type="dxa"/>
            <w:gridSpan w:val="2"/>
            <w:tcBorders>
              <w:top w:val="single" w:sz="4" w:space="0" w:color="auto"/>
              <w:left w:val="nil"/>
              <w:bottom w:val="single" w:sz="4" w:space="0" w:color="auto"/>
              <w:right w:val="single" w:sz="4" w:space="0" w:color="auto"/>
            </w:tcBorders>
            <w:shd w:val="clear" w:color="000000" w:fill="548DD4"/>
            <w:noWrap/>
            <w:vAlign w:val="center"/>
            <w:hideMark/>
          </w:tcPr>
          <w:p w14:paraId="2E485FEF" w14:textId="77777777" w:rsidR="008B777F" w:rsidRPr="008B777F" w:rsidRDefault="008B777F" w:rsidP="008B777F">
            <w:pPr>
              <w:spacing w:after="0" w:line="240" w:lineRule="auto"/>
              <w:jc w:val="center"/>
              <w:rPr>
                <w:rFonts w:ascii="Arial" w:hAnsi="Arial" w:cs="Arial"/>
                <w:b/>
                <w:bCs/>
                <w:color w:val="000000"/>
                <w:sz w:val="24"/>
                <w:szCs w:val="24"/>
                <w:lang w:eastAsia="pl-PL"/>
              </w:rPr>
            </w:pPr>
            <w:r w:rsidRPr="008B777F">
              <w:rPr>
                <w:rFonts w:ascii="Arial" w:hAnsi="Arial" w:cs="Arial"/>
                <w:b/>
                <w:bCs/>
                <w:color w:val="000000"/>
                <w:sz w:val="24"/>
                <w:szCs w:val="24"/>
                <w:lang w:eastAsia="pl-PL"/>
              </w:rPr>
              <w:t>342 448 899</w:t>
            </w:r>
          </w:p>
        </w:tc>
      </w:tr>
      <w:tr w:rsidR="008B777F" w:rsidRPr="008B777F" w14:paraId="25946501" w14:textId="77777777" w:rsidTr="008B777F">
        <w:trPr>
          <w:trHeight w:val="300"/>
        </w:trPr>
        <w:tc>
          <w:tcPr>
            <w:tcW w:w="2500" w:type="dxa"/>
            <w:vMerge/>
            <w:tcBorders>
              <w:top w:val="nil"/>
              <w:left w:val="single" w:sz="4" w:space="0" w:color="auto"/>
              <w:bottom w:val="single" w:sz="4" w:space="0" w:color="auto"/>
              <w:right w:val="single" w:sz="4" w:space="0" w:color="auto"/>
            </w:tcBorders>
            <w:vAlign w:val="center"/>
            <w:hideMark/>
          </w:tcPr>
          <w:p w14:paraId="5A592C30"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2A0117EA"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06FF23C2"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Działanie 3.2</w:t>
            </w:r>
          </w:p>
        </w:tc>
        <w:tc>
          <w:tcPr>
            <w:tcW w:w="1740" w:type="dxa"/>
            <w:tcBorders>
              <w:top w:val="nil"/>
              <w:left w:val="nil"/>
              <w:bottom w:val="single" w:sz="4" w:space="0" w:color="auto"/>
              <w:right w:val="single" w:sz="4" w:space="0" w:color="auto"/>
            </w:tcBorders>
            <w:shd w:val="clear" w:color="000000" w:fill="C6D9F1"/>
            <w:vAlign w:val="center"/>
            <w:hideMark/>
          </w:tcPr>
          <w:p w14:paraId="050B825A"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5 580 818</w:t>
            </w:r>
          </w:p>
        </w:tc>
      </w:tr>
      <w:tr w:rsidR="008B777F" w:rsidRPr="008B777F" w14:paraId="78128731" w14:textId="77777777" w:rsidTr="008B777F">
        <w:trPr>
          <w:trHeight w:val="300"/>
        </w:trPr>
        <w:tc>
          <w:tcPr>
            <w:tcW w:w="2500" w:type="dxa"/>
            <w:vMerge/>
            <w:tcBorders>
              <w:top w:val="nil"/>
              <w:left w:val="single" w:sz="4" w:space="0" w:color="auto"/>
              <w:bottom w:val="single" w:sz="4" w:space="0" w:color="auto"/>
              <w:right w:val="single" w:sz="4" w:space="0" w:color="auto"/>
            </w:tcBorders>
            <w:vAlign w:val="center"/>
            <w:hideMark/>
          </w:tcPr>
          <w:p w14:paraId="48F39494"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4397DAF7"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33B81078"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Poddziałanie 3.2.3</w:t>
            </w:r>
          </w:p>
        </w:tc>
        <w:tc>
          <w:tcPr>
            <w:tcW w:w="1740" w:type="dxa"/>
            <w:tcBorders>
              <w:top w:val="nil"/>
              <w:left w:val="nil"/>
              <w:bottom w:val="single" w:sz="4" w:space="0" w:color="auto"/>
              <w:right w:val="single" w:sz="4" w:space="0" w:color="auto"/>
            </w:tcBorders>
            <w:shd w:val="clear" w:color="000000" w:fill="C6D9F1"/>
            <w:vAlign w:val="center"/>
            <w:hideMark/>
          </w:tcPr>
          <w:p w14:paraId="375CA429"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14 191 005</w:t>
            </w:r>
          </w:p>
        </w:tc>
      </w:tr>
      <w:tr w:rsidR="008B777F" w:rsidRPr="008B777F" w14:paraId="02DA0781" w14:textId="77777777" w:rsidTr="008B777F">
        <w:trPr>
          <w:trHeight w:val="300"/>
        </w:trPr>
        <w:tc>
          <w:tcPr>
            <w:tcW w:w="2500" w:type="dxa"/>
            <w:vMerge/>
            <w:tcBorders>
              <w:top w:val="nil"/>
              <w:left w:val="single" w:sz="4" w:space="0" w:color="auto"/>
              <w:bottom w:val="single" w:sz="4" w:space="0" w:color="auto"/>
              <w:right w:val="single" w:sz="4" w:space="0" w:color="auto"/>
            </w:tcBorders>
            <w:vAlign w:val="center"/>
            <w:hideMark/>
          </w:tcPr>
          <w:p w14:paraId="79D95BE2"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22A6DB53"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7638BA1E"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Poddziałanie 3.3.1</w:t>
            </w:r>
          </w:p>
        </w:tc>
        <w:tc>
          <w:tcPr>
            <w:tcW w:w="1740" w:type="dxa"/>
            <w:tcBorders>
              <w:top w:val="nil"/>
              <w:left w:val="nil"/>
              <w:bottom w:val="single" w:sz="4" w:space="0" w:color="auto"/>
              <w:right w:val="single" w:sz="4" w:space="0" w:color="auto"/>
            </w:tcBorders>
            <w:shd w:val="clear" w:color="000000" w:fill="C6D9F1"/>
            <w:vAlign w:val="center"/>
            <w:hideMark/>
          </w:tcPr>
          <w:p w14:paraId="79490F39"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42 300 076</w:t>
            </w:r>
          </w:p>
        </w:tc>
      </w:tr>
      <w:tr w:rsidR="008B777F" w:rsidRPr="008B777F" w14:paraId="44963CD5" w14:textId="77777777" w:rsidTr="008B777F">
        <w:trPr>
          <w:trHeight w:val="300"/>
        </w:trPr>
        <w:tc>
          <w:tcPr>
            <w:tcW w:w="2500" w:type="dxa"/>
            <w:vMerge/>
            <w:tcBorders>
              <w:top w:val="nil"/>
              <w:left w:val="single" w:sz="4" w:space="0" w:color="auto"/>
              <w:bottom w:val="single" w:sz="4" w:space="0" w:color="auto"/>
              <w:right w:val="single" w:sz="4" w:space="0" w:color="auto"/>
            </w:tcBorders>
            <w:vAlign w:val="center"/>
            <w:hideMark/>
          </w:tcPr>
          <w:p w14:paraId="015E94D7"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2480BFB2"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7A46D3FD"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Poddziałanie 3.4.6</w:t>
            </w:r>
          </w:p>
        </w:tc>
        <w:tc>
          <w:tcPr>
            <w:tcW w:w="1740" w:type="dxa"/>
            <w:tcBorders>
              <w:top w:val="nil"/>
              <w:left w:val="nil"/>
              <w:bottom w:val="single" w:sz="4" w:space="0" w:color="auto"/>
              <w:right w:val="single" w:sz="4" w:space="0" w:color="auto"/>
            </w:tcBorders>
            <w:shd w:val="clear" w:color="000000" w:fill="C6D9F1"/>
            <w:vAlign w:val="center"/>
            <w:hideMark/>
          </w:tcPr>
          <w:p w14:paraId="0A3F9726"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280 377 000</w:t>
            </w:r>
          </w:p>
        </w:tc>
      </w:tr>
      <w:tr w:rsidR="008B777F" w:rsidRPr="008B777F" w14:paraId="4EF50E81" w14:textId="77777777" w:rsidTr="008B777F">
        <w:trPr>
          <w:trHeight w:val="315"/>
        </w:trPr>
        <w:tc>
          <w:tcPr>
            <w:tcW w:w="2500" w:type="dxa"/>
            <w:vMerge w:val="restart"/>
            <w:tcBorders>
              <w:top w:val="nil"/>
              <w:left w:val="single" w:sz="4" w:space="0" w:color="auto"/>
              <w:bottom w:val="single" w:sz="4" w:space="0" w:color="auto"/>
              <w:right w:val="single" w:sz="4" w:space="0" w:color="auto"/>
            </w:tcBorders>
            <w:shd w:val="clear" w:color="000000" w:fill="17365D"/>
            <w:noWrap/>
            <w:vAlign w:val="center"/>
            <w:hideMark/>
          </w:tcPr>
          <w:p w14:paraId="52A8A1C7" w14:textId="77777777" w:rsidR="008B777F" w:rsidRPr="008B777F" w:rsidRDefault="008B777F" w:rsidP="008B777F">
            <w:pPr>
              <w:spacing w:after="0" w:line="240" w:lineRule="auto"/>
              <w:jc w:val="center"/>
              <w:rPr>
                <w:rFonts w:ascii="Arial" w:hAnsi="Arial" w:cs="Arial"/>
                <w:b/>
                <w:bCs/>
                <w:color w:val="FFFFFF"/>
                <w:sz w:val="24"/>
                <w:szCs w:val="24"/>
                <w:lang w:eastAsia="pl-PL"/>
              </w:rPr>
            </w:pPr>
            <w:r w:rsidRPr="008B777F">
              <w:rPr>
                <w:rFonts w:ascii="Arial" w:hAnsi="Arial" w:cs="Arial"/>
                <w:b/>
                <w:bCs/>
                <w:color w:val="FFFFFF"/>
                <w:sz w:val="24"/>
                <w:szCs w:val="24"/>
                <w:lang w:eastAsia="pl-PL"/>
              </w:rPr>
              <w:t>RPO WM</w:t>
            </w:r>
          </w:p>
        </w:tc>
        <w:tc>
          <w:tcPr>
            <w:tcW w:w="2440" w:type="dxa"/>
            <w:vMerge w:val="restart"/>
            <w:tcBorders>
              <w:top w:val="nil"/>
              <w:left w:val="single" w:sz="4" w:space="0" w:color="auto"/>
              <w:bottom w:val="single" w:sz="4" w:space="0" w:color="auto"/>
              <w:right w:val="single" w:sz="4" w:space="0" w:color="auto"/>
            </w:tcBorders>
            <w:shd w:val="clear" w:color="000000" w:fill="548DD4"/>
            <w:vAlign w:val="center"/>
            <w:hideMark/>
          </w:tcPr>
          <w:p w14:paraId="2A532670"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4.: REGIONALNA POLITYKA ENERGETYCZNA</w:t>
            </w:r>
          </w:p>
        </w:tc>
        <w:tc>
          <w:tcPr>
            <w:tcW w:w="4360" w:type="dxa"/>
            <w:gridSpan w:val="2"/>
            <w:tcBorders>
              <w:top w:val="single" w:sz="4" w:space="0" w:color="auto"/>
              <w:left w:val="nil"/>
              <w:bottom w:val="single" w:sz="4" w:space="0" w:color="auto"/>
              <w:right w:val="single" w:sz="4" w:space="0" w:color="auto"/>
            </w:tcBorders>
            <w:shd w:val="clear" w:color="000000" w:fill="548DD4"/>
            <w:noWrap/>
            <w:vAlign w:val="center"/>
            <w:hideMark/>
          </w:tcPr>
          <w:p w14:paraId="52F653AE" w14:textId="77777777" w:rsidR="008B777F" w:rsidRPr="008B777F" w:rsidRDefault="008B777F" w:rsidP="008B777F">
            <w:pPr>
              <w:spacing w:after="0" w:line="240" w:lineRule="auto"/>
              <w:jc w:val="center"/>
              <w:rPr>
                <w:rFonts w:ascii="Arial" w:hAnsi="Arial" w:cs="Arial"/>
                <w:b/>
                <w:bCs/>
                <w:color w:val="000000"/>
                <w:sz w:val="24"/>
                <w:szCs w:val="24"/>
                <w:lang w:eastAsia="pl-PL"/>
              </w:rPr>
            </w:pPr>
            <w:r w:rsidRPr="008B777F">
              <w:rPr>
                <w:rFonts w:ascii="Arial" w:hAnsi="Arial" w:cs="Arial"/>
                <w:b/>
                <w:bCs/>
                <w:color w:val="000000"/>
                <w:sz w:val="24"/>
                <w:szCs w:val="24"/>
                <w:lang w:eastAsia="pl-PL"/>
              </w:rPr>
              <w:t>306 799 989</w:t>
            </w:r>
          </w:p>
        </w:tc>
      </w:tr>
      <w:tr w:rsidR="008B777F" w:rsidRPr="008B777F" w14:paraId="713FB9F6" w14:textId="77777777" w:rsidTr="008B777F">
        <w:trPr>
          <w:trHeight w:val="300"/>
        </w:trPr>
        <w:tc>
          <w:tcPr>
            <w:tcW w:w="2500" w:type="dxa"/>
            <w:vMerge/>
            <w:tcBorders>
              <w:top w:val="nil"/>
              <w:left w:val="single" w:sz="4" w:space="0" w:color="auto"/>
              <w:bottom w:val="single" w:sz="4" w:space="0" w:color="auto"/>
              <w:right w:val="single" w:sz="4" w:space="0" w:color="auto"/>
            </w:tcBorders>
            <w:vAlign w:val="center"/>
            <w:hideMark/>
          </w:tcPr>
          <w:p w14:paraId="2A3A51F7"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1A67482D"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074898DA"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Poddziałanie 4.3.3</w:t>
            </w:r>
          </w:p>
        </w:tc>
        <w:tc>
          <w:tcPr>
            <w:tcW w:w="1740" w:type="dxa"/>
            <w:tcBorders>
              <w:top w:val="nil"/>
              <w:left w:val="nil"/>
              <w:bottom w:val="single" w:sz="4" w:space="0" w:color="auto"/>
              <w:right w:val="single" w:sz="4" w:space="0" w:color="auto"/>
            </w:tcBorders>
            <w:shd w:val="clear" w:color="000000" w:fill="C6D9F1"/>
            <w:noWrap/>
            <w:vAlign w:val="center"/>
            <w:hideMark/>
          </w:tcPr>
          <w:p w14:paraId="071CA702"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174 326 521</w:t>
            </w:r>
          </w:p>
        </w:tc>
      </w:tr>
      <w:tr w:rsidR="008B777F" w:rsidRPr="008B777F" w14:paraId="425D70EB" w14:textId="77777777" w:rsidTr="008B777F">
        <w:trPr>
          <w:trHeight w:val="300"/>
        </w:trPr>
        <w:tc>
          <w:tcPr>
            <w:tcW w:w="2500" w:type="dxa"/>
            <w:vMerge/>
            <w:tcBorders>
              <w:top w:val="nil"/>
              <w:left w:val="single" w:sz="4" w:space="0" w:color="auto"/>
              <w:bottom w:val="single" w:sz="4" w:space="0" w:color="auto"/>
              <w:right w:val="single" w:sz="4" w:space="0" w:color="auto"/>
            </w:tcBorders>
            <w:vAlign w:val="center"/>
            <w:hideMark/>
          </w:tcPr>
          <w:p w14:paraId="34CE0216"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5E32D93C"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5FC4CB6E"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Poddziałanie 4.5.3</w:t>
            </w:r>
          </w:p>
        </w:tc>
        <w:tc>
          <w:tcPr>
            <w:tcW w:w="1740" w:type="dxa"/>
            <w:tcBorders>
              <w:top w:val="nil"/>
              <w:left w:val="nil"/>
              <w:bottom w:val="single" w:sz="4" w:space="0" w:color="auto"/>
              <w:right w:val="single" w:sz="4" w:space="0" w:color="auto"/>
            </w:tcBorders>
            <w:shd w:val="clear" w:color="000000" w:fill="C6D9F1"/>
            <w:noWrap/>
            <w:vAlign w:val="center"/>
            <w:hideMark/>
          </w:tcPr>
          <w:p w14:paraId="1BBD25BC"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132 473 468</w:t>
            </w:r>
          </w:p>
        </w:tc>
      </w:tr>
      <w:tr w:rsidR="008B777F" w:rsidRPr="008B777F" w14:paraId="014BD3A6" w14:textId="77777777" w:rsidTr="008B777F">
        <w:trPr>
          <w:trHeight w:val="315"/>
        </w:trPr>
        <w:tc>
          <w:tcPr>
            <w:tcW w:w="2500" w:type="dxa"/>
            <w:vMerge w:val="restart"/>
            <w:tcBorders>
              <w:top w:val="nil"/>
              <w:left w:val="single" w:sz="4" w:space="0" w:color="auto"/>
              <w:bottom w:val="single" w:sz="4" w:space="0" w:color="auto"/>
              <w:right w:val="single" w:sz="4" w:space="0" w:color="auto"/>
            </w:tcBorders>
            <w:shd w:val="clear" w:color="000000" w:fill="17365D"/>
            <w:noWrap/>
            <w:vAlign w:val="center"/>
            <w:hideMark/>
          </w:tcPr>
          <w:p w14:paraId="15C1B620" w14:textId="77777777" w:rsidR="008B777F" w:rsidRPr="008B777F" w:rsidRDefault="008B777F" w:rsidP="008B777F">
            <w:pPr>
              <w:spacing w:after="0" w:line="240" w:lineRule="auto"/>
              <w:jc w:val="center"/>
              <w:rPr>
                <w:rFonts w:ascii="Arial" w:hAnsi="Arial" w:cs="Arial"/>
                <w:b/>
                <w:bCs/>
                <w:color w:val="FFFFFF"/>
                <w:sz w:val="24"/>
                <w:szCs w:val="24"/>
                <w:lang w:eastAsia="pl-PL"/>
              </w:rPr>
            </w:pPr>
            <w:r w:rsidRPr="008B777F">
              <w:rPr>
                <w:rFonts w:ascii="Arial" w:hAnsi="Arial" w:cs="Arial"/>
                <w:b/>
                <w:bCs/>
                <w:color w:val="FFFFFF"/>
                <w:sz w:val="24"/>
                <w:szCs w:val="24"/>
                <w:lang w:eastAsia="pl-PL"/>
              </w:rPr>
              <w:t>RPO WM</w:t>
            </w:r>
          </w:p>
        </w:tc>
        <w:tc>
          <w:tcPr>
            <w:tcW w:w="2440" w:type="dxa"/>
            <w:vMerge w:val="restart"/>
            <w:tcBorders>
              <w:top w:val="nil"/>
              <w:left w:val="single" w:sz="4" w:space="0" w:color="auto"/>
              <w:bottom w:val="single" w:sz="4" w:space="0" w:color="auto"/>
              <w:right w:val="single" w:sz="4" w:space="0" w:color="auto"/>
            </w:tcBorders>
            <w:shd w:val="clear" w:color="000000" w:fill="548DD4"/>
            <w:vAlign w:val="center"/>
            <w:hideMark/>
          </w:tcPr>
          <w:p w14:paraId="4374996E"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5.: OCHRONA ŚRODOWISKA</w:t>
            </w:r>
          </w:p>
        </w:tc>
        <w:tc>
          <w:tcPr>
            <w:tcW w:w="4360" w:type="dxa"/>
            <w:gridSpan w:val="2"/>
            <w:tcBorders>
              <w:top w:val="single" w:sz="4" w:space="0" w:color="auto"/>
              <w:left w:val="nil"/>
              <w:bottom w:val="single" w:sz="4" w:space="0" w:color="auto"/>
              <w:right w:val="single" w:sz="4" w:space="0" w:color="auto"/>
            </w:tcBorders>
            <w:shd w:val="clear" w:color="000000" w:fill="548DD4"/>
            <w:noWrap/>
            <w:vAlign w:val="center"/>
            <w:hideMark/>
          </w:tcPr>
          <w:p w14:paraId="6B2EE674" w14:textId="77777777" w:rsidR="008B777F" w:rsidRPr="008B777F" w:rsidRDefault="008B777F" w:rsidP="008B777F">
            <w:pPr>
              <w:spacing w:after="0" w:line="240" w:lineRule="auto"/>
              <w:jc w:val="center"/>
              <w:rPr>
                <w:rFonts w:ascii="Arial" w:hAnsi="Arial" w:cs="Arial"/>
                <w:b/>
                <w:bCs/>
                <w:color w:val="000000"/>
                <w:sz w:val="24"/>
                <w:szCs w:val="24"/>
                <w:lang w:eastAsia="pl-PL"/>
              </w:rPr>
            </w:pPr>
            <w:r w:rsidRPr="008B777F">
              <w:rPr>
                <w:rFonts w:ascii="Arial" w:hAnsi="Arial" w:cs="Arial"/>
                <w:b/>
                <w:bCs/>
                <w:color w:val="000000"/>
                <w:sz w:val="24"/>
                <w:szCs w:val="24"/>
                <w:lang w:eastAsia="pl-PL"/>
              </w:rPr>
              <w:t>30 658 773</w:t>
            </w:r>
          </w:p>
        </w:tc>
      </w:tr>
      <w:tr w:rsidR="008B777F" w:rsidRPr="008B777F" w14:paraId="20170666" w14:textId="77777777" w:rsidTr="008B777F">
        <w:trPr>
          <w:trHeight w:val="300"/>
        </w:trPr>
        <w:tc>
          <w:tcPr>
            <w:tcW w:w="2500" w:type="dxa"/>
            <w:vMerge/>
            <w:tcBorders>
              <w:top w:val="nil"/>
              <w:left w:val="single" w:sz="4" w:space="0" w:color="auto"/>
              <w:bottom w:val="single" w:sz="4" w:space="0" w:color="auto"/>
              <w:right w:val="single" w:sz="4" w:space="0" w:color="auto"/>
            </w:tcBorders>
            <w:vAlign w:val="center"/>
            <w:hideMark/>
          </w:tcPr>
          <w:p w14:paraId="5503432C"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7934CDD7"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79C9BB1F"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Poddziałanie 5.1.1</w:t>
            </w:r>
          </w:p>
        </w:tc>
        <w:tc>
          <w:tcPr>
            <w:tcW w:w="1740" w:type="dxa"/>
            <w:tcBorders>
              <w:top w:val="nil"/>
              <w:left w:val="nil"/>
              <w:bottom w:val="single" w:sz="4" w:space="0" w:color="auto"/>
              <w:right w:val="single" w:sz="4" w:space="0" w:color="auto"/>
            </w:tcBorders>
            <w:shd w:val="clear" w:color="000000" w:fill="C6D9F1"/>
            <w:noWrap/>
            <w:vAlign w:val="center"/>
            <w:hideMark/>
          </w:tcPr>
          <w:p w14:paraId="4B1C8494"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30 658 773</w:t>
            </w:r>
          </w:p>
        </w:tc>
      </w:tr>
      <w:tr w:rsidR="008B777F" w:rsidRPr="008B777F" w14:paraId="15AC3A61" w14:textId="77777777" w:rsidTr="008B777F">
        <w:trPr>
          <w:trHeight w:val="315"/>
        </w:trPr>
        <w:tc>
          <w:tcPr>
            <w:tcW w:w="2500" w:type="dxa"/>
            <w:vMerge w:val="restart"/>
            <w:tcBorders>
              <w:top w:val="nil"/>
              <w:left w:val="single" w:sz="4" w:space="0" w:color="auto"/>
              <w:bottom w:val="single" w:sz="4" w:space="0" w:color="000000"/>
              <w:right w:val="single" w:sz="4" w:space="0" w:color="auto"/>
            </w:tcBorders>
            <w:shd w:val="clear" w:color="000000" w:fill="17365D"/>
            <w:noWrap/>
            <w:vAlign w:val="center"/>
            <w:hideMark/>
          </w:tcPr>
          <w:p w14:paraId="2E5D285C" w14:textId="77777777" w:rsidR="008B777F" w:rsidRPr="008B777F" w:rsidRDefault="008B777F" w:rsidP="008B777F">
            <w:pPr>
              <w:spacing w:after="0" w:line="240" w:lineRule="auto"/>
              <w:jc w:val="center"/>
              <w:rPr>
                <w:rFonts w:ascii="Arial" w:hAnsi="Arial" w:cs="Arial"/>
                <w:b/>
                <w:bCs/>
                <w:color w:val="FFFFFF"/>
                <w:sz w:val="24"/>
                <w:szCs w:val="24"/>
                <w:lang w:eastAsia="pl-PL"/>
              </w:rPr>
            </w:pPr>
            <w:r w:rsidRPr="008B777F">
              <w:rPr>
                <w:rFonts w:ascii="Arial" w:hAnsi="Arial" w:cs="Arial"/>
                <w:b/>
                <w:bCs/>
                <w:color w:val="FFFFFF"/>
                <w:sz w:val="24"/>
                <w:szCs w:val="24"/>
                <w:lang w:eastAsia="pl-PL"/>
              </w:rPr>
              <w:t>RPO WM</w:t>
            </w:r>
          </w:p>
        </w:tc>
        <w:tc>
          <w:tcPr>
            <w:tcW w:w="2440" w:type="dxa"/>
            <w:vMerge w:val="restart"/>
            <w:tcBorders>
              <w:top w:val="nil"/>
              <w:left w:val="single" w:sz="4" w:space="0" w:color="auto"/>
              <w:bottom w:val="single" w:sz="4" w:space="0" w:color="000000"/>
              <w:right w:val="single" w:sz="4" w:space="0" w:color="auto"/>
            </w:tcBorders>
            <w:shd w:val="clear" w:color="000000" w:fill="548DD4"/>
            <w:vAlign w:val="center"/>
            <w:hideMark/>
          </w:tcPr>
          <w:p w14:paraId="46E218D4"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6.: DZIEDZICTWO REGIONALNE</w:t>
            </w:r>
          </w:p>
        </w:tc>
        <w:tc>
          <w:tcPr>
            <w:tcW w:w="4360" w:type="dxa"/>
            <w:gridSpan w:val="2"/>
            <w:tcBorders>
              <w:top w:val="single" w:sz="4" w:space="0" w:color="auto"/>
              <w:left w:val="nil"/>
              <w:bottom w:val="single" w:sz="4" w:space="0" w:color="auto"/>
              <w:right w:val="single" w:sz="4" w:space="0" w:color="auto"/>
            </w:tcBorders>
            <w:shd w:val="clear" w:color="000000" w:fill="548DD4"/>
            <w:noWrap/>
            <w:vAlign w:val="center"/>
            <w:hideMark/>
          </w:tcPr>
          <w:p w14:paraId="6ADF5AD3" w14:textId="77777777" w:rsidR="008B777F" w:rsidRPr="008B777F" w:rsidRDefault="008B777F" w:rsidP="008B777F">
            <w:pPr>
              <w:spacing w:after="0" w:line="240" w:lineRule="auto"/>
              <w:jc w:val="center"/>
              <w:rPr>
                <w:rFonts w:ascii="Arial" w:hAnsi="Arial" w:cs="Arial"/>
                <w:b/>
                <w:bCs/>
                <w:color w:val="000000"/>
                <w:sz w:val="24"/>
                <w:szCs w:val="24"/>
                <w:lang w:eastAsia="pl-PL"/>
              </w:rPr>
            </w:pPr>
            <w:r w:rsidRPr="008B777F">
              <w:rPr>
                <w:rFonts w:ascii="Arial" w:hAnsi="Arial" w:cs="Arial"/>
                <w:b/>
                <w:bCs/>
                <w:color w:val="000000"/>
                <w:sz w:val="24"/>
                <w:szCs w:val="24"/>
                <w:lang w:eastAsia="pl-PL"/>
              </w:rPr>
              <w:t>162 302 420</w:t>
            </w:r>
          </w:p>
        </w:tc>
      </w:tr>
      <w:tr w:rsidR="008B777F" w:rsidRPr="008B777F" w14:paraId="37EAF30F" w14:textId="77777777" w:rsidTr="008B777F">
        <w:trPr>
          <w:trHeight w:val="300"/>
        </w:trPr>
        <w:tc>
          <w:tcPr>
            <w:tcW w:w="2500" w:type="dxa"/>
            <w:vMerge/>
            <w:tcBorders>
              <w:top w:val="nil"/>
              <w:left w:val="single" w:sz="4" w:space="0" w:color="auto"/>
              <w:bottom w:val="single" w:sz="4" w:space="0" w:color="000000"/>
              <w:right w:val="single" w:sz="4" w:space="0" w:color="auto"/>
            </w:tcBorders>
            <w:vAlign w:val="center"/>
            <w:hideMark/>
          </w:tcPr>
          <w:p w14:paraId="0B485A1B"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000000"/>
              <w:right w:val="single" w:sz="4" w:space="0" w:color="auto"/>
            </w:tcBorders>
            <w:vAlign w:val="center"/>
            <w:hideMark/>
          </w:tcPr>
          <w:p w14:paraId="71B5807E"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5B0F54F0"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Poddziałanie 6.1.1</w:t>
            </w:r>
          </w:p>
        </w:tc>
        <w:tc>
          <w:tcPr>
            <w:tcW w:w="1740" w:type="dxa"/>
            <w:tcBorders>
              <w:top w:val="nil"/>
              <w:left w:val="nil"/>
              <w:bottom w:val="single" w:sz="4" w:space="0" w:color="auto"/>
              <w:right w:val="single" w:sz="4" w:space="0" w:color="auto"/>
            </w:tcBorders>
            <w:shd w:val="clear" w:color="000000" w:fill="C6D9F1"/>
            <w:noWrap/>
            <w:vAlign w:val="center"/>
            <w:hideMark/>
          </w:tcPr>
          <w:p w14:paraId="763A5C11"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22 755 091</w:t>
            </w:r>
          </w:p>
        </w:tc>
      </w:tr>
      <w:tr w:rsidR="008B777F" w:rsidRPr="008B777F" w14:paraId="0EDC9474" w14:textId="77777777" w:rsidTr="008B777F">
        <w:trPr>
          <w:trHeight w:val="300"/>
        </w:trPr>
        <w:tc>
          <w:tcPr>
            <w:tcW w:w="2500" w:type="dxa"/>
            <w:vMerge/>
            <w:tcBorders>
              <w:top w:val="nil"/>
              <w:left w:val="single" w:sz="4" w:space="0" w:color="auto"/>
              <w:bottom w:val="single" w:sz="4" w:space="0" w:color="000000"/>
              <w:right w:val="single" w:sz="4" w:space="0" w:color="auto"/>
            </w:tcBorders>
            <w:vAlign w:val="center"/>
            <w:hideMark/>
          </w:tcPr>
          <w:p w14:paraId="4B7B5C18"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000000"/>
              <w:right w:val="single" w:sz="4" w:space="0" w:color="auto"/>
            </w:tcBorders>
            <w:vAlign w:val="center"/>
            <w:hideMark/>
          </w:tcPr>
          <w:p w14:paraId="5688CFCC"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59989F19"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Poddziałanie 6.1.3</w:t>
            </w:r>
          </w:p>
        </w:tc>
        <w:tc>
          <w:tcPr>
            <w:tcW w:w="1740" w:type="dxa"/>
            <w:tcBorders>
              <w:top w:val="nil"/>
              <w:left w:val="nil"/>
              <w:bottom w:val="single" w:sz="4" w:space="0" w:color="auto"/>
              <w:right w:val="single" w:sz="4" w:space="0" w:color="auto"/>
            </w:tcBorders>
            <w:shd w:val="clear" w:color="000000" w:fill="C6D9F1"/>
            <w:noWrap/>
            <w:vAlign w:val="center"/>
            <w:hideMark/>
          </w:tcPr>
          <w:p w14:paraId="4F1C61B1"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21 911 664</w:t>
            </w:r>
          </w:p>
        </w:tc>
      </w:tr>
      <w:tr w:rsidR="008B777F" w:rsidRPr="008B777F" w14:paraId="47218E2F" w14:textId="77777777" w:rsidTr="008B777F">
        <w:trPr>
          <w:trHeight w:val="300"/>
        </w:trPr>
        <w:tc>
          <w:tcPr>
            <w:tcW w:w="2500" w:type="dxa"/>
            <w:vMerge/>
            <w:tcBorders>
              <w:top w:val="nil"/>
              <w:left w:val="single" w:sz="4" w:space="0" w:color="auto"/>
              <w:bottom w:val="single" w:sz="4" w:space="0" w:color="000000"/>
              <w:right w:val="single" w:sz="4" w:space="0" w:color="auto"/>
            </w:tcBorders>
            <w:vAlign w:val="center"/>
            <w:hideMark/>
          </w:tcPr>
          <w:p w14:paraId="3F37CEC1"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000000"/>
              <w:right w:val="single" w:sz="4" w:space="0" w:color="auto"/>
            </w:tcBorders>
            <w:vAlign w:val="center"/>
            <w:hideMark/>
          </w:tcPr>
          <w:p w14:paraId="5B0386D2"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315815C9"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Poddziałanie 6.1.5</w:t>
            </w:r>
          </w:p>
        </w:tc>
        <w:tc>
          <w:tcPr>
            <w:tcW w:w="1740" w:type="dxa"/>
            <w:tcBorders>
              <w:top w:val="nil"/>
              <w:left w:val="nil"/>
              <w:bottom w:val="single" w:sz="4" w:space="0" w:color="auto"/>
              <w:right w:val="single" w:sz="4" w:space="0" w:color="auto"/>
            </w:tcBorders>
            <w:shd w:val="clear" w:color="000000" w:fill="C6D9F1"/>
            <w:noWrap/>
            <w:vAlign w:val="center"/>
            <w:hideMark/>
          </w:tcPr>
          <w:p w14:paraId="1B487E4A"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98 698 665</w:t>
            </w:r>
          </w:p>
        </w:tc>
      </w:tr>
      <w:tr w:rsidR="008B777F" w:rsidRPr="008B777F" w14:paraId="246775C3" w14:textId="77777777" w:rsidTr="008B777F">
        <w:trPr>
          <w:trHeight w:val="300"/>
        </w:trPr>
        <w:tc>
          <w:tcPr>
            <w:tcW w:w="2500" w:type="dxa"/>
            <w:vMerge/>
            <w:tcBorders>
              <w:top w:val="nil"/>
              <w:left w:val="single" w:sz="4" w:space="0" w:color="auto"/>
              <w:bottom w:val="single" w:sz="4" w:space="0" w:color="000000"/>
              <w:right w:val="single" w:sz="4" w:space="0" w:color="auto"/>
            </w:tcBorders>
            <w:vAlign w:val="center"/>
            <w:hideMark/>
          </w:tcPr>
          <w:p w14:paraId="6D588ED7"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000000"/>
              <w:right w:val="single" w:sz="4" w:space="0" w:color="auto"/>
            </w:tcBorders>
            <w:vAlign w:val="center"/>
            <w:hideMark/>
          </w:tcPr>
          <w:p w14:paraId="796CD247"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5ECBD784"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Działanie 6.2</w:t>
            </w:r>
          </w:p>
        </w:tc>
        <w:tc>
          <w:tcPr>
            <w:tcW w:w="1740" w:type="dxa"/>
            <w:tcBorders>
              <w:top w:val="nil"/>
              <w:left w:val="nil"/>
              <w:bottom w:val="single" w:sz="4" w:space="0" w:color="auto"/>
              <w:right w:val="single" w:sz="4" w:space="0" w:color="auto"/>
            </w:tcBorders>
            <w:shd w:val="clear" w:color="000000" w:fill="C6D9F1"/>
            <w:noWrap/>
            <w:vAlign w:val="center"/>
            <w:hideMark/>
          </w:tcPr>
          <w:p w14:paraId="4D17C82E"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10 837 000</w:t>
            </w:r>
          </w:p>
        </w:tc>
      </w:tr>
      <w:tr w:rsidR="008B777F" w:rsidRPr="008B777F" w14:paraId="6A555F6A" w14:textId="77777777" w:rsidTr="008B777F">
        <w:trPr>
          <w:trHeight w:val="315"/>
        </w:trPr>
        <w:tc>
          <w:tcPr>
            <w:tcW w:w="2500" w:type="dxa"/>
            <w:vMerge/>
            <w:tcBorders>
              <w:top w:val="nil"/>
              <w:left w:val="single" w:sz="4" w:space="0" w:color="auto"/>
              <w:bottom w:val="single" w:sz="4" w:space="0" w:color="000000"/>
              <w:right w:val="single" w:sz="4" w:space="0" w:color="auto"/>
            </w:tcBorders>
            <w:vAlign w:val="center"/>
            <w:hideMark/>
          </w:tcPr>
          <w:p w14:paraId="301D86A5"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000000"/>
              <w:right w:val="single" w:sz="4" w:space="0" w:color="auto"/>
            </w:tcBorders>
            <w:vAlign w:val="center"/>
            <w:hideMark/>
          </w:tcPr>
          <w:p w14:paraId="77C32262"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140AFD85"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Poddziałanie 6.3.1</w:t>
            </w:r>
          </w:p>
        </w:tc>
        <w:tc>
          <w:tcPr>
            <w:tcW w:w="1740" w:type="dxa"/>
            <w:tcBorders>
              <w:top w:val="nil"/>
              <w:left w:val="nil"/>
              <w:bottom w:val="single" w:sz="4" w:space="0" w:color="auto"/>
              <w:right w:val="single" w:sz="4" w:space="0" w:color="auto"/>
            </w:tcBorders>
            <w:shd w:val="clear" w:color="000000" w:fill="C6D9F1"/>
            <w:noWrap/>
            <w:vAlign w:val="center"/>
            <w:hideMark/>
          </w:tcPr>
          <w:p w14:paraId="04AC8ACC"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8 100 000</w:t>
            </w:r>
          </w:p>
        </w:tc>
      </w:tr>
      <w:tr w:rsidR="008B777F" w:rsidRPr="008B777F" w14:paraId="47FF86F0" w14:textId="77777777" w:rsidTr="008B777F">
        <w:trPr>
          <w:trHeight w:val="315"/>
        </w:trPr>
        <w:tc>
          <w:tcPr>
            <w:tcW w:w="2500" w:type="dxa"/>
            <w:vMerge w:val="restart"/>
            <w:tcBorders>
              <w:top w:val="nil"/>
              <w:left w:val="single" w:sz="4" w:space="0" w:color="auto"/>
              <w:bottom w:val="single" w:sz="4" w:space="0" w:color="auto"/>
              <w:right w:val="single" w:sz="4" w:space="0" w:color="auto"/>
            </w:tcBorders>
            <w:shd w:val="clear" w:color="000000" w:fill="17365D"/>
            <w:noWrap/>
            <w:vAlign w:val="center"/>
            <w:hideMark/>
          </w:tcPr>
          <w:p w14:paraId="683A6542" w14:textId="77777777" w:rsidR="008B777F" w:rsidRPr="008B777F" w:rsidRDefault="008B777F" w:rsidP="008B777F">
            <w:pPr>
              <w:spacing w:after="0" w:line="240" w:lineRule="auto"/>
              <w:jc w:val="center"/>
              <w:rPr>
                <w:rFonts w:ascii="Arial" w:hAnsi="Arial" w:cs="Arial"/>
                <w:b/>
                <w:bCs/>
                <w:color w:val="FFFFFF"/>
                <w:sz w:val="24"/>
                <w:szCs w:val="24"/>
                <w:lang w:eastAsia="pl-PL"/>
              </w:rPr>
            </w:pPr>
            <w:r w:rsidRPr="008B777F">
              <w:rPr>
                <w:rFonts w:ascii="Arial" w:hAnsi="Arial" w:cs="Arial"/>
                <w:b/>
                <w:bCs/>
                <w:color w:val="FFFFFF"/>
                <w:sz w:val="24"/>
                <w:szCs w:val="24"/>
                <w:lang w:eastAsia="pl-PL"/>
              </w:rPr>
              <w:t>RPO WM</w:t>
            </w:r>
          </w:p>
        </w:tc>
        <w:tc>
          <w:tcPr>
            <w:tcW w:w="2440" w:type="dxa"/>
            <w:vMerge w:val="restart"/>
            <w:tcBorders>
              <w:top w:val="nil"/>
              <w:left w:val="single" w:sz="4" w:space="0" w:color="auto"/>
              <w:bottom w:val="single" w:sz="4" w:space="0" w:color="auto"/>
              <w:right w:val="single" w:sz="4" w:space="0" w:color="auto"/>
            </w:tcBorders>
            <w:shd w:val="clear" w:color="000000" w:fill="548DD4"/>
            <w:vAlign w:val="center"/>
            <w:hideMark/>
          </w:tcPr>
          <w:p w14:paraId="234B8991"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7.: INFRASTRUKTURA TRANSPORTOWA</w:t>
            </w:r>
          </w:p>
        </w:tc>
        <w:tc>
          <w:tcPr>
            <w:tcW w:w="4360" w:type="dxa"/>
            <w:gridSpan w:val="2"/>
            <w:tcBorders>
              <w:top w:val="single" w:sz="4" w:space="0" w:color="auto"/>
              <w:left w:val="nil"/>
              <w:bottom w:val="single" w:sz="4" w:space="0" w:color="auto"/>
              <w:right w:val="single" w:sz="4" w:space="0" w:color="auto"/>
            </w:tcBorders>
            <w:shd w:val="clear" w:color="000000" w:fill="548DD4"/>
            <w:noWrap/>
            <w:vAlign w:val="center"/>
            <w:hideMark/>
          </w:tcPr>
          <w:p w14:paraId="23E94B6E" w14:textId="77777777" w:rsidR="008B777F" w:rsidRPr="008B777F" w:rsidRDefault="008B777F" w:rsidP="008B777F">
            <w:pPr>
              <w:spacing w:after="0" w:line="240" w:lineRule="auto"/>
              <w:jc w:val="center"/>
              <w:rPr>
                <w:rFonts w:ascii="Arial" w:hAnsi="Arial" w:cs="Arial"/>
                <w:b/>
                <w:bCs/>
                <w:color w:val="000000"/>
                <w:sz w:val="24"/>
                <w:szCs w:val="24"/>
                <w:lang w:eastAsia="pl-PL"/>
              </w:rPr>
            </w:pPr>
            <w:r w:rsidRPr="008B777F">
              <w:rPr>
                <w:rFonts w:ascii="Arial" w:hAnsi="Arial" w:cs="Arial"/>
                <w:b/>
                <w:bCs/>
                <w:color w:val="000000"/>
                <w:sz w:val="24"/>
                <w:szCs w:val="24"/>
                <w:lang w:eastAsia="pl-PL"/>
              </w:rPr>
              <w:t>1 277 540 384</w:t>
            </w:r>
          </w:p>
        </w:tc>
      </w:tr>
      <w:tr w:rsidR="008B777F" w:rsidRPr="008B777F" w14:paraId="14AEE91A" w14:textId="77777777" w:rsidTr="008B777F">
        <w:trPr>
          <w:trHeight w:val="300"/>
        </w:trPr>
        <w:tc>
          <w:tcPr>
            <w:tcW w:w="2500" w:type="dxa"/>
            <w:vMerge/>
            <w:tcBorders>
              <w:top w:val="nil"/>
              <w:left w:val="single" w:sz="4" w:space="0" w:color="auto"/>
              <w:bottom w:val="single" w:sz="4" w:space="0" w:color="auto"/>
              <w:right w:val="single" w:sz="4" w:space="0" w:color="auto"/>
            </w:tcBorders>
            <w:vAlign w:val="center"/>
            <w:hideMark/>
          </w:tcPr>
          <w:p w14:paraId="30E88612"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636C350E"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493C5618"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Poddziałanie 7.1.1</w:t>
            </w:r>
          </w:p>
        </w:tc>
        <w:tc>
          <w:tcPr>
            <w:tcW w:w="1740" w:type="dxa"/>
            <w:tcBorders>
              <w:top w:val="nil"/>
              <w:left w:val="nil"/>
              <w:bottom w:val="single" w:sz="4" w:space="0" w:color="auto"/>
              <w:right w:val="single" w:sz="4" w:space="0" w:color="auto"/>
            </w:tcBorders>
            <w:shd w:val="clear" w:color="000000" w:fill="C6D9F1"/>
            <w:noWrap/>
            <w:vAlign w:val="center"/>
            <w:hideMark/>
          </w:tcPr>
          <w:p w14:paraId="2ABFA1CC"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985 374 505</w:t>
            </w:r>
          </w:p>
        </w:tc>
      </w:tr>
      <w:tr w:rsidR="008B777F" w:rsidRPr="008B777F" w14:paraId="0F5297C9" w14:textId="77777777" w:rsidTr="008B777F">
        <w:trPr>
          <w:trHeight w:val="300"/>
        </w:trPr>
        <w:tc>
          <w:tcPr>
            <w:tcW w:w="2500" w:type="dxa"/>
            <w:vMerge/>
            <w:tcBorders>
              <w:top w:val="nil"/>
              <w:left w:val="single" w:sz="4" w:space="0" w:color="auto"/>
              <w:bottom w:val="single" w:sz="4" w:space="0" w:color="auto"/>
              <w:right w:val="single" w:sz="4" w:space="0" w:color="auto"/>
            </w:tcBorders>
            <w:vAlign w:val="center"/>
            <w:hideMark/>
          </w:tcPr>
          <w:p w14:paraId="153143B2"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1DFEAE73"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4E7740C0"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Poddziałanie 7.2.1</w:t>
            </w:r>
          </w:p>
        </w:tc>
        <w:tc>
          <w:tcPr>
            <w:tcW w:w="1740" w:type="dxa"/>
            <w:tcBorders>
              <w:top w:val="nil"/>
              <w:left w:val="nil"/>
              <w:bottom w:val="single" w:sz="4" w:space="0" w:color="auto"/>
              <w:right w:val="single" w:sz="4" w:space="0" w:color="auto"/>
            </w:tcBorders>
            <w:shd w:val="clear" w:color="000000" w:fill="C6D9F1"/>
            <w:noWrap/>
            <w:vAlign w:val="center"/>
            <w:hideMark/>
          </w:tcPr>
          <w:p w14:paraId="4FFBF0D2"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258 754 855</w:t>
            </w:r>
          </w:p>
        </w:tc>
      </w:tr>
      <w:tr w:rsidR="008B777F" w:rsidRPr="008B777F" w14:paraId="0FBB10CE" w14:textId="77777777" w:rsidTr="008B777F">
        <w:trPr>
          <w:trHeight w:val="300"/>
        </w:trPr>
        <w:tc>
          <w:tcPr>
            <w:tcW w:w="2500" w:type="dxa"/>
            <w:vMerge/>
            <w:tcBorders>
              <w:top w:val="nil"/>
              <w:left w:val="single" w:sz="4" w:space="0" w:color="auto"/>
              <w:bottom w:val="single" w:sz="4" w:space="0" w:color="auto"/>
              <w:right w:val="single" w:sz="4" w:space="0" w:color="auto"/>
            </w:tcBorders>
            <w:vAlign w:val="center"/>
            <w:hideMark/>
          </w:tcPr>
          <w:p w14:paraId="6E95B848"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00CBA031"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1ECD18FF"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Poddziałanie 7.2.3</w:t>
            </w:r>
          </w:p>
        </w:tc>
        <w:tc>
          <w:tcPr>
            <w:tcW w:w="1740" w:type="dxa"/>
            <w:tcBorders>
              <w:top w:val="nil"/>
              <w:left w:val="nil"/>
              <w:bottom w:val="single" w:sz="4" w:space="0" w:color="auto"/>
              <w:right w:val="single" w:sz="4" w:space="0" w:color="auto"/>
            </w:tcBorders>
            <w:shd w:val="clear" w:color="000000" w:fill="C6D9F1"/>
            <w:noWrap/>
            <w:vAlign w:val="center"/>
            <w:hideMark/>
          </w:tcPr>
          <w:p w14:paraId="3D44B406"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33 411 024</w:t>
            </w:r>
          </w:p>
        </w:tc>
      </w:tr>
      <w:tr w:rsidR="008B777F" w:rsidRPr="008B777F" w14:paraId="5C3917BC" w14:textId="77777777" w:rsidTr="008B777F">
        <w:trPr>
          <w:trHeight w:val="315"/>
        </w:trPr>
        <w:tc>
          <w:tcPr>
            <w:tcW w:w="2500" w:type="dxa"/>
            <w:vMerge w:val="restart"/>
            <w:tcBorders>
              <w:top w:val="nil"/>
              <w:left w:val="single" w:sz="4" w:space="0" w:color="auto"/>
              <w:bottom w:val="single" w:sz="4" w:space="0" w:color="auto"/>
              <w:right w:val="single" w:sz="4" w:space="0" w:color="auto"/>
            </w:tcBorders>
            <w:shd w:val="clear" w:color="000000" w:fill="17365D"/>
            <w:noWrap/>
            <w:vAlign w:val="center"/>
            <w:hideMark/>
          </w:tcPr>
          <w:p w14:paraId="168056B3" w14:textId="77777777" w:rsidR="008B777F" w:rsidRPr="008B777F" w:rsidRDefault="008B777F" w:rsidP="008B777F">
            <w:pPr>
              <w:spacing w:after="0" w:line="240" w:lineRule="auto"/>
              <w:jc w:val="center"/>
              <w:rPr>
                <w:rFonts w:ascii="Arial" w:hAnsi="Arial" w:cs="Arial"/>
                <w:b/>
                <w:bCs/>
                <w:color w:val="FFFFFF"/>
                <w:sz w:val="24"/>
                <w:szCs w:val="24"/>
                <w:lang w:eastAsia="pl-PL"/>
              </w:rPr>
            </w:pPr>
            <w:r w:rsidRPr="008B777F">
              <w:rPr>
                <w:rFonts w:ascii="Arial" w:hAnsi="Arial" w:cs="Arial"/>
                <w:b/>
                <w:bCs/>
                <w:color w:val="FFFFFF"/>
                <w:sz w:val="24"/>
                <w:szCs w:val="24"/>
                <w:lang w:eastAsia="pl-PL"/>
              </w:rPr>
              <w:t>RPO WM</w:t>
            </w:r>
          </w:p>
        </w:tc>
        <w:tc>
          <w:tcPr>
            <w:tcW w:w="2440" w:type="dxa"/>
            <w:vMerge w:val="restart"/>
            <w:tcBorders>
              <w:top w:val="nil"/>
              <w:left w:val="single" w:sz="4" w:space="0" w:color="auto"/>
              <w:bottom w:val="single" w:sz="4" w:space="0" w:color="auto"/>
              <w:right w:val="single" w:sz="4" w:space="0" w:color="auto"/>
            </w:tcBorders>
            <w:shd w:val="clear" w:color="000000" w:fill="548DD4"/>
            <w:vAlign w:val="center"/>
            <w:hideMark/>
          </w:tcPr>
          <w:p w14:paraId="548ADCC7"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8.: RYNEK PRACY</w:t>
            </w:r>
          </w:p>
        </w:tc>
        <w:tc>
          <w:tcPr>
            <w:tcW w:w="4360" w:type="dxa"/>
            <w:gridSpan w:val="2"/>
            <w:tcBorders>
              <w:top w:val="single" w:sz="4" w:space="0" w:color="auto"/>
              <w:left w:val="nil"/>
              <w:bottom w:val="single" w:sz="4" w:space="0" w:color="auto"/>
              <w:right w:val="single" w:sz="4" w:space="0" w:color="auto"/>
            </w:tcBorders>
            <w:shd w:val="clear" w:color="000000" w:fill="548DD4"/>
            <w:noWrap/>
            <w:vAlign w:val="center"/>
            <w:hideMark/>
          </w:tcPr>
          <w:p w14:paraId="6E44B0A2" w14:textId="77777777" w:rsidR="008B777F" w:rsidRPr="008B777F" w:rsidRDefault="008B777F" w:rsidP="008B777F">
            <w:pPr>
              <w:spacing w:after="0" w:line="240" w:lineRule="auto"/>
              <w:jc w:val="center"/>
              <w:rPr>
                <w:rFonts w:ascii="Arial" w:hAnsi="Arial" w:cs="Arial"/>
                <w:b/>
                <w:bCs/>
                <w:color w:val="000000"/>
                <w:sz w:val="24"/>
                <w:szCs w:val="24"/>
                <w:lang w:eastAsia="pl-PL"/>
              </w:rPr>
            </w:pPr>
            <w:r w:rsidRPr="008B777F">
              <w:rPr>
                <w:rFonts w:ascii="Arial" w:hAnsi="Arial" w:cs="Arial"/>
                <w:b/>
                <w:bCs/>
                <w:color w:val="000000"/>
                <w:sz w:val="24"/>
                <w:szCs w:val="24"/>
                <w:lang w:eastAsia="pl-PL"/>
              </w:rPr>
              <w:t>21 436 773</w:t>
            </w:r>
          </w:p>
        </w:tc>
      </w:tr>
      <w:tr w:rsidR="008B777F" w:rsidRPr="008B777F" w14:paraId="0BEDCD72" w14:textId="77777777" w:rsidTr="008B777F">
        <w:trPr>
          <w:trHeight w:val="300"/>
        </w:trPr>
        <w:tc>
          <w:tcPr>
            <w:tcW w:w="2500" w:type="dxa"/>
            <w:vMerge/>
            <w:tcBorders>
              <w:top w:val="nil"/>
              <w:left w:val="single" w:sz="4" w:space="0" w:color="auto"/>
              <w:bottom w:val="single" w:sz="4" w:space="0" w:color="auto"/>
              <w:right w:val="single" w:sz="4" w:space="0" w:color="auto"/>
            </w:tcBorders>
            <w:vAlign w:val="center"/>
            <w:hideMark/>
          </w:tcPr>
          <w:p w14:paraId="15505BE5"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46E21670"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6A83B401"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Działanie 8.2</w:t>
            </w:r>
          </w:p>
        </w:tc>
        <w:tc>
          <w:tcPr>
            <w:tcW w:w="1740" w:type="dxa"/>
            <w:tcBorders>
              <w:top w:val="nil"/>
              <w:left w:val="nil"/>
              <w:bottom w:val="single" w:sz="4" w:space="0" w:color="auto"/>
              <w:right w:val="single" w:sz="4" w:space="0" w:color="auto"/>
            </w:tcBorders>
            <w:shd w:val="clear" w:color="000000" w:fill="C6D9F1"/>
            <w:noWrap/>
            <w:vAlign w:val="center"/>
            <w:hideMark/>
          </w:tcPr>
          <w:p w14:paraId="599D8B17"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1 246 060</w:t>
            </w:r>
          </w:p>
        </w:tc>
      </w:tr>
      <w:tr w:rsidR="008B777F" w:rsidRPr="008B777F" w14:paraId="53B1A17C" w14:textId="77777777" w:rsidTr="008B777F">
        <w:trPr>
          <w:trHeight w:val="300"/>
        </w:trPr>
        <w:tc>
          <w:tcPr>
            <w:tcW w:w="2500" w:type="dxa"/>
            <w:vMerge/>
            <w:tcBorders>
              <w:top w:val="nil"/>
              <w:left w:val="single" w:sz="4" w:space="0" w:color="auto"/>
              <w:bottom w:val="single" w:sz="4" w:space="0" w:color="auto"/>
              <w:right w:val="single" w:sz="4" w:space="0" w:color="auto"/>
            </w:tcBorders>
            <w:vAlign w:val="center"/>
            <w:hideMark/>
          </w:tcPr>
          <w:p w14:paraId="3CEF4AF5"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431B69DA"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0DB8A9AA"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Poddziałanie 8.4.1</w:t>
            </w:r>
          </w:p>
        </w:tc>
        <w:tc>
          <w:tcPr>
            <w:tcW w:w="1740" w:type="dxa"/>
            <w:tcBorders>
              <w:top w:val="nil"/>
              <w:left w:val="nil"/>
              <w:bottom w:val="single" w:sz="4" w:space="0" w:color="auto"/>
              <w:right w:val="single" w:sz="4" w:space="0" w:color="auto"/>
            </w:tcBorders>
            <w:shd w:val="clear" w:color="000000" w:fill="C6D9F1"/>
            <w:noWrap/>
            <w:vAlign w:val="center"/>
            <w:hideMark/>
          </w:tcPr>
          <w:p w14:paraId="00518D98"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5 144 200</w:t>
            </w:r>
          </w:p>
        </w:tc>
      </w:tr>
      <w:tr w:rsidR="008B777F" w:rsidRPr="008B777F" w14:paraId="6DFCAD75" w14:textId="77777777" w:rsidTr="008B777F">
        <w:trPr>
          <w:trHeight w:val="300"/>
        </w:trPr>
        <w:tc>
          <w:tcPr>
            <w:tcW w:w="2500" w:type="dxa"/>
            <w:vMerge/>
            <w:tcBorders>
              <w:top w:val="nil"/>
              <w:left w:val="single" w:sz="4" w:space="0" w:color="auto"/>
              <w:bottom w:val="single" w:sz="4" w:space="0" w:color="auto"/>
              <w:right w:val="single" w:sz="4" w:space="0" w:color="auto"/>
            </w:tcBorders>
            <w:vAlign w:val="center"/>
            <w:hideMark/>
          </w:tcPr>
          <w:p w14:paraId="608D04C3"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1CFC9897"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217693FA"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Działanie 8.5</w:t>
            </w:r>
          </w:p>
        </w:tc>
        <w:tc>
          <w:tcPr>
            <w:tcW w:w="1740" w:type="dxa"/>
            <w:tcBorders>
              <w:top w:val="nil"/>
              <w:left w:val="nil"/>
              <w:bottom w:val="single" w:sz="4" w:space="0" w:color="auto"/>
              <w:right w:val="single" w:sz="4" w:space="0" w:color="auto"/>
            </w:tcBorders>
            <w:shd w:val="clear" w:color="000000" w:fill="C6D9F1"/>
            <w:noWrap/>
            <w:vAlign w:val="center"/>
            <w:hideMark/>
          </w:tcPr>
          <w:p w14:paraId="5D179D5C"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15 046 513</w:t>
            </w:r>
          </w:p>
        </w:tc>
      </w:tr>
      <w:tr w:rsidR="008B777F" w:rsidRPr="008B777F" w14:paraId="4D66303B" w14:textId="77777777" w:rsidTr="008B777F">
        <w:trPr>
          <w:trHeight w:val="315"/>
        </w:trPr>
        <w:tc>
          <w:tcPr>
            <w:tcW w:w="2500" w:type="dxa"/>
            <w:vMerge w:val="restart"/>
            <w:tcBorders>
              <w:top w:val="nil"/>
              <w:left w:val="single" w:sz="4" w:space="0" w:color="auto"/>
              <w:bottom w:val="single" w:sz="4" w:space="0" w:color="auto"/>
              <w:right w:val="single" w:sz="4" w:space="0" w:color="auto"/>
            </w:tcBorders>
            <w:shd w:val="clear" w:color="000000" w:fill="17365D"/>
            <w:noWrap/>
            <w:vAlign w:val="center"/>
            <w:hideMark/>
          </w:tcPr>
          <w:p w14:paraId="119755F2" w14:textId="77777777" w:rsidR="008B777F" w:rsidRPr="008B777F" w:rsidRDefault="008B777F" w:rsidP="008B777F">
            <w:pPr>
              <w:spacing w:after="0" w:line="240" w:lineRule="auto"/>
              <w:jc w:val="center"/>
              <w:rPr>
                <w:rFonts w:ascii="Arial" w:hAnsi="Arial" w:cs="Arial"/>
                <w:b/>
                <w:bCs/>
                <w:color w:val="FFFFFF"/>
                <w:sz w:val="24"/>
                <w:szCs w:val="24"/>
                <w:lang w:eastAsia="pl-PL"/>
              </w:rPr>
            </w:pPr>
            <w:r w:rsidRPr="008B777F">
              <w:rPr>
                <w:rFonts w:ascii="Arial" w:hAnsi="Arial" w:cs="Arial"/>
                <w:b/>
                <w:bCs/>
                <w:color w:val="FFFFFF"/>
                <w:sz w:val="24"/>
                <w:szCs w:val="24"/>
                <w:lang w:eastAsia="pl-PL"/>
              </w:rPr>
              <w:t>RPO WM</w:t>
            </w:r>
          </w:p>
        </w:tc>
        <w:tc>
          <w:tcPr>
            <w:tcW w:w="2440" w:type="dxa"/>
            <w:vMerge w:val="restart"/>
            <w:tcBorders>
              <w:top w:val="nil"/>
              <w:left w:val="single" w:sz="4" w:space="0" w:color="auto"/>
              <w:bottom w:val="single" w:sz="4" w:space="0" w:color="auto"/>
              <w:right w:val="single" w:sz="4" w:space="0" w:color="auto"/>
            </w:tcBorders>
            <w:shd w:val="clear" w:color="000000" w:fill="548DD4"/>
            <w:vAlign w:val="center"/>
            <w:hideMark/>
          </w:tcPr>
          <w:p w14:paraId="75C8E2E0"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9.: REGION SPÓJNY SPOŁECZNIE</w:t>
            </w:r>
          </w:p>
        </w:tc>
        <w:tc>
          <w:tcPr>
            <w:tcW w:w="4360" w:type="dxa"/>
            <w:gridSpan w:val="2"/>
            <w:tcBorders>
              <w:top w:val="single" w:sz="4" w:space="0" w:color="auto"/>
              <w:left w:val="nil"/>
              <w:bottom w:val="single" w:sz="4" w:space="0" w:color="auto"/>
              <w:right w:val="single" w:sz="4" w:space="0" w:color="auto"/>
            </w:tcBorders>
            <w:shd w:val="clear" w:color="000000" w:fill="548DD4"/>
            <w:noWrap/>
            <w:vAlign w:val="center"/>
            <w:hideMark/>
          </w:tcPr>
          <w:p w14:paraId="36B4B3E5" w14:textId="77777777" w:rsidR="008B777F" w:rsidRPr="008B777F" w:rsidRDefault="008B777F" w:rsidP="008B777F">
            <w:pPr>
              <w:spacing w:after="0" w:line="240" w:lineRule="auto"/>
              <w:jc w:val="center"/>
              <w:rPr>
                <w:rFonts w:ascii="Arial" w:hAnsi="Arial" w:cs="Arial"/>
                <w:b/>
                <w:bCs/>
                <w:color w:val="000000"/>
                <w:sz w:val="24"/>
                <w:szCs w:val="24"/>
                <w:lang w:eastAsia="pl-PL"/>
              </w:rPr>
            </w:pPr>
            <w:r w:rsidRPr="008B777F">
              <w:rPr>
                <w:rFonts w:ascii="Arial" w:hAnsi="Arial" w:cs="Arial"/>
                <w:b/>
                <w:bCs/>
                <w:color w:val="000000"/>
                <w:sz w:val="24"/>
                <w:szCs w:val="24"/>
                <w:lang w:eastAsia="pl-PL"/>
              </w:rPr>
              <w:t>241 118 248</w:t>
            </w:r>
          </w:p>
        </w:tc>
      </w:tr>
      <w:tr w:rsidR="008B777F" w:rsidRPr="008B777F" w14:paraId="518FE0BB" w14:textId="77777777" w:rsidTr="008B777F">
        <w:trPr>
          <w:trHeight w:val="300"/>
        </w:trPr>
        <w:tc>
          <w:tcPr>
            <w:tcW w:w="2500" w:type="dxa"/>
            <w:vMerge/>
            <w:tcBorders>
              <w:top w:val="nil"/>
              <w:left w:val="single" w:sz="4" w:space="0" w:color="auto"/>
              <w:bottom w:val="single" w:sz="4" w:space="0" w:color="auto"/>
              <w:right w:val="single" w:sz="4" w:space="0" w:color="auto"/>
            </w:tcBorders>
            <w:vAlign w:val="center"/>
            <w:hideMark/>
          </w:tcPr>
          <w:p w14:paraId="645531AE"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335FCFC8"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7DB2F0E3"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Poddziałanie 9.1.2</w:t>
            </w:r>
          </w:p>
        </w:tc>
        <w:tc>
          <w:tcPr>
            <w:tcW w:w="1740" w:type="dxa"/>
            <w:tcBorders>
              <w:top w:val="nil"/>
              <w:left w:val="nil"/>
              <w:bottom w:val="single" w:sz="4" w:space="0" w:color="auto"/>
              <w:right w:val="single" w:sz="4" w:space="0" w:color="auto"/>
            </w:tcBorders>
            <w:shd w:val="clear" w:color="000000" w:fill="C6D9F1"/>
            <w:vAlign w:val="center"/>
            <w:hideMark/>
          </w:tcPr>
          <w:p w14:paraId="54D02E5F"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4 051 000</w:t>
            </w:r>
          </w:p>
        </w:tc>
      </w:tr>
      <w:tr w:rsidR="008B777F" w:rsidRPr="008B777F" w14:paraId="256152F4" w14:textId="77777777" w:rsidTr="008B777F">
        <w:trPr>
          <w:trHeight w:val="300"/>
        </w:trPr>
        <w:tc>
          <w:tcPr>
            <w:tcW w:w="2500" w:type="dxa"/>
            <w:vMerge/>
            <w:tcBorders>
              <w:top w:val="nil"/>
              <w:left w:val="single" w:sz="4" w:space="0" w:color="auto"/>
              <w:bottom w:val="single" w:sz="4" w:space="0" w:color="auto"/>
              <w:right w:val="single" w:sz="4" w:space="0" w:color="auto"/>
            </w:tcBorders>
            <w:vAlign w:val="center"/>
            <w:hideMark/>
          </w:tcPr>
          <w:p w14:paraId="17AD4731"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6D90F3CC"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6CE5C082"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Poddziałanie 9.2.1</w:t>
            </w:r>
          </w:p>
        </w:tc>
        <w:tc>
          <w:tcPr>
            <w:tcW w:w="1740" w:type="dxa"/>
            <w:tcBorders>
              <w:top w:val="nil"/>
              <w:left w:val="nil"/>
              <w:bottom w:val="single" w:sz="4" w:space="0" w:color="auto"/>
              <w:right w:val="single" w:sz="4" w:space="0" w:color="auto"/>
            </w:tcBorders>
            <w:shd w:val="clear" w:color="000000" w:fill="C6D9F1"/>
            <w:vAlign w:val="center"/>
            <w:hideMark/>
          </w:tcPr>
          <w:p w14:paraId="45172E8B"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232 783 248</w:t>
            </w:r>
          </w:p>
        </w:tc>
      </w:tr>
      <w:tr w:rsidR="008B777F" w:rsidRPr="008B777F" w14:paraId="69FC5E53" w14:textId="77777777" w:rsidTr="008B777F">
        <w:trPr>
          <w:trHeight w:val="300"/>
        </w:trPr>
        <w:tc>
          <w:tcPr>
            <w:tcW w:w="2500" w:type="dxa"/>
            <w:vMerge/>
            <w:tcBorders>
              <w:top w:val="nil"/>
              <w:left w:val="single" w:sz="4" w:space="0" w:color="auto"/>
              <w:bottom w:val="single" w:sz="4" w:space="0" w:color="auto"/>
              <w:right w:val="single" w:sz="4" w:space="0" w:color="auto"/>
            </w:tcBorders>
            <w:vAlign w:val="center"/>
            <w:hideMark/>
          </w:tcPr>
          <w:p w14:paraId="21B826EB"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30B9DBC4"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6530B23C"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Działanie 9.3</w:t>
            </w:r>
          </w:p>
        </w:tc>
        <w:tc>
          <w:tcPr>
            <w:tcW w:w="1740" w:type="dxa"/>
            <w:tcBorders>
              <w:top w:val="nil"/>
              <w:left w:val="nil"/>
              <w:bottom w:val="single" w:sz="4" w:space="0" w:color="auto"/>
              <w:right w:val="single" w:sz="4" w:space="0" w:color="auto"/>
            </w:tcBorders>
            <w:shd w:val="clear" w:color="000000" w:fill="C6D9F1"/>
            <w:vAlign w:val="center"/>
            <w:hideMark/>
          </w:tcPr>
          <w:p w14:paraId="1832A54E"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4 284 000</w:t>
            </w:r>
          </w:p>
        </w:tc>
      </w:tr>
      <w:tr w:rsidR="008B777F" w:rsidRPr="008B777F" w14:paraId="7940145F" w14:textId="77777777" w:rsidTr="008B777F">
        <w:trPr>
          <w:trHeight w:val="315"/>
        </w:trPr>
        <w:tc>
          <w:tcPr>
            <w:tcW w:w="2500" w:type="dxa"/>
            <w:vMerge w:val="restart"/>
            <w:tcBorders>
              <w:top w:val="nil"/>
              <w:left w:val="single" w:sz="4" w:space="0" w:color="auto"/>
              <w:bottom w:val="single" w:sz="4" w:space="0" w:color="000000"/>
              <w:right w:val="single" w:sz="4" w:space="0" w:color="auto"/>
            </w:tcBorders>
            <w:shd w:val="clear" w:color="000000" w:fill="17365D"/>
            <w:noWrap/>
            <w:vAlign w:val="center"/>
            <w:hideMark/>
          </w:tcPr>
          <w:p w14:paraId="11BB90D0" w14:textId="77777777" w:rsidR="008B777F" w:rsidRPr="008B777F" w:rsidRDefault="008B777F" w:rsidP="008B777F">
            <w:pPr>
              <w:spacing w:after="0" w:line="240" w:lineRule="auto"/>
              <w:jc w:val="center"/>
              <w:rPr>
                <w:rFonts w:ascii="Arial" w:hAnsi="Arial" w:cs="Arial"/>
                <w:b/>
                <w:bCs/>
                <w:color w:val="FFFFFF"/>
                <w:sz w:val="24"/>
                <w:szCs w:val="24"/>
                <w:lang w:eastAsia="pl-PL"/>
              </w:rPr>
            </w:pPr>
            <w:r w:rsidRPr="008B777F">
              <w:rPr>
                <w:rFonts w:ascii="Arial" w:hAnsi="Arial" w:cs="Arial"/>
                <w:b/>
                <w:bCs/>
                <w:color w:val="FFFFFF"/>
                <w:sz w:val="24"/>
                <w:szCs w:val="24"/>
                <w:lang w:eastAsia="pl-PL"/>
              </w:rPr>
              <w:t>RPO WM</w:t>
            </w:r>
          </w:p>
        </w:tc>
        <w:tc>
          <w:tcPr>
            <w:tcW w:w="2440" w:type="dxa"/>
            <w:vMerge w:val="restart"/>
            <w:tcBorders>
              <w:top w:val="nil"/>
              <w:left w:val="single" w:sz="4" w:space="0" w:color="auto"/>
              <w:bottom w:val="single" w:sz="4" w:space="0" w:color="auto"/>
              <w:right w:val="single" w:sz="4" w:space="0" w:color="auto"/>
            </w:tcBorders>
            <w:shd w:val="clear" w:color="000000" w:fill="548DD4"/>
            <w:vAlign w:val="center"/>
            <w:hideMark/>
          </w:tcPr>
          <w:p w14:paraId="63AF3C4C"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10.: WIEDZA I KOMPETENCJE</w:t>
            </w:r>
          </w:p>
        </w:tc>
        <w:tc>
          <w:tcPr>
            <w:tcW w:w="4360" w:type="dxa"/>
            <w:gridSpan w:val="2"/>
            <w:tcBorders>
              <w:top w:val="single" w:sz="4" w:space="0" w:color="auto"/>
              <w:left w:val="nil"/>
              <w:bottom w:val="single" w:sz="4" w:space="0" w:color="auto"/>
              <w:right w:val="single" w:sz="4" w:space="0" w:color="auto"/>
            </w:tcBorders>
            <w:shd w:val="clear" w:color="000000" w:fill="548DD4"/>
            <w:noWrap/>
            <w:vAlign w:val="center"/>
            <w:hideMark/>
          </w:tcPr>
          <w:p w14:paraId="54A92D6A" w14:textId="77777777" w:rsidR="008B777F" w:rsidRPr="008B777F" w:rsidRDefault="008B777F" w:rsidP="008B777F">
            <w:pPr>
              <w:spacing w:after="0" w:line="240" w:lineRule="auto"/>
              <w:jc w:val="center"/>
              <w:rPr>
                <w:rFonts w:ascii="Arial" w:hAnsi="Arial" w:cs="Arial"/>
                <w:b/>
                <w:bCs/>
                <w:color w:val="000000"/>
                <w:sz w:val="24"/>
                <w:szCs w:val="24"/>
                <w:lang w:eastAsia="pl-PL"/>
              </w:rPr>
            </w:pPr>
            <w:r w:rsidRPr="008B777F">
              <w:rPr>
                <w:rFonts w:ascii="Arial" w:hAnsi="Arial" w:cs="Arial"/>
                <w:b/>
                <w:bCs/>
                <w:color w:val="000000"/>
                <w:sz w:val="24"/>
                <w:szCs w:val="24"/>
                <w:lang w:eastAsia="pl-PL"/>
              </w:rPr>
              <w:t>261 834 597</w:t>
            </w:r>
          </w:p>
        </w:tc>
      </w:tr>
      <w:tr w:rsidR="008B777F" w:rsidRPr="008B777F" w14:paraId="1EF5FED2" w14:textId="77777777" w:rsidTr="008B777F">
        <w:trPr>
          <w:trHeight w:val="300"/>
        </w:trPr>
        <w:tc>
          <w:tcPr>
            <w:tcW w:w="2500" w:type="dxa"/>
            <w:vMerge/>
            <w:tcBorders>
              <w:top w:val="nil"/>
              <w:left w:val="single" w:sz="4" w:space="0" w:color="auto"/>
              <w:bottom w:val="single" w:sz="4" w:space="0" w:color="000000"/>
              <w:right w:val="single" w:sz="4" w:space="0" w:color="auto"/>
            </w:tcBorders>
            <w:vAlign w:val="center"/>
            <w:hideMark/>
          </w:tcPr>
          <w:p w14:paraId="2A5A6AB0"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69BBA43F"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5E98FB92"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Poddziałanie 10.1.3</w:t>
            </w:r>
          </w:p>
        </w:tc>
        <w:tc>
          <w:tcPr>
            <w:tcW w:w="1740" w:type="dxa"/>
            <w:tcBorders>
              <w:top w:val="nil"/>
              <w:left w:val="nil"/>
              <w:bottom w:val="single" w:sz="4" w:space="0" w:color="auto"/>
              <w:right w:val="single" w:sz="4" w:space="0" w:color="auto"/>
            </w:tcBorders>
            <w:shd w:val="clear" w:color="000000" w:fill="C6D9F1"/>
            <w:vAlign w:val="center"/>
            <w:hideMark/>
          </w:tcPr>
          <w:p w14:paraId="2DF80574"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542 214</w:t>
            </w:r>
          </w:p>
        </w:tc>
      </w:tr>
      <w:tr w:rsidR="008B777F" w:rsidRPr="008B777F" w14:paraId="52CBC7EE" w14:textId="77777777" w:rsidTr="008B777F">
        <w:trPr>
          <w:trHeight w:val="300"/>
        </w:trPr>
        <w:tc>
          <w:tcPr>
            <w:tcW w:w="2500" w:type="dxa"/>
            <w:vMerge/>
            <w:tcBorders>
              <w:top w:val="nil"/>
              <w:left w:val="single" w:sz="4" w:space="0" w:color="auto"/>
              <w:bottom w:val="single" w:sz="4" w:space="0" w:color="000000"/>
              <w:right w:val="single" w:sz="4" w:space="0" w:color="auto"/>
            </w:tcBorders>
            <w:vAlign w:val="center"/>
            <w:hideMark/>
          </w:tcPr>
          <w:p w14:paraId="5E3D834C"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78E2DF9C"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32A95E2E"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Poddziałanie 10.1.4</w:t>
            </w:r>
          </w:p>
        </w:tc>
        <w:tc>
          <w:tcPr>
            <w:tcW w:w="1740" w:type="dxa"/>
            <w:tcBorders>
              <w:top w:val="nil"/>
              <w:left w:val="nil"/>
              <w:bottom w:val="single" w:sz="4" w:space="0" w:color="auto"/>
              <w:right w:val="single" w:sz="4" w:space="0" w:color="auto"/>
            </w:tcBorders>
            <w:shd w:val="clear" w:color="000000" w:fill="C6D9F1"/>
            <w:vAlign w:val="center"/>
            <w:hideMark/>
          </w:tcPr>
          <w:p w14:paraId="268EE3F4"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34 459 000</w:t>
            </w:r>
          </w:p>
        </w:tc>
      </w:tr>
      <w:tr w:rsidR="008B777F" w:rsidRPr="008B777F" w14:paraId="4A14E8EE" w14:textId="77777777" w:rsidTr="008B777F">
        <w:trPr>
          <w:trHeight w:val="300"/>
        </w:trPr>
        <w:tc>
          <w:tcPr>
            <w:tcW w:w="2500" w:type="dxa"/>
            <w:vMerge/>
            <w:tcBorders>
              <w:top w:val="nil"/>
              <w:left w:val="single" w:sz="4" w:space="0" w:color="auto"/>
              <w:bottom w:val="single" w:sz="4" w:space="0" w:color="000000"/>
              <w:right w:val="single" w:sz="4" w:space="0" w:color="auto"/>
            </w:tcBorders>
            <w:vAlign w:val="center"/>
            <w:hideMark/>
          </w:tcPr>
          <w:p w14:paraId="6EC1C974"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1B5A58BC"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740AE5DB"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Poddziałanie 10.1.5</w:t>
            </w:r>
          </w:p>
        </w:tc>
        <w:tc>
          <w:tcPr>
            <w:tcW w:w="1740" w:type="dxa"/>
            <w:tcBorders>
              <w:top w:val="nil"/>
              <w:left w:val="nil"/>
              <w:bottom w:val="single" w:sz="4" w:space="0" w:color="auto"/>
              <w:right w:val="single" w:sz="4" w:space="0" w:color="auto"/>
            </w:tcBorders>
            <w:shd w:val="clear" w:color="000000" w:fill="C6D9F1"/>
            <w:vAlign w:val="center"/>
            <w:hideMark/>
          </w:tcPr>
          <w:p w14:paraId="61210049"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54 223 671</w:t>
            </w:r>
          </w:p>
        </w:tc>
      </w:tr>
      <w:tr w:rsidR="008B777F" w:rsidRPr="008B777F" w14:paraId="00B97E02" w14:textId="77777777" w:rsidTr="008B777F">
        <w:trPr>
          <w:trHeight w:val="300"/>
        </w:trPr>
        <w:tc>
          <w:tcPr>
            <w:tcW w:w="2500" w:type="dxa"/>
            <w:vMerge/>
            <w:tcBorders>
              <w:top w:val="nil"/>
              <w:left w:val="single" w:sz="4" w:space="0" w:color="auto"/>
              <w:bottom w:val="single" w:sz="4" w:space="0" w:color="000000"/>
              <w:right w:val="single" w:sz="4" w:space="0" w:color="auto"/>
            </w:tcBorders>
            <w:vAlign w:val="center"/>
            <w:hideMark/>
          </w:tcPr>
          <w:p w14:paraId="1F38C855"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606A1E7F"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6220E220"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Poddziałanie 10.1.6</w:t>
            </w:r>
          </w:p>
        </w:tc>
        <w:tc>
          <w:tcPr>
            <w:tcW w:w="1740" w:type="dxa"/>
            <w:tcBorders>
              <w:top w:val="nil"/>
              <w:left w:val="nil"/>
              <w:bottom w:val="single" w:sz="4" w:space="0" w:color="auto"/>
              <w:right w:val="single" w:sz="4" w:space="0" w:color="auto"/>
            </w:tcBorders>
            <w:shd w:val="clear" w:color="000000" w:fill="C6D9F1"/>
            <w:vAlign w:val="center"/>
            <w:hideMark/>
          </w:tcPr>
          <w:p w14:paraId="228FC65C"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12 548 000</w:t>
            </w:r>
          </w:p>
        </w:tc>
      </w:tr>
      <w:tr w:rsidR="008B777F" w:rsidRPr="008B777F" w14:paraId="47CAC259" w14:textId="77777777" w:rsidTr="008B777F">
        <w:trPr>
          <w:trHeight w:val="300"/>
        </w:trPr>
        <w:tc>
          <w:tcPr>
            <w:tcW w:w="2500" w:type="dxa"/>
            <w:vMerge/>
            <w:tcBorders>
              <w:top w:val="nil"/>
              <w:left w:val="single" w:sz="4" w:space="0" w:color="auto"/>
              <w:bottom w:val="single" w:sz="4" w:space="0" w:color="000000"/>
              <w:right w:val="single" w:sz="4" w:space="0" w:color="auto"/>
            </w:tcBorders>
            <w:vAlign w:val="center"/>
            <w:hideMark/>
          </w:tcPr>
          <w:p w14:paraId="6723CA3F"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6312C394"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61E5F143"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Poddziałanie 10.2.3</w:t>
            </w:r>
          </w:p>
        </w:tc>
        <w:tc>
          <w:tcPr>
            <w:tcW w:w="1740" w:type="dxa"/>
            <w:tcBorders>
              <w:top w:val="nil"/>
              <w:left w:val="nil"/>
              <w:bottom w:val="single" w:sz="4" w:space="0" w:color="auto"/>
              <w:right w:val="single" w:sz="4" w:space="0" w:color="auto"/>
            </w:tcBorders>
            <w:shd w:val="clear" w:color="000000" w:fill="C6D9F1"/>
            <w:vAlign w:val="center"/>
            <w:hideMark/>
          </w:tcPr>
          <w:p w14:paraId="4D6571C7"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47 877</w:t>
            </w:r>
          </w:p>
        </w:tc>
      </w:tr>
      <w:tr w:rsidR="008B777F" w:rsidRPr="008B777F" w14:paraId="743C76F8" w14:textId="77777777" w:rsidTr="008B777F">
        <w:trPr>
          <w:trHeight w:val="300"/>
        </w:trPr>
        <w:tc>
          <w:tcPr>
            <w:tcW w:w="2500" w:type="dxa"/>
            <w:vMerge/>
            <w:tcBorders>
              <w:top w:val="nil"/>
              <w:left w:val="single" w:sz="4" w:space="0" w:color="auto"/>
              <w:bottom w:val="single" w:sz="4" w:space="0" w:color="000000"/>
              <w:right w:val="single" w:sz="4" w:space="0" w:color="auto"/>
            </w:tcBorders>
            <w:vAlign w:val="center"/>
            <w:hideMark/>
          </w:tcPr>
          <w:p w14:paraId="488EAF1E"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24E0E31F"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6275F234"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Poddziałanie 10.2.4</w:t>
            </w:r>
          </w:p>
        </w:tc>
        <w:tc>
          <w:tcPr>
            <w:tcW w:w="1740" w:type="dxa"/>
            <w:tcBorders>
              <w:top w:val="nil"/>
              <w:left w:val="nil"/>
              <w:bottom w:val="single" w:sz="4" w:space="0" w:color="auto"/>
              <w:right w:val="single" w:sz="4" w:space="0" w:color="auto"/>
            </w:tcBorders>
            <w:shd w:val="clear" w:color="000000" w:fill="C6D9F1"/>
            <w:vAlign w:val="center"/>
            <w:hideMark/>
          </w:tcPr>
          <w:p w14:paraId="61D99BD7"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80 000 002</w:t>
            </w:r>
          </w:p>
        </w:tc>
      </w:tr>
      <w:tr w:rsidR="008B777F" w:rsidRPr="008B777F" w14:paraId="4C604389" w14:textId="77777777" w:rsidTr="008B777F">
        <w:trPr>
          <w:trHeight w:val="300"/>
        </w:trPr>
        <w:tc>
          <w:tcPr>
            <w:tcW w:w="2500" w:type="dxa"/>
            <w:vMerge/>
            <w:tcBorders>
              <w:top w:val="nil"/>
              <w:left w:val="single" w:sz="4" w:space="0" w:color="auto"/>
              <w:bottom w:val="single" w:sz="4" w:space="0" w:color="000000"/>
              <w:right w:val="single" w:sz="4" w:space="0" w:color="auto"/>
            </w:tcBorders>
            <w:vAlign w:val="center"/>
            <w:hideMark/>
          </w:tcPr>
          <w:p w14:paraId="4EAD0F90"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603AF0BC"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50324BF0"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Działanie 10.3</w:t>
            </w:r>
          </w:p>
        </w:tc>
        <w:tc>
          <w:tcPr>
            <w:tcW w:w="1740" w:type="dxa"/>
            <w:tcBorders>
              <w:top w:val="nil"/>
              <w:left w:val="nil"/>
              <w:bottom w:val="single" w:sz="4" w:space="0" w:color="auto"/>
              <w:right w:val="single" w:sz="4" w:space="0" w:color="auto"/>
            </w:tcBorders>
            <w:shd w:val="clear" w:color="000000" w:fill="C6D9F1"/>
            <w:vAlign w:val="center"/>
            <w:hideMark/>
          </w:tcPr>
          <w:p w14:paraId="349828C1"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80 013 833</w:t>
            </w:r>
          </w:p>
        </w:tc>
      </w:tr>
      <w:tr w:rsidR="008B777F" w:rsidRPr="008B777F" w14:paraId="397C2EB0" w14:textId="77777777" w:rsidTr="008B777F">
        <w:trPr>
          <w:trHeight w:val="315"/>
        </w:trPr>
        <w:tc>
          <w:tcPr>
            <w:tcW w:w="2500" w:type="dxa"/>
            <w:vMerge w:val="restart"/>
            <w:tcBorders>
              <w:top w:val="nil"/>
              <w:left w:val="single" w:sz="4" w:space="0" w:color="auto"/>
              <w:bottom w:val="single" w:sz="4" w:space="0" w:color="000000"/>
              <w:right w:val="single" w:sz="4" w:space="0" w:color="auto"/>
            </w:tcBorders>
            <w:shd w:val="clear" w:color="000000" w:fill="17365D"/>
            <w:noWrap/>
            <w:vAlign w:val="center"/>
            <w:hideMark/>
          </w:tcPr>
          <w:p w14:paraId="240BCD4A" w14:textId="77777777" w:rsidR="008B777F" w:rsidRPr="008B777F" w:rsidRDefault="008B777F" w:rsidP="008B777F">
            <w:pPr>
              <w:spacing w:after="0" w:line="240" w:lineRule="auto"/>
              <w:jc w:val="center"/>
              <w:rPr>
                <w:rFonts w:ascii="Arial" w:hAnsi="Arial" w:cs="Arial"/>
                <w:b/>
                <w:bCs/>
                <w:color w:val="FFFFFF"/>
                <w:sz w:val="24"/>
                <w:szCs w:val="24"/>
                <w:lang w:eastAsia="pl-PL"/>
              </w:rPr>
            </w:pPr>
            <w:r w:rsidRPr="008B777F">
              <w:rPr>
                <w:rFonts w:ascii="Arial" w:hAnsi="Arial" w:cs="Arial"/>
                <w:b/>
                <w:bCs/>
                <w:color w:val="FFFFFF"/>
                <w:sz w:val="24"/>
                <w:szCs w:val="24"/>
                <w:lang w:eastAsia="pl-PL"/>
              </w:rPr>
              <w:t>RPO WM</w:t>
            </w:r>
          </w:p>
        </w:tc>
        <w:tc>
          <w:tcPr>
            <w:tcW w:w="2440" w:type="dxa"/>
            <w:vMerge w:val="restart"/>
            <w:tcBorders>
              <w:top w:val="nil"/>
              <w:left w:val="single" w:sz="4" w:space="0" w:color="auto"/>
              <w:bottom w:val="single" w:sz="4" w:space="0" w:color="auto"/>
              <w:right w:val="single" w:sz="4" w:space="0" w:color="auto"/>
            </w:tcBorders>
            <w:shd w:val="clear" w:color="000000" w:fill="548DD4"/>
            <w:vAlign w:val="center"/>
            <w:hideMark/>
          </w:tcPr>
          <w:p w14:paraId="73CF66A6"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11.: REWITALIZACJA PRZESTRZENI REGIONALNEJ</w:t>
            </w:r>
          </w:p>
        </w:tc>
        <w:tc>
          <w:tcPr>
            <w:tcW w:w="4360" w:type="dxa"/>
            <w:gridSpan w:val="2"/>
            <w:tcBorders>
              <w:top w:val="single" w:sz="4" w:space="0" w:color="auto"/>
              <w:left w:val="nil"/>
              <w:bottom w:val="single" w:sz="4" w:space="0" w:color="auto"/>
              <w:right w:val="single" w:sz="4" w:space="0" w:color="auto"/>
            </w:tcBorders>
            <w:shd w:val="clear" w:color="000000" w:fill="548DD4"/>
            <w:noWrap/>
            <w:vAlign w:val="center"/>
            <w:hideMark/>
          </w:tcPr>
          <w:p w14:paraId="76A1D52E" w14:textId="77777777" w:rsidR="008B777F" w:rsidRPr="008B777F" w:rsidRDefault="008B777F" w:rsidP="008B777F">
            <w:pPr>
              <w:spacing w:after="0" w:line="240" w:lineRule="auto"/>
              <w:jc w:val="center"/>
              <w:rPr>
                <w:rFonts w:ascii="Arial" w:hAnsi="Arial" w:cs="Arial"/>
                <w:b/>
                <w:bCs/>
                <w:color w:val="000000"/>
                <w:sz w:val="24"/>
                <w:szCs w:val="24"/>
                <w:lang w:eastAsia="pl-PL"/>
              </w:rPr>
            </w:pPr>
            <w:r w:rsidRPr="008B777F">
              <w:rPr>
                <w:rFonts w:ascii="Arial" w:hAnsi="Arial" w:cs="Arial"/>
                <w:b/>
                <w:bCs/>
                <w:color w:val="000000"/>
                <w:sz w:val="24"/>
                <w:szCs w:val="24"/>
                <w:lang w:eastAsia="pl-PL"/>
              </w:rPr>
              <w:t>3 099 800</w:t>
            </w:r>
          </w:p>
        </w:tc>
      </w:tr>
      <w:tr w:rsidR="008B777F" w:rsidRPr="008B777F" w14:paraId="22985903" w14:textId="77777777" w:rsidTr="008B777F">
        <w:trPr>
          <w:trHeight w:val="300"/>
        </w:trPr>
        <w:tc>
          <w:tcPr>
            <w:tcW w:w="2500" w:type="dxa"/>
            <w:vMerge/>
            <w:tcBorders>
              <w:top w:val="nil"/>
              <w:left w:val="single" w:sz="4" w:space="0" w:color="auto"/>
              <w:bottom w:val="single" w:sz="4" w:space="0" w:color="000000"/>
              <w:right w:val="single" w:sz="4" w:space="0" w:color="auto"/>
            </w:tcBorders>
            <w:vAlign w:val="center"/>
            <w:hideMark/>
          </w:tcPr>
          <w:p w14:paraId="6C17DBD8"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6A59D95D"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13F4B435"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Działanie 11.1.2</w:t>
            </w:r>
          </w:p>
        </w:tc>
        <w:tc>
          <w:tcPr>
            <w:tcW w:w="1740" w:type="dxa"/>
            <w:tcBorders>
              <w:top w:val="nil"/>
              <w:left w:val="nil"/>
              <w:bottom w:val="single" w:sz="4" w:space="0" w:color="auto"/>
              <w:right w:val="single" w:sz="4" w:space="0" w:color="auto"/>
            </w:tcBorders>
            <w:shd w:val="clear" w:color="000000" w:fill="C6D9F1"/>
            <w:vAlign w:val="center"/>
            <w:hideMark/>
          </w:tcPr>
          <w:p w14:paraId="2DB20C8D"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1 552 800</w:t>
            </w:r>
          </w:p>
        </w:tc>
      </w:tr>
      <w:tr w:rsidR="008B777F" w:rsidRPr="008B777F" w14:paraId="5B9CDA20" w14:textId="77777777" w:rsidTr="008B777F">
        <w:trPr>
          <w:trHeight w:val="300"/>
        </w:trPr>
        <w:tc>
          <w:tcPr>
            <w:tcW w:w="2500" w:type="dxa"/>
            <w:vMerge/>
            <w:tcBorders>
              <w:top w:val="nil"/>
              <w:left w:val="single" w:sz="4" w:space="0" w:color="auto"/>
              <w:bottom w:val="single" w:sz="4" w:space="0" w:color="000000"/>
              <w:right w:val="single" w:sz="4" w:space="0" w:color="auto"/>
            </w:tcBorders>
            <w:vAlign w:val="center"/>
            <w:hideMark/>
          </w:tcPr>
          <w:p w14:paraId="499B8F1F"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6FCE7997"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5F1B942F"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Działanie 11.2</w:t>
            </w:r>
          </w:p>
        </w:tc>
        <w:tc>
          <w:tcPr>
            <w:tcW w:w="1740" w:type="dxa"/>
            <w:tcBorders>
              <w:top w:val="nil"/>
              <w:left w:val="nil"/>
              <w:bottom w:val="single" w:sz="4" w:space="0" w:color="auto"/>
              <w:right w:val="single" w:sz="4" w:space="0" w:color="auto"/>
            </w:tcBorders>
            <w:shd w:val="clear" w:color="000000" w:fill="C6D9F1"/>
            <w:vAlign w:val="center"/>
            <w:hideMark/>
          </w:tcPr>
          <w:p w14:paraId="4010B281"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1 547 000</w:t>
            </w:r>
          </w:p>
        </w:tc>
      </w:tr>
      <w:tr w:rsidR="008B777F" w:rsidRPr="008B777F" w14:paraId="5501A1BC" w14:textId="77777777" w:rsidTr="008B777F">
        <w:trPr>
          <w:trHeight w:val="315"/>
        </w:trPr>
        <w:tc>
          <w:tcPr>
            <w:tcW w:w="2500" w:type="dxa"/>
            <w:vMerge w:val="restart"/>
            <w:tcBorders>
              <w:top w:val="nil"/>
              <w:left w:val="single" w:sz="4" w:space="0" w:color="auto"/>
              <w:bottom w:val="single" w:sz="4" w:space="0" w:color="auto"/>
              <w:right w:val="single" w:sz="4" w:space="0" w:color="auto"/>
            </w:tcBorders>
            <w:shd w:val="clear" w:color="000000" w:fill="17365D"/>
            <w:noWrap/>
            <w:vAlign w:val="center"/>
            <w:hideMark/>
          </w:tcPr>
          <w:p w14:paraId="2B68E09B" w14:textId="77777777" w:rsidR="008B777F" w:rsidRPr="008B777F" w:rsidRDefault="008B777F" w:rsidP="008B777F">
            <w:pPr>
              <w:spacing w:after="0" w:line="240" w:lineRule="auto"/>
              <w:jc w:val="center"/>
              <w:rPr>
                <w:rFonts w:ascii="Arial" w:hAnsi="Arial" w:cs="Arial"/>
                <w:b/>
                <w:bCs/>
                <w:color w:val="FFFFFF"/>
                <w:sz w:val="24"/>
                <w:szCs w:val="24"/>
                <w:lang w:eastAsia="pl-PL"/>
              </w:rPr>
            </w:pPr>
            <w:r w:rsidRPr="008B777F">
              <w:rPr>
                <w:rFonts w:ascii="Arial" w:hAnsi="Arial" w:cs="Arial"/>
                <w:b/>
                <w:bCs/>
                <w:color w:val="FFFFFF"/>
                <w:sz w:val="24"/>
                <w:szCs w:val="24"/>
                <w:lang w:eastAsia="pl-PL"/>
              </w:rPr>
              <w:t>RPO WM</w:t>
            </w:r>
          </w:p>
        </w:tc>
        <w:tc>
          <w:tcPr>
            <w:tcW w:w="2440" w:type="dxa"/>
            <w:vMerge w:val="restart"/>
            <w:tcBorders>
              <w:top w:val="nil"/>
              <w:left w:val="single" w:sz="4" w:space="0" w:color="auto"/>
              <w:bottom w:val="single" w:sz="4" w:space="0" w:color="auto"/>
              <w:right w:val="single" w:sz="4" w:space="0" w:color="auto"/>
            </w:tcBorders>
            <w:shd w:val="clear" w:color="000000" w:fill="548DD4"/>
            <w:vAlign w:val="center"/>
            <w:hideMark/>
          </w:tcPr>
          <w:p w14:paraId="717D721F"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12.: INFRASTRUKTURA SPOŁECZNA</w:t>
            </w:r>
          </w:p>
        </w:tc>
        <w:tc>
          <w:tcPr>
            <w:tcW w:w="4360" w:type="dxa"/>
            <w:gridSpan w:val="2"/>
            <w:tcBorders>
              <w:top w:val="single" w:sz="4" w:space="0" w:color="auto"/>
              <w:left w:val="nil"/>
              <w:bottom w:val="single" w:sz="4" w:space="0" w:color="auto"/>
              <w:right w:val="single" w:sz="4" w:space="0" w:color="auto"/>
            </w:tcBorders>
            <w:shd w:val="clear" w:color="000000" w:fill="548DD4"/>
            <w:noWrap/>
            <w:vAlign w:val="center"/>
            <w:hideMark/>
          </w:tcPr>
          <w:p w14:paraId="74900AF7" w14:textId="77777777" w:rsidR="008B777F" w:rsidRPr="008B777F" w:rsidRDefault="008B777F" w:rsidP="008B777F">
            <w:pPr>
              <w:spacing w:after="0" w:line="240" w:lineRule="auto"/>
              <w:jc w:val="center"/>
              <w:rPr>
                <w:rFonts w:ascii="Arial" w:hAnsi="Arial" w:cs="Arial"/>
                <w:b/>
                <w:bCs/>
                <w:color w:val="000000"/>
                <w:sz w:val="24"/>
                <w:szCs w:val="24"/>
                <w:lang w:eastAsia="pl-PL"/>
              </w:rPr>
            </w:pPr>
            <w:r w:rsidRPr="008B777F">
              <w:rPr>
                <w:rFonts w:ascii="Arial" w:hAnsi="Arial" w:cs="Arial"/>
                <w:b/>
                <w:bCs/>
                <w:color w:val="000000"/>
                <w:sz w:val="24"/>
                <w:szCs w:val="24"/>
                <w:lang w:eastAsia="pl-PL"/>
              </w:rPr>
              <w:t>341 522 730</w:t>
            </w:r>
          </w:p>
        </w:tc>
      </w:tr>
      <w:tr w:rsidR="008B777F" w:rsidRPr="008B777F" w14:paraId="6D724BDF" w14:textId="77777777" w:rsidTr="008B777F">
        <w:trPr>
          <w:trHeight w:val="300"/>
        </w:trPr>
        <w:tc>
          <w:tcPr>
            <w:tcW w:w="2500" w:type="dxa"/>
            <w:vMerge/>
            <w:tcBorders>
              <w:top w:val="nil"/>
              <w:left w:val="single" w:sz="4" w:space="0" w:color="auto"/>
              <w:bottom w:val="single" w:sz="4" w:space="0" w:color="auto"/>
              <w:right w:val="single" w:sz="4" w:space="0" w:color="auto"/>
            </w:tcBorders>
            <w:vAlign w:val="center"/>
            <w:hideMark/>
          </w:tcPr>
          <w:p w14:paraId="3AA69AD0"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248DFE86"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766A0FCD"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Podziałanie 12.1.2</w:t>
            </w:r>
          </w:p>
        </w:tc>
        <w:tc>
          <w:tcPr>
            <w:tcW w:w="1740" w:type="dxa"/>
            <w:tcBorders>
              <w:top w:val="nil"/>
              <w:left w:val="nil"/>
              <w:bottom w:val="single" w:sz="4" w:space="0" w:color="auto"/>
              <w:right w:val="single" w:sz="4" w:space="0" w:color="auto"/>
            </w:tcBorders>
            <w:shd w:val="clear" w:color="000000" w:fill="C6D9F1"/>
            <w:noWrap/>
            <w:vAlign w:val="center"/>
            <w:hideMark/>
          </w:tcPr>
          <w:p w14:paraId="5DED235B"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213 368 173</w:t>
            </w:r>
          </w:p>
        </w:tc>
      </w:tr>
      <w:tr w:rsidR="008B777F" w:rsidRPr="008B777F" w14:paraId="40F32B67" w14:textId="77777777" w:rsidTr="008B777F">
        <w:trPr>
          <w:trHeight w:val="300"/>
        </w:trPr>
        <w:tc>
          <w:tcPr>
            <w:tcW w:w="2500" w:type="dxa"/>
            <w:vMerge/>
            <w:tcBorders>
              <w:top w:val="nil"/>
              <w:left w:val="single" w:sz="4" w:space="0" w:color="auto"/>
              <w:bottom w:val="single" w:sz="4" w:space="0" w:color="auto"/>
              <w:right w:val="single" w:sz="4" w:space="0" w:color="auto"/>
            </w:tcBorders>
            <w:vAlign w:val="center"/>
            <w:hideMark/>
          </w:tcPr>
          <w:p w14:paraId="54D5A6D7" w14:textId="77777777" w:rsidR="008B777F" w:rsidRPr="008B777F" w:rsidRDefault="008B777F" w:rsidP="008B777F">
            <w:pPr>
              <w:spacing w:after="0" w:line="240" w:lineRule="auto"/>
              <w:rPr>
                <w:rFonts w:ascii="Arial" w:hAnsi="Arial" w:cs="Arial"/>
                <w:b/>
                <w:bCs/>
                <w:color w:val="FFFFFF"/>
                <w:sz w:val="24"/>
                <w:szCs w:val="24"/>
                <w:lang w:eastAsia="pl-PL"/>
              </w:rPr>
            </w:pPr>
          </w:p>
        </w:tc>
        <w:tc>
          <w:tcPr>
            <w:tcW w:w="2440" w:type="dxa"/>
            <w:vMerge/>
            <w:tcBorders>
              <w:top w:val="nil"/>
              <w:left w:val="single" w:sz="4" w:space="0" w:color="auto"/>
              <w:bottom w:val="single" w:sz="4" w:space="0" w:color="auto"/>
              <w:right w:val="single" w:sz="4" w:space="0" w:color="auto"/>
            </w:tcBorders>
            <w:vAlign w:val="center"/>
            <w:hideMark/>
          </w:tcPr>
          <w:p w14:paraId="236E77A0" w14:textId="77777777" w:rsidR="008B777F" w:rsidRPr="008B777F" w:rsidRDefault="008B777F" w:rsidP="008B777F">
            <w:pPr>
              <w:spacing w:after="0" w:line="240" w:lineRule="auto"/>
              <w:rPr>
                <w:rFonts w:ascii="Arial" w:hAnsi="Arial" w:cs="Arial"/>
                <w:color w:val="000000"/>
                <w:sz w:val="24"/>
                <w:szCs w:val="24"/>
                <w:lang w:eastAsia="pl-PL"/>
              </w:rPr>
            </w:pPr>
          </w:p>
        </w:tc>
        <w:tc>
          <w:tcPr>
            <w:tcW w:w="2620" w:type="dxa"/>
            <w:tcBorders>
              <w:top w:val="nil"/>
              <w:left w:val="nil"/>
              <w:bottom w:val="single" w:sz="4" w:space="0" w:color="auto"/>
              <w:right w:val="single" w:sz="4" w:space="0" w:color="auto"/>
            </w:tcBorders>
            <w:shd w:val="clear" w:color="000000" w:fill="C6D9F1"/>
            <w:noWrap/>
            <w:vAlign w:val="center"/>
            <w:hideMark/>
          </w:tcPr>
          <w:p w14:paraId="5FEFEFB8" w14:textId="77777777" w:rsidR="008B777F" w:rsidRPr="008B777F" w:rsidRDefault="008B777F" w:rsidP="008B777F">
            <w:pPr>
              <w:spacing w:after="0" w:line="240" w:lineRule="auto"/>
              <w:rPr>
                <w:rFonts w:ascii="Arial" w:hAnsi="Arial" w:cs="Arial"/>
                <w:i/>
                <w:iCs/>
                <w:color w:val="000000"/>
                <w:sz w:val="24"/>
                <w:szCs w:val="24"/>
                <w:lang w:eastAsia="pl-PL"/>
              </w:rPr>
            </w:pPr>
            <w:r w:rsidRPr="008B777F">
              <w:rPr>
                <w:rFonts w:ascii="Arial" w:hAnsi="Arial" w:cs="Arial"/>
                <w:i/>
                <w:iCs/>
                <w:color w:val="000000"/>
                <w:sz w:val="24"/>
                <w:szCs w:val="24"/>
                <w:lang w:eastAsia="pl-PL"/>
              </w:rPr>
              <w:t>Działanie 12.2</w:t>
            </w:r>
          </w:p>
        </w:tc>
        <w:tc>
          <w:tcPr>
            <w:tcW w:w="1740" w:type="dxa"/>
            <w:tcBorders>
              <w:top w:val="nil"/>
              <w:left w:val="nil"/>
              <w:bottom w:val="single" w:sz="4" w:space="0" w:color="auto"/>
              <w:right w:val="single" w:sz="4" w:space="0" w:color="auto"/>
            </w:tcBorders>
            <w:shd w:val="clear" w:color="000000" w:fill="C6D9F1"/>
            <w:noWrap/>
            <w:vAlign w:val="center"/>
            <w:hideMark/>
          </w:tcPr>
          <w:p w14:paraId="12CC4156"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128 154 557</w:t>
            </w:r>
          </w:p>
        </w:tc>
      </w:tr>
      <w:tr w:rsidR="008B777F" w:rsidRPr="008B777F" w14:paraId="33F32DF6" w14:textId="77777777" w:rsidTr="008B777F">
        <w:trPr>
          <w:trHeight w:val="529"/>
        </w:trPr>
        <w:tc>
          <w:tcPr>
            <w:tcW w:w="2500" w:type="dxa"/>
            <w:tcBorders>
              <w:top w:val="nil"/>
              <w:left w:val="single" w:sz="4" w:space="0" w:color="auto"/>
              <w:bottom w:val="single" w:sz="4" w:space="0" w:color="auto"/>
              <w:right w:val="single" w:sz="4" w:space="0" w:color="auto"/>
            </w:tcBorders>
            <w:shd w:val="clear" w:color="000000" w:fill="17365D"/>
            <w:noWrap/>
            <w:vAlign w:val="center"/>
            <w:hideMark/>
          </w:tcPr>
          <w:p w14:paraId="4BD4D9DF" w14:textId="77777777" w:rsidR="008B777F" w:rsidRPr="008B777F" w:rsidRDefault="008B777F" w:rsidP="008B777F">
            <w:pPr>
              <w:spacing w:after="0" w:line="240" w:lineRule="auto"/>
              <w:jc w:val="center"/>
              <w:rPr>
                <w:rFonts w:ascii="Arial" w:hAnsi="Arial" w:cs="Arial"/>
                <w:b/>
                <w:bCs/>
                <w:color w:val="FFFFFF"/>
                <w:sz w:val="24"/>
                <w:szCs w:val="24"/>
                <w:lang w:eastAsia="pl-PL"/>
              </w:rPr>
            </w:pPr>
            <w:r w:rsidRPr="008B777F">
              <w:rPr>
                <w:rFonts w:ascii="Arial" w:hAnsi="Arial" w:cs="Arial"/>
                <w:b/>
                <w:bCs/>
                <w:color w:val="FFFFFF"/>
                <w:sz w:val="24"/>
                <w:szCs w:val="24"/>
                <w:lang w:eastAsia="pl-PL"/>
              </w:rPr>
              <w:t>RPO WM</w:t>
            </w:r>
          </w:p>
        </w:tc>
        <w:tc>
          <w:tcPr>
            <w:tcW w:w="2440" w:type="dxa"/>
            <w:tcBorders>
              <w:top w:val="nil"/>
              <w:left w:val="nil"/>
              <w:bottom w:val="single" w:sz="4" w:space="0" w:color="auto"/>
              <w:right w:val="single" w:sz="4" w:space="0" w:color="auto"/>
            </w:tcBorders>
            <w:shd w:val="clear" w:color="000000" w:fill="548DD4"/>
            <w:vAlign w:val="center"/>
            <w:hideMark/>
          </w:tcPr>
          <w:p w14:paraId="3FB7167B" w14:textId="77777777" w:rsidR="008B777F" w:rsidRPr="008B777F" w:rsidRDefault="008B777F" w:rsidP="008B777F">
            <w:pPr>
              <w:spacing w:after="0" w:line="240" w:lineRule="auto"/>
              <w:jc w:val="center"/>
              <w:rPr>
                <w:rFonts w:ascii="Arial" w:hAnsi="Arial" w:cs="Arial"/>
                <w:color w:val="000000"/>
                <w:sz w:val="24"/>
                <w:szCs w:val="24"/>
                <w:lang w:eastAsia="pl-PL"/>
              </w:rPr>
            </w:pPr>
            <w:r w:rsidRPr="008B777F">
              <w:rPr>
                <w:rFonts w:ascii="Arial" w:hAnsi="Arial" w:cs="Arial"/>
                <w:color w:val="000000"/>
                <w:sz w:val="24"/>
                <w:szCs w:val="24"/>
                <w:lang w:eastAsia="pl-PL"/>
              </w:rPr>
              <w:t>13.: POMOC TECHNICZNA</w:t>
            </w:r>
          </w:p>
        </w:tc>
        <w:tc>
          <w:tcPr>
            <w:tcW w:w="4360" w:type="dxa"/>
            <w:gridSpan w:val="2"/>
            <w:tcBorders>
              <w:top w:val="single" w:sz="4" w:space="0" w:color="auto"/>
              <w:left w:val="nil"/>
              <w:bottom w:val="single" w:sz="4" w:space="0" w:color="auto"/>
              <w:right w:val="single" w:sz="4" w:space="0" w:color="auto"/>
            </w:tcBorders>
            <w:shd w:val="clear" w:color="000000" w:fill="548DD4"/>
            <w:noWrap/>
            <w:vAlign w:val="center"/>
            <w:hideMark/>
          </w:tcPr>
          <w:p w14:paraId="6DE637AF" w14:textId="77777777" w:rsidR="008B777F" w:rsidRPr="008B777F" w:rsidRDefault="008B777F" w:rsidP="008B777F">
            <w:pPr>
              <w:spacing w:after="0" w:line="240" w:lineRule="auto"/>
              <w:jc w:val="center"/>
              <w:rPr>
                <w:rFonts w:ascii="Arial" w:hAnsi="Arial" w:cs="Arial"/>
                <w:b/>
                <w:bCs/>
                <w:color w:val="000000"/>
                <w:sz w:val="24"/>
                <w:szCs w:val="24"/>
                <w:lang w:eastAsia="pl-PL"/>
              </w:rPr>
            </w:pPr>
            <w:r w:rsidRPr="008B777F">
              <w:rPr>
                <w:rFonts w:ascii="Arial" w:hAnsi="Arial" w:cs="Arial"/>
                <w:b/>
                <w:bCs/>
                <w:color w:val="000000"/>
                <w:sz w:val="24"/>
                <w:szCs w:val="24"/>
                <w:lang w:eastAsia="pl-PL"/>
              </w:rPr>
              <w:t>28 233 666</w:t>
            </w:r>
          </w:p>
        </w:tc>
      </w:tr>
      <w:tr w:rsidR="008B777F" w:rsidRPr="008B777F" w14:paraId="030D390A" w14:textId="77777777" w:rsidTr="008B777F">
        <w:trPr>
          <w:trHeight w:val="315"/>
        </w:trPr>
        <w:tc>
          <w:tcPr>
            <w:tcW w:w="4940" w:type="dxa"/>
            <w:gridSpan w:val="2"/>
            <w:tcBorders>
              <w:top w:val="single" w:sz="4" w:space="0" w:color="auto"/>
              <w:left w:val="single" w:sz="4" w:space="0" w:color="auto"/>
              <w:bottom w:val="single" w:sz="4" w:space="0" w:color="auto"/>
              <w:right w:val="single" w:sz="4" w:space="0" w:color="auto"/>
            </w:tcBorders>
            <w:shd w:val="clear" w:color="000000" w:fill="17365D"/>
            <w:noWrap/>
            <w:vAlign w:val="center"/>
            <w:hideMark/>
          </w:tcPr>
          <w:p w14:paraId="1336F3BD" w14:textId="77777777" w:rsidR="008B777F" w:rsidRPr="008B777F" w:rsidRDefault="008B777F" w:rsidP="008B777F">
            <w:pPr>
              <w:spacing w:after="0" w:line="240" w:lineRule="auto"/>
              <w:jc w:val="center"/>
              <w:rPr>
                <w:rFonts w:ascii="Arial" w:hAnsi="Arial" w:cs="Arial"/>
                <w:b/>
                <w:bCs/>
                <w:color w:val="FFFFFF"/>
                <w:sz w:val="24"/>
                <w:szCs w:val="24"/>
                <w:lang w:eastAsia="pl-PL"/>
              </w:rPr>
            </w:pPr>
            <w:r w:rsidRPr="008B777F">
              <w:rPr>
                <w:rFonts w:ascii="Arial" w:hAnsi="Arial" w:cs="Arial"/>
                <w:b/>
                <w:bCs/>
                <w:color w:val="FFFFFF"/>
                <w:sz w:val="24"/>
                <w:szCs w:val="24"/>
                <w:lang w:eastAsia="pl-PL"/>
              </w:rPr>
              <w:t>ŁĄCZNIE RPO WM</w:t>
            </w:r>
          </w:p>
        </w:tc>
        <w:tc>
          <w:tcPr>
            <w:tcW w:w="4360" w:type="dxa"/>
            <w:gridSpan w:val="2"/>
            <w:tcBorders>
              <w:top w:val="single" w:sz="4" w:space="0" w:color="auto"/>
              <w:left w:val="nil"/>
              <w:bottom w:val="single" w:sz="4" w:space="0" w:color="auto"/>
              <w:right w:val="single" w:sz="4" w:space="0" w:color="auto"/>
            </w:tcBorders>
            <w:shd w:val="clear" w:color="000000" w:fill="C6D9F1"/>
            <w:noWrap/>
            <w:vAlign w:val="center"/>
            <w:hideMark/>
          </w:tcPr>
          <w:p w14:paraId="3E314412" w14:textId="77777777" w:rsidR="008B777F" w:rsidRPr="008B777F" w:rsidRDefault="008B777F" w:rsidP="008B777F">
            <w:pPr>
              <w:spacing w:after="0" w:line="240" w:lineRule="auto"/>
              <w:jc w:val="center"/>
              <w:rPr>
                <w:rFonts w:ascii="Arial" w:hAnsi="Arial" w:cs="Arial"/>
                <w:b/>
                <w:bCs/>
                <w:color w:val="000000"/>
                <w:sz w:val="24"/>
                <w:szCs w:val="24"/>
                <w:lang w:eastAsia="pl-PL"/>
              </w:rPr>
            </w:pPr>
            <w:r w:rsidRPr="008B777F">
              <w:rPr>
                <w:rFonts w:ascii="Arial" w:hAnsi="Arial" w:cs="Arial"/>
                <w:b/>
                <w:bCs/>
                <w:color w:val="000000"/>
                <w:sz w:val="24"/>
                <w:szCs w:val="24"/>
                <w:lang w:eastAsia="pl-PL"/>
              </w:rPr>
              <w:t>3 346 879 671</w:t>
            </w:r>
          </w:p>
        </w:tc>
      </w:tr>
    </w:tbl>
    <w:p w14:paraId="52A5B1DD" w14:textId="77777777" w:rsidR="00362CBA" w:rsidRPr="00C8247A" w:rsidRDefault="00362CBA" w:rsidP="008B777F">
      <w:pPr>
        <w:spacing w:before="120" w:after="120" w:line="336" w:lineRule="auto"/>
        <w:jc w:val="both"/>
        <w:rPr>
          <w:rFonts w:ascii="Arial" w:hAnsi="Arial" w:cs="Arial"/>
          <w:b/>
          <w:bCs/>
          <w:sz w:val="24"/>
          <w:szCs w:val="24"/>
        </w:rPr>
      </w:pPr>
    </w:p>
    <w:p w14:paraId="2FD37A0D" w14:textId="77777777" w:rsidR="00C8247A" w:rsidRPr="00C8247A" w:rsidRDefault="00C8247A" w:rsidP="00C8247A">
      <w:pPr>
        <w:numPr>
          <w:ilvl w:val="0"/>
          <w:numId w:val="26"/>
        </w:numPr>
        <w:spacing w:before="120" w:after="120" w:line="336" w:lineRule="auto"/>
        <w:jc w:val="both"/>
        <w:rPr>
          <w:rFonts w:ascii="Arial" w:hAnsi="Arial" w:cs="Arial"/>
          <w:b/>
          <w:bCs/>
          <w:sz w:val="24"/>
          <w:szCs w:val="24"/>
        </w:rPr>
      </w:pPr>
      <w:r w:rsidRPr="00C8247A">
        <w:rPr>
          <w:rFonts w:ascii="Arial" w:hAnsi="Arial" w:cs="Arial"/>
          <w:b/>
          <w:smallCaps/>
          <w:sz w:val="24"/>
          <w:szCs w:val="24"/>
        </w:rPr>
        <w:t>Pogram Operacyjny Infrastruktura i Środowisko na lata 2014-2020</w:t>
      </w:r>
      <w:r w:rsidRPr="00C8247A">
        <w:rPr>
          <w:rFonts w:ascii="Arial" w:hAnsi="Arial" w:cs="Arial"/>
          <w:sz w:val="24"/>
          <w:szCs w:val="24"/>
        </w:rPr>
        <w:t xml:space="preserve"> - jest to największy program finansowany z funduszy europejskich w Polsce. Główne obszary na które zostaną przekazane środki to: gospodarka niskoemisyjna </w:t>
      </w:r>
      <w:r w:rsidRPr="00C8247A">
        <w:rPr>
          <w:rFonts w:ascii="Arial" w:hAnsi="Arial" w:cs="Arial"/>
          <w:sz w:val="24"/>
          <w:szCs w:val="24"/>
        </w:rPr>
        <w:br/>
        <w:t>(w tym wytwarzanie energii z odnawialnych źródeł energii), ochrona środowiska, przeciwdziałanie i adaptacja do zmian klimatu, transport (w tym rozwój  niskoemisyjnego transportu zbiorowego w miastach), bezpieczeństwo energetyczne, ochrona zdrowia, a także ochrona i rozwój dziedzictwa kulturowego oraz zasobów kultury. Na realizację programu przeznaczono 27,4 mld euro z Funduszu Spójności oraz z Europejskiego Funduszu Rozwoju Regionalnego.</w:t>
      </w:r>
    </w:p>
    <w:p w14:paraId="5EFE21DB" w14:textId="77777777" w:rsidR="00C8247A" w:rsidRPr="00C8247A" w:rsidRDefault="00C8247A" w:rsidP="00C8247A">
      <w:pPr>
        <w:numPr>
          <w:ilvl w:val="0"/>
          <w:numId w:val="26"/>
        </w:numPr>
        <w:spacing w:before="120" w:after="120" w:line="336" w:lineRule="auto"/>
        <w:jc w:val="both"/>
        <w:rPr>
          <w:rFonts w:ascii="Arial" w:hAnsi="Arial" w:cs="Arial"/>
          <w:b/>
          <w:bCs/>
          <w:sz w:val="24"/>
          <w:szCs w:val="24"/>
        </w:rPr>
      </w:pPr>
      <w:r w:rsidRPr="00C8247A">
        <w:rPr>
          <w:rFonts w:ascii="Arial" w:hAnsi="Arial" w:cs="Arial"/>
          <w:b/>
          <w:smallCaps/>
          <w:sz w:val="24"/>
          <w:szCs w:val="24"/>
        </w:rPr>
        <w:t>Program Operacyjny Wiedza Edukacja Rozwój na lata 2014-2020</w:t>
      </w:r>
      <w:r w:rsidRPr="00C8247A">
        <w:rPr>
          <w:rFonts w:ascii="Arial" w:hAnsi="Arial" w:cs="Arial"/>
          <w:sz w:val="24"/>
          <w:szCs w:val="24"/>
        </w:rPr>
        <w:t xml:space="preserve"> - celem programu jest poprawa polityki i działań publicznych na rzecz rynku pracy, edukacji i całej gospodarki, zwłaszcza wsparcie szkolnictwa wyższego ukierunkowane na potrzeby rozwoju, promocja innowacji społecznych </w:t>
      </w:r>
      <w:r w:rsidRPr="00C8247A">
        <w:rPr>
          <w:rFonts w:ascii="Arial" w:hAnsi="Arial" w:cs="Arial"/>
          <w:sz w:val="24"/>
          <w:szCs w:val="24"/>
        </w:rPr>
        <w:br/>
        <w:t xml:space="preserve">i współpracy ponadnarodowej. W ramach programu przewidziane jest wsparcie ludzi młodych, do 29 roku życia bez pracy, w tym w szczególności osób, które nie uczestniczą w kształceniu i szkoleniu, m.in. poprzez staże, praktyki, subsydiowane zatrudnienie, dotacje na rozpoczęcie działalności gospodarczej. Środki na realizację programu - 4,7 mld euro - będą pochodzić z Europejskiego Funduszu Społecznego  oraz ze środków specjalnej linii budżetowej </w:t>
      </w:r>
      <w:r w:rsidRPr="00C8247A">
        <w:rPr>
          <w:rFonts w:ascii="Arial" w:hAnsi="Arial" w:cs="Arial"/>
          <w:i/>
          <w:sz w:val="24"/>
          <w:szCs w:val="24"/>
        </w:rPr>
        <w:t>Inicjatywy na rzecz zatrudnienia ludzi młodych</w:t>
      </w:r>
      <w:r w:rsidRPr="00C8247A">
        <w:rPr>
          <w:rFonts w:ascii="Arial" w:hAnsi="Arial" w:cs="Arial"/>
          <w:sz w:val="24"/>
          <w:szCs w:val="24"/>
        </w:rPr>
        <w:t xml:space="preserve">. </w:t>
      </w:r>
    </w:p>
    <w:p w14:paraId="29BC367F" w14:textId="77777777" w:rsidR="00C8247A" w:rsidRDefault="00C8247A" w:rsidP="00C8247A">
      <w:pPr>
        <w:spacing w:before="200" w:after="0"/>
        <w:jc w:val="both"/>
        <w:rPr>
          <w:rFonts w:ascii="Arial" w:hAnsi="Arial" w:cs="Arial"/>
          <w:b/>
          <w:bCs/>
          <w:sz w:val="20"/>
          <w:szCs w:val="20"/>
        </w:rPr>
      </w:pPr>
      <w:r w:rsidRPr="00C8247A">
        <w:rPr>
          <w:rFonts w:ascii="Arial" w:hAnsi="Arial" w:cs="Arial"/>
          <w:b/>
          <w:bCs/>
          <w:sz w:val="20"/>
          <w:szCs w:val="20"/>
        </w:rPr>
        <w:t>Tab. 3 Zaangażowanie środków krajowych programów operacyjnych w realizację zadań MPI</w:t>
      </w:r>
    </w:p>
    <w:p w14:paraId="3C3C854B" w14:textId="77777777" w:rsidR="008B777F" w:rsidRDefault="008B777F" w:rsidP="00C8247A">
      <w:pPr>
        <w:spacing w:before="200" w:after="0"/>
        <w:jc w:val="both"/>
        <w:rPr>
          <w:rFonts w:ascii="Arial" w:hAnsi="Arial" w:cs="Arial"/>
          <w:b/>
          <w:bCs/>
          <w:sz w:val="20"/>
          <w:szCs w:val="20"/>
        </w:rPr>
      </w:pPr>
    </w:p>
    <w:tbl>
      <w:tblPr>
        <w:tblW w:w="7560" w:type="dxa"/>
        <w:tblCellMar>
          <w:left w:w="70" w:type="dxa"/>
          <w:right w:w="70" w:type="dxa"/>
        </w:tblCellMar>
        <w:tblLook w:val="04A0" w:firstRow="1" w:lastRow="0" w:firstColumn="1" w:lastColumn="0" w:noHBand="0" w:noVBand="1"/>
      </w:tblPr>
      <w:tblGrid>
        <w:gridCol w:w="1980"/>
        <w:gridCol w:w="3040"/>
        <w:gridCol w:w="2540"/>
      </w:tblGrid>
      <w:tr w:rsidR="008B777F" w:rsidRPr="008B777F" w14:paraId="7A3023C1" w14:textId="77777777" w:rsidTr="008B777F">
        <w:trPr>
          <w:trHeight w:val="315"/>
        </w:trPr>
        <w:tc>
          <w:tcPr>
            <w:tcW w:w="1980" w:type="dxa"/>
            <w:tcBorders>
              <w:top w:val="single" w:sz="12" w:space="0" w:color="FFFFFF"/>
              <w:left w:val="single" w:sz="12" w:space="0" w:color="FFFFFF"/>
              <w:bottom w:val="nil"/>
              <w:right w:val="single" w:sz="12" w:space="0" w:color="FFFFFF"/>
            </w:tcBorders>
            <w:shd w:val="clear" w:color="000000" w:fill="000000"/>
            <w:noWrap/>
            <w:vAlign w:val="center"/>
            <w:hideMark/>
          </w:tcPr>
          <w:p w14:paraId="5ED8843D" w14:textId="77777777" w:rsidR="008B777F" w:rsidRPr="008B777F" w:rsidRDefault="008B777F" w:rsidP="008B777F">
            <w:pPr>
              <w:spacing w:after="0" w:line="240" w:lineRule="auto"/>
              <w:jc w:val="center"/>
              <w:rPr>
                <w:rFonts w:ascii="Times New Roman" w:hAnsi="Times New Roman" w:cs="Times New Roman"/>
                <w:b/>
                <w:bCs/>
                <w:color w:val="FFFFFF"/>
                <w:lang w:eastAsia="pl-PL"/>
              </w:rPr>
            </w:pPr>
            <w:r w:rsidRPr="008B777F">
              <w:rPr>
                <w:rFonts w:ascii="Times New Roman" w:hAnsi="Times New Roman" w:cs="Times New Roman"/>
                <w:b/>
                <w:bCs/>
                <w:color w:val="FFFFFF"/>
                <w:lang w:eastAsia="pl-PL"/>
              </w:rPr>
              <w:t>Źródło finansowania</w:t>
            </w:r>
          </w:p>
        </w:tc>
        <w:tc>
          <w:tcPr>
            <w:tcW w:w="3040" w:type="dxa"/>
            <w:tcBorders>
              <w:top w:val="single" w:sz="12" w:space="0" w:color="FFFFFF"/>
              <w:left w:val="nil"/>
              <w:bottom w:val="nil"/>
              <w:right w:val="single" w:sz="12" w:space="0" w:color="FFFFFF"/>
            </w:tcBorders>
            <w:shd w:val="clear" w:color="000000" w:fill="000000"/>
            <w:vAlign w:val="center"/>
            <w:hideMark/>
          </w:tcPr>
          <w:p w14:paraId="33560495" w14:textId="77777777" w:rsidR="008B777F" w:rsidRPr="008B777F" w:rsidRDefault="008B777F" w:rsidP="008B777F">
            <w:pPr>
              <w:spacing w:after="0" w:line="240" w:lineRule="auto"/>
              <w:jc w:val="center"/>
              <w:rPr>
                <w:rFonts w:ascii="Times New Roman" w:hAnsi="Times New Roman" w:cs="Times New Roman"/>
                <w:b/>
                <w:bCs/>
                <w:color w:val="FFFFFF"/>
                <w:lang w:eastAsia="pl-PL"/>
              </w:rPr>
            </w:pPr>
            <w:r w:rsidRPr="008B777F">
              <w:rPr>
                <w:rFonts w:ascii="Times New Roman" w:hAnsi="Times New Roman" w:cs="Times New Roman"/>
                <w:b/>
                <w:bCs/>
                <w:color w:val="FFFFFF"/>
                <w:lang w:eastAsia="pl-PL"/>
              </w:rPr>
              <w:t>Oś priorytetowa</w:t>
            </w:r>
          </w:p>
        </w:tc>
        <w:tc>
          <w:tcPr>
            <w:tcW w:w="2540" w:type="dxa"/>
            <w:tcBorders>
              <w:top w:val="single" w:sz="12" w:space="0" w:color="FFFFFF"/>
              <w:left w:val="nil"/>
              <w:bottom w:val="nil"/>
              <w:right w:val="nil"/>
            </w:tcBorders>
            <w:shd w:val="clear" w:color="000000" w:fill="000000"/>
            <w:noWrap/>
            <w:vAlign w:val="center"/>
            <w:hideMark/>
          </w:tcPr>
          <w:p w14:paraId="05FA9B9A" w14:textId="77777777" w:rsidR="008B777F" w:rsidRPr="008B777F" w:rsidRDefault="008B777F" w:rsidP="008B777F">
            <w:pPr>
              <w:spacing w:after="0" w:line="240" w:lineRule="auto"/>
              <w:jc w:val="center"/>
              <w:rPr>
                <w:rFonts w:ascii="Times New Roman" w:hAnsi="Times New Roman" w:cs="Times New Roman"/>
                <w:b/>
                <w:bCs/>
                <w:color w:val="FFFFFF"/>
                <w:lang w:eastAsia="pl-PL"/>
              </w:rPr>
            </w:pPr>
            <w:r w:rsidRPr="008B777F">
              <w:rPr>
                <w:rFonts w:ascii="Times New Roman" w:hAnsi="Times New Roman" w:cs="Times New Roman"/>
                <w:b/>
                <w:bCs/>
                <w:color w:val="FFFFFF"/>
                <w:lang w:eastAsia="pl-PL"/>
              </w:rPr>
              <w:t>Suma w PLN</w:t>
            </w:r>
          </w:p>
        </w:tc>
      </w:tr>
      <w:tr w:rsidR="008B777F" w:rsidRPr="008B777F" w14:paraId="79F1D08C" w14:textId="77777777" w:rsidTr="008B777F">
        <w:trPr>
          <w:trHeight w:val="525"/>
        </w:trPr>
        <w:tc>
          <w:tcPr>
            <w:tcW w:w="1980" w:type="dxa"/>
            <w:tcBorders>
              <w:top w:val="nil"/>
              <w:left w:val="nil"/>
              <w:bottom w:val="single" w:sz="12" w:space="0" w:color="auto"/>
              <w:right w:val="single" w:sz="12" w:space="0" w:color="auto"/>
            </w:tcBorders>
            <w:shd w:val="clear" w:color="000000" w:fill="C2D69B"/>
            <w:vAlign w:val="center"/>
            <w:hideMark/>
          </w:tcPr>
          <w:p w14:paraId="23D8A7E3" w14:textId="77777777" w:rsidR="008B777F" w:rsidRPr="008B777F" w:rsidRDefault="008B777F" w:rsidP="008B777F">
            <w:pPr>
              <w:spacing w:after="0" w:line="240" w:lineRule="auto"/>
              <w:jc w:val="center"/>
              <w:rPr>
                <w:rFonts w:ascii="Times New Roman" w:hAnsi="Times New Roman" w:cs="Times New Roman"/>
                <w:color w:val="000000"/>
                <w:sz w:val="20"/>
                <w:szCs w:val="20"/>
                <w:lang w:eastAsia="pl-PL"/>
              </w:rPr>
            </w:pPr>
            <w:r w:rsidRPr="008B777F">
              <w:rPr>
                <w:rFonts w:ascii="Times New Roman" w:hAnsi="Times New Roman" w:cs="Times New Roman"/>
                <w:color w:val="000000"/>
                <w:sz w:val="20"/>
                <w:szCs w:val="20"/>
                <w:lang w:eastAsia="pl-PL"/>
              </w:rPr>
              <w:t>PO IiŚ</w:t>
            </w:r>
          </w:p>
        </w:tc>
        <w:tc>
          <w:tcPr>
            <w:tcW w:w="3040" w:type="dxa"/>
            <w:tcBorders>
              <w:top w:val="nil"/>
              <w:left w:val="nil"/>
              <w:bottom w:val="single" w:sz="12" w:space="0" w:color="auto"/>
              <w:right w:val="single" w:sz="12" w:space="0" w:color="auto"/>
            </w:tcBorders>
            <w:shd w:val="clear" w:color="000000" w:fill="C2D69B"/>
            <w:vAlign w:val="center"/>
            <w:hideMark/>
          </w:tcPr>
          <w:p w14:paraId="49AD8435" w14:textId="77777777" w:rsidR="008B777F" w:rsidRPr="008B777F" w:rsidRDefault="008B777F" w:rsidP="008B777F">
            <w:pPr>
              <w:spacing w:after="0" w:line="240" w:lineRule="auto"/>
              <w:jc w:val="center"/>
              <w:rPr>
                <w:rFonts w:ascii="Times New Roman" w:hAnsi="Times New Roman" w:cs="Times New Roman"/>
                <w:color w:val="000000"/>
                <w:sz w:val="20"/>
                <w:szCs w:val="20"/>
                <w:lang w:eastAsia="pl-PL"/>
              </w:rPr>
            </w:pPr>
            <w:r w:rsidRPr="008B777F">
              <w:rPr>
                <w:rFonts w:ascii="Times New Roman" w:hAnsi="Times New Roman" w:cs="Times New Roman"/>
                <w:color w:val="000000"/>
                <w:sz w:val="20"/>
                <w:szCs w:val="20"/>
                <w:lang w:eastAsia="pl-PL"/>
              </w:rPr>
              <w:t>V.: ROZWÓJ TRANSPORTU KOLEJOWEGO W POLSCE</w:t>
            </w:r>
          </w:p>
        </w:tc>
        <w:tc>
          <w:tcPr>
            <w:tcW w:w="2540" w:type="dxa"/>
            <w:tcBorders>
              <w:top w:val="nil"/>
              <w:left w:val="nil"/>
              <w:bottom w:val="single" w:sz="12" w:space="0" w:color="auto"/>
              <w:right w:val="nil"/>
            </w:tcBorders>
            <w:shd w:val="clear" w:color="000000" w:fill="C2D69B"/>
            <w:vAlign w:val="center"/>
            <w:hideMark/>
          </w:tcPr>
          <w:p w14:paraId="20B5CFCE" w14:textId="77777777" w:rsidR="008B777F" w:rsidRPr="008B777F" w:rsidRDefault="008B777F" w:rsidP="008B777F">
            <w:pPr>
              <w:spacing w:after="0" w:line="240" w:lineRule="auto"/>
              <w:jc w:val="center"/>
              <w:rPr>
                <w:rFonts w:ascii="Times New Roman" w:hAnsi="Times New Roman" w:cs="Times New Roman"/>
                <w:color w:val="000000"/>
                <w:sz w:val="20"/>
                <w:szCs w:val="20"/>
                <w:lang w:eastAsia="pl-PL"/>
              </w:rPr>
            </w:pPr>
            <w:r w:rsidRPr="008B777F">
              <w:rPr>
                <w:rFonts w:ascii="Times New Roman" w:hAnsi="Times New Roman" w:cs="Times New Roman"/>
                <w:color w:val="000000"/>
                <w:sz w:val="20"/>
                <w:szCs w:val="20"/>
                <w:lang w:eastAsia="pl-PL"/>
              </w:rPr>
              <w:t>32 605 877</w:t>
            </w:r>
          </w:p>
        </w:tc>
      </w:tr>
      <w:tr w:rsidR="008B777F" w:rsidRPr="008B777F" w14:paraId="2957C683" w14:textId="77777777" w:rsidTr="008B777F">
        <w:trPr>
          <w:trHeight w:val="795"/>
        </w:trPr>
        <w:tc>
          <w:tcPr>
            <w:tcW w:w="1980" w:type="dxa"/>
            <w:tcBorders>
              <w:top w:val="nil"/>
              <w:left w:val="nil"/>
              <w:bottom w:val="single" w:sz="12" w:space="0" w:color="auto"/>
              <w:right w:val="single" w:sz="12" w:space="0" w:color="auto"/>
            </w:tcBorders>
            <w:shd w:val="clear" w:color="000000" w:fill="C2D69B"/>
            <w:vAlign w:val="center"/>
            <w:hideMark/>
          </w:tcPr>
          <w:p w14:paraId="4CDA8C56" w14:textId="77777777" w:rsidR="008B777F" w:rsidRPr="008B777F" w:rsidRDefault="008B777F" w:rsidP="008B777F">
            <w:pPr>
              <w:spacing w:after="0" w:line="240" w:lineRule="auto"/>
              <w:jc w:val="center"/>
              <w:rPr>
                <w:rFonts w:ascii="Times New Roman" w:hAnsi="Times New Roman" w:cs="Times New Roman"/>
                <w:color w:val="000000"/>
                <w:sz w:val="20"/>
                <w:szCs w:val="20"/>
                <w:lang w:eastAsia="pl-PL"/>
              </w:rPr>
            </w:pPr>
            <w:r w:rsidRPr="008B777F">
              <w:rPr>
                <w:rFonts w:ascii="Times New Roman" w:hAnsi="Times New Roman" w:cs="Times New Roman"/>
                <w:color w:val="000000"/>
                <w:sz w:val="20"/>
                <w:szCs w:val="20"/>
                <w:lang w:eastAsia="pl-PL"/>
              </w:rPr>
              <w:t>PO IiŚ</w:t>
            </w:r>
          </w:p>
        </w:tc>
        <w:tc>
          <w:tcPr>
            <w:tcW w:w="3040" w:type="dxa"/>
            <w:tcBorders>
              <w:top w:val="nil"/>
              <w:left w:val="nil"/>
              <w:bottom w:val="single" w:sz="12" w:space="0" w:color="auto"/>
              <w:right w:val="single" w:sz="12" w:space="0" w:color="auto"/>
            </w:tcBorders>
            <w:shd w:val="clear" w:color="000000" w:fill="C2D69B"/>
            <w:vAlign w:val="center"/>
            <w:hideMark/>
          </w:tcPr>
          <w:p w14:paraId="77469448" w14:textId="77777777" w:rsidR="008B777F" w:rsidRPr="008B777F" w:rsidRDefault="008B777F" w:rsidP="008B777F">
            <w:pPr>
              <w:spacing w:after="0" w:line="240" w:lineRule="auto"/>
              <w:jc w:val="center"/>
              <w:rPr>
                <w:rFonts w:ascii="Times New Roman" w:hAnsi="Times New Roman" w:cs="Times New Roman"/>
                <w:color w:val="000000"/>
                <w:sz w:val="20"/>
                <w:szCs w:val="20"/>
                <w:lang w:eastAsia="pl-PL"/>
              </w:rPr>
            </w:pPr>
            <w:r w:rsidRPr="008B777F">
              <w:rPr>
                <w:rFonts w:ascii="Times New Roman" w:hAnsi="Times New Roman" w:cs="Times New Roman"/>
                <w:color w:val="000000"/>
                <w:sz w:val="20"/>
                <w:szCs w:val="20"/>
                <w:lang w:eastAsia="pl-PL"/>
              </w:rPr>
              <w:t>VIII.: OCHRONA DZIEDZICTWA KULTUROWEGO I ROZWÓJ ZASOBÓW KULTURY</w:t>
            </w:r>
          </w:p>
        </w:tc>
        <w:tc>
          <w:tcPr>
            <w:tcW w:w="2540" w:type="dxa"/>
            <w:tcBorders>
              <w:top w:val="nil"/>
              <w:left w:val="nil"/>
              <w:bottom w:val="single" w:sz="12" w:space="0" w:color="auto"/>
              <w:right w:val="nil"/>
            </w:tcBorders>
            <w:shd w:val="clear" w:color="000000" w:fill="C2D69B"/>
            <w:vAlign w:val="center"/>
            <w:hideMark/>
          </w:tcPr>
          <w:p w14:paraId="69B39493" w14:textId="77777777" w:rsidR="008B777F" w:rsidRPr="008B777F" w:rsidRDefault="008B777F" w:rsidP="008B777F">
            <w:pPr>
              <w:spacing w:after="0" w:line="240" w:lineRule="auto"/>
              <w:jc w:val="center"/>
              <w:rPr>
                <w:rFonts w:ascii="Times New Roman" w:hAnsi="Times New Roman" w:cs="Times New Roman"/>
                <w:color w:val="000000"/>
                <w:sz w:val="20"/>
                <w:szCs w:val="20"/>
                <w:lang w:eastAsia="pl-PL"/>
              </w:rPr>
            </w:pPr>
            <w:r w:rsidRPr="008B777F">
              <w:rPr>
                <w:rFonts w:ascii="Times New Roman" w:hAnsi="Times New Roman" w:cs="Times New Roman"/>
                <w:color w:val="000000"/>
                <w:sz w:val="20"/>
                <w:szCs w:val="20"/>
                <w:lang w:eastAsia="pl-PL"/>
              </w:rPr>
              <w:t>59 393 315</w:t>
            </w:r>
          </w:p>
        </w:tc>
      </w:tr>
      <w:tr w:rsidR="008B777F" w:rsidRPr="008B777F" w14:paraId="3A13B026" w14:textId="77777777" w:rsidTr="008B777F">
        <w:trPr>
          <w:trHeight w:val="1050"/>
        </w:trPr>
        <w:tc>
          <w:tcPr>
            <w:tcW w:w="1980" w:type="dxa"/>
            <w:tcBorders>
              <w:top w:val="nil"/>
              <w:left w:val="nil"/>
              <w:bottom w:val="single" w:sz="12" w:space="0" w:color="auto"/>
              <w:right w:val="single" w:sz="12" w:space="0" w:color="auto"/>
            </w:tcBorders>
            <w:shd w:val="clear" w:color="000000" w:fill="C2D69B"/>
            <w:vAlign w:val="center"/>
            <w:hideMark/>
          </w:tcPr>
          <w:p w14:paraId="276753C7" w14:textId="77777777" w:rsidR="008B777F" w:rsidRPr="008B777F" w:rsidRDefault="008B777F" w:rsidP="008B777F">
            <w:pPr>
              <w:spacing w:after="0" w:line="240" w:lineRule="auto"/>
              <w:jc w:val="center"/>
              <w:rPr>
                <w:rFonts w:ascii="Times New Roman" w:hAnsi="Times New Roman" w:cs="Times New Roman"/>
                <w:color w:val="000000"/>
                <w:sz w:val="20"/>
                <w:szCs w:val="20"/>
                <w:lang w:eastAsia="pl-PL"/>
              </w:rPr>
            </w:pPr>
            <w:r w:rsidRPr="008B777F">
              <w:rPr>
                <w:rFonts w:ascii="Times New Roman" w:hAnsi="Times New Roman" w:cs="Times New Roman"/>
                <w:color w:val="000000"/>
                <w:sz w:val="20"/>
                <w:szCs w:val="20"/>
                <w:lang w:eastAsia="pl-PL"/>
              </w:rPr>
              <w:t>PO IiŚ</w:t>
            </w:r>
          </w:p>
        </w:tc>
        <w:tc>
          <w:tcPr>
            <w:tcW w:w="3040" w:type="dxa"/>
            <w:tcBorders>
              <w:top w:val="nil"/>
              <w:left w:val="nil"/>
              <w:bottom w:val="single" w:sz="12" w:space="0" w:color="auto"/>
              <w:right w:val="single" w:sz="12" w:space="0" w:color="auto"/>
            </w:tcBorders>
            <w:shd w:val="clear" w:color="000000" w:fill="C2D69B"/>
            <w:vAlign w:val="center"/>
            <w:hideMark/>
          </w:tcPr>
          <w:p w14:paraId="4205B802" w14:textId="77777777" w:rsidR="008B777F" w:rsidRPr="008B777F" w:rsidRDefault="008B777F" w:rsidP="008B777F">
            <w:pPr>
              <w:spacing w:after="0" w:line="240" w:lineRule="auto"/>
              <w:jc w:val="center"/>
              <w:rPr>
                <w:rFonts w:ascii="Times New Roman" w:hAnsi="Times New Roman" w:cs="Times New Roman"/>
                <w:color w:val="000000"/>
                <w:sz w:val="20"/>
                <w:szCs w:val="20"/>
                <w:lang w:eastAsia="pl-PL"/>
              </w:rPr>
            </w:pPr>
            <w:r w:rsidRPr="008B777F">
              <w:rPr>
                <w:rFonts w:ascii="Times New Roman" w:hAnsi="Times New Roman" w:cs="Times New Roman"/>
                <w:color w:val="000000"/>
                <w:sz w:val="20"/>
                <w:szCs w:val="20"/>
                <w:lang w:eastAsia="pl-PL"/>
              </w:rPr>
              <w:t>IX.: WZMOCNIENIE STRATEGICZNEJ INFRASTRUKTURY OCHRONY ZDROWIA</w:t>
            </w:r>
          </w:p>
        </w:tc>
        <w:tc>
          <w:tcPr>
            <w:tcW w:w="2540" w:type="dxa"/>
            <w:tcBorders>
              <w:top w:val="nil"/>
              <w:left w:val="nil"/>
              <w:bottom w:val="single" w:sz="12" w:space="0" w:color="auto"/>
              <w:right w:val="nil"/>
            </w:tcBorders>
            <w:shd w:val="clear" w:color="000000" w:fill="C2D69B"/>
            <w:vAlign w:val="center"/>
            <w:hideMark/>
          </w:tcPr>
          <w:p w14:paraId="7070FFD6" w14:textId="77777777" w:rsidR="008B777F" w:rsidRPr="008B777F" w:rsidRDefault="008B777F" w:rsidP="008B777F">
            <w:pPr>
              <w:spacing w:after="0" w:line="240" w:lineRule="auto"/>
              <w:jc w:val="center"/>
              <w:rPr>
                <w:rFonts w:ascii="Times New Roman" w:hAnsi="Times New Roman" w:cs="Times New Roman"/>
                <w:color w:val="000000"/>
                <w:sz w:val="20"/>
                <w:szCs w:val="20"/>
                <w:lang w:eastAsia="pl-PL"/>
              </w:rPr>
            </w:pPr>
            <w:r w:rsidRPr="008B777F">
              <w:rPr>
                <w:rFonts w:ascii="Times New Roman" w:hAnsi="Times New Roman" w:cs="Times New Roman"/>
                <w:color w:val="000000"/>
                <w:sz w:val="20"/>
                <w:szCs w:val="20"/>
                <w:lang w:eastAsia="pl-PL"/>
              </w:rPr>
              <w:t>3 229 220</w:t>
            </w:r>
          </w:p>
        </w:tc>
      </w:tr>
      <w:tr w:rsidR="008B777F" w:rsidRPr="008B777F" w14:paraId="7495313D" w14:textId="77777777" w:rsidTr="008B777F">
        <w:trPr>
          <w:trHeight w:val="405"/>
        </w:trPr>
        <w:tc>
          <w:tcPr>
            <w:tcW w:w="5020" w:type="dxa"/>
            <w:gridSpan w:val="2"/>
            <w:tcBorders>
              <w:top w:val="single" w:sz="12" w:space="0" w:color="auto"/>
              <w:left w:val="single" w:sz="12" w:space="0" w:color="auto"/>
              <w:bottom w:val="single" w:sz="12" w:space="0" w:color="auto"/>
              <w:right w:val="single" w:sz="12" w:space="0" w:color="000000"/>
            </w:tcBorders>
            <w:shd w:val="clear" w:color="000000" w:fill="76923C"/>
            <w:noWrap/>
            <w:vAlign w:val="center"/>
            <w:hideMark/>
          </w:tcPr>
          <w:p w14:paraId="205981F1" w14:textId="77777777" w:rsidR="008B777F" w:rsidRPr="008B777F" w:rsidRDefault="008B777F" w:rsidP="008B777F">
            <w:pPr>
              <w:spacing w:after="0" w:line="240" w:lineRule="auto"/>
              <w:jc w:val="center"/>
              <w:rPr>
                <w:rFonts w:ascii="Times New Roman" w:hAnsi="Times New Roman" w:cs="Times New Roman"/>
                <w:b/>
                <w:bCs/>
                <w:color w:val="000000"/>
                <w:sz w:val="24"/>
                <w:szCs w:val="24"/>
                <w:lang w:eastAsia="pl-PL"/>
              </w:rPr>
            </w:pPr>
            <w:r w:rsidRPr="008B777F">
              <w:rPr>
                <w:rFonts w:ascii="Times New Roman" w:hAnsi="Times New Roman" w:cs="Times New Roman"/>
                <w:b/>
                <w:bCs/>
                <w:color w:val="000000"/>
                <w:sz w:val="24"/>
                <w:szCs w:val="24"/>
                <w:lang w:eastAsia="pl-PL"/>
              </w:rPr>
              <w:t xml:space="preserve">ŁĄCZNIE PO IiŚ </w:t>
            </w:r>
          </w:p>
        </w:tc>
        <w:tc>
          <w:tcPr>
            <w:tcW w:w="2540" w:type="dxa"/>
            <w:tcBorders>
              <w:top w:val="nil"/>
              <w:left w:val="nil"/>
              <w:bottom w:val="single" w:sz="12" w:space="0" w:color="auto"/>
              <w:right w:val="nil"/>
            </w:tcBorders>
            <w:shd w:val="clear" w:color="000000" w:fill="76923C"/>
            <w:noWrap/>
            <w:vAlign w:val="center"/>
            <w:hideMark/>
          </w:tcPr>
          <w:p w14:paraId="24DAAFC0" w14:textId="77777777" w:rsidR="008B777F" w:rsidRPr="008B777F" w:rsidRDefault="008B777F" w:rsidP="008B777F">
            <w:pPr>
              <w:spacing w:after="0" w:line="240" w:lineRule="auto"/>
              <w:jc w:val="center"/>
              <w:rPr>
                <w:rFonts w:ascii="Times New Roman" w:hAnsi="Times New Roman" w:cs="Times New Roman"/>
                <w:b/>
                <w:bCs/>
                <w:color w:val="000000"/>
                <w:sz w:val="28"/>
                <w:szCs w:val="28"/>
                <w:lang w:eastAsia="pl-PL"/>
              </w:rPr>
            </w:pPr>
            <w:r w:rsidRPr="008B777F">
              <w:rPr>
                <w:rFonts w:ascii="Times New Roman" w:hAnsi="Times New Roman" w:cs="Times New Roman"/>
                <w:b/>
                <w:bCs/>
                <w:color w:val="000000"/>
                <w:sz w:val="28"/>
                <w:szCs w:val="28"/>
                <w:lang w:eastAsia="pl-PL"/>
              </w:rPr>
              <w:t>95 228 412</w:t>
            </w:r>
          </w:p>
        </w:tc>
      </w:tr>
      <w:tr w:rsidR="008B777F" w:rsidRPr="008B777F" w14:paraId="248E387C" w14:textId="77777777" w:rsidTr="008B777F">
        <w:trPr>
          <w:trHeight w:val="1170"/>
        </w:trPr>
        <w:tc>
          <w:tcPr>
            <w:tcW w:w="1980" w:type="dxa"/>
            <w:tcBorders>
              <w:top w:val="nil"/>
              <w:left w:val="single" w:sz="12" w:space="0" w:color="auto"/>
              <w:bottom w:val="single" w:sz="12" w:space="0" w:color="auto"/>
              <w:right w:val="single" w:sz="12" w:space="0" w:color="auto"/>
            </w:tcBorders>
            <w:shd w:val="clear" w:color="000000" w:fill="E36C0A"/>
            <w:noWrap/>
            <w:vAlign w:val="center"/>
            <w:hideMark/>
          </w:tcPr>
          <w:p w14:paraId="1A8EDEDC" w14:textId="77777777" w:rsidR="008B777F" w:rsidRPr="008B777F" w:rsidRDefault="008B777F" w:rsidP="008B777F">
            <w:pPr>
              <w:spacing w:after="0" w:line="240" w:lineRule="auto"/>
              <w:jc w:val="center"/>
              <w:rPr>
                <w:rFonts w:ascii="Times New Roman" w:hAnsi="Times New Roman" w:cs="Times New Roman"/>
                <w:b/>
                <w:bCs/>
                <w:color w:val="000000"/>
                <w:sz w:val="24"/>
                <w:szCs w:val="24"/>
                <w:lang w:eastAsia="pl-PL"/>
              </w:rPr>
            </w:pPr>
            <w:r w:rsidRPr="008B777F">
              <w:rPr>
                <w:rFonts w:ascii="Times New Roman" w:hAnsi="Times New Roman" w:cs="Times New Roman"/>
                <w:b/>
                <w:bCs/>
                <w:color w:val="000000"/>
                <w:sz w:val="24"/>
                <w:szCs w:val="24"/>
                <w:lang w:eastAsia="pl-PL"/>
              </w:rPr>
              <w:t>PO WER</w:t>
            </w:r>
          </w:p>
        </w:tc>
        <w:tc>
          <w:tcPr>
            <w:tcW w:w="3040" w:type="dxa"/>
            <w:tcBorders>
              <w:top w:val="nil"/>
              <w:left w:val="nil"/>
              <w:bottom w:val="single" w:sz="12" w:space="0" w:color="auto"/>
              <w:right w:val="single" w:sz="12" w:space="0" w:color="auto"/>
            </w:tcBorders>
            <w:shd w:val="clear" w:color="000000" w:fill="FABF8F"/>
            <w:vAlign w:val="center"/>
            <w:hideMark/>
          </w:tcPr>
          <w:p w14:paraId="76084E66" w14:textId="77777777" w:rsidR="008B777F" w:rsidRPr="008B777F" w:rsidRDefault="008B777F" w:rsidP="008B777F">
            <w:pPr>
              <w:spacing w:after="0" w:line="240" w:lineRule="auto"/>
              <w:jc w:val="center"/>
              <w:rPr>
                <w:rFonts w:ascii="Times New Roman" w:hAnsi="Times New Roman" w:cs="Times New Roman"/>
                <w:color w:val="000000"/>
                <w:sz w:val="20"/>
                <w:szCs w:val="20"/>
                <w:lang w:eastAsia="pl-PL"/>
              </w:rPr>
            </w:pPr>
            <w:r w:rsidRPr="008B777F">
              <w:rPr>
                <w:rFonts w:ascii="Times New Roman" w:hAnsi="Times New Roman" w:cs="Times New Roman"/>
                <w:color w:val="000000"/>
                <w:sz w:val="20"/>
                <w:szCs w:val="20"/>
                <w:lang w:eastAsia="pl-PL"/>
              </w:rPr>
              <w:t>I: RYNEK PRACY OTWARTY DLA WSZYSTKICH</w:t>
            </w:r>
          </w:p>
        </w:tc>
        <w:tc>
          <w:tcPr>
            <w:tcW w:w="2540" w:type="dxa"/>
            <w:tcBorders>
              <w:top w:val="nil"/>
              <w:left w:val="nil"/>
              <w:bottom w:val="single" w:sz="12" w:space="0" w:color="auto"/>
              <w:right w:val="nil"/>
            </w:tcBorders>
            <w:shd w:val="clear" w:color="000000" w:fill="F8CBAD"/>
            <w:noWrap/>
            <w:vAlign w:val="center"/>
            <w:hideMark/>
          </w:tcPr>
          <w:p w14:paraId="37B48CE7" w14:textId="77777777" w:rsidR="008B777F" w:rsidRPr="00521A98" w:rsidRDefault="008B777F" w:rsidP="008B777F">
            <w:pPr>
              <w:spacing w:after="0" w:line="240" w:lineRule="auto"/>
              <w:jc w:val="center"/>
              <w:rPr>
                <w:rFonts w:ascii="Times New Roman" w:hAnsi="Times New Roman" w:cs="Times New Roman"/>
                <w:color w:val="000000"/>
                <w:sz w:val="24"/>
                <w:szCs w:val="24"/>
                <w:lang w:eastAsia="pl-PL"/>
              </w:rPr>
            </w:pPr>
            <w:r w:rsidRPr="00521A98">
              <w:rPr>
                <w:rFonts w:ascii="Times New Roman" w:hAnsi="Times New Roman" w:cs="Times New Roman"/>
                <w:color w:val="000000"/>
                <w:sz w:val="24"/>
                <w:szCs w:val="24"/>
                <w:lang w:eastAsia="pl-PL"/>
              </w:rPr>
              <w:t>11 901 733</w:t>
            </w:r>
          </w:p>
        </w:tc>
      </w:tr>
      <w:tr w:rsidR="008B777F" w:rsidRPr="008B777F" w14:paraId="58CA63A3" w14:textId="77777777" w:rsidTr="008B777F">
        <w:trPr>
          <w:trHeight w:val="2629"/>
        </w:trPr>
        <w:tc>
          <w:tcPr>
            <w:tcW w:w="1980" w:type="dxa"/>
            <w:tcBorders>
              <w:top w:val="nil"/>
              <w:left w:val="single" w:sz="12" w:space="0" w:color="auto"/>
              <w:bottom w:val="single" w:sz="12" w:space="0" w:color="auto"/>
              <w:right w:val="single" w:sz="12" w:space="0" w:color="auto"/>
            </w:tcBorders>
            <w:shd w:val="clear" w:color="000000" w:fill="E36C0A"/>
            <w:noWrap/>
            <w:vAlign w:val="center"/>
            <w:hideMark/>
          </w:tcPr>
          <w:p w14:paraId="7F19BA38" w14:textId="77777777" w:rsidR="008B777F" w:rsidRPr="008B777F" w:rsidRDefault="008B777F" w:rsidP="008B777F">
            <w:pPr>
              <w:spacing w:after="0" w:line="240" w:lineRule="auto"/>
              <w:jc w:val="center"/>
              <w:rPr>
                <w:rFonts w:ascii="Times New Roman" w:hAnsi="Times New Roman" w:cs="Times New Roman"/>
                <w:b/>
                <w:bCs/>
                <w:color w:val="000000"/>
                <w:sz w:val="24"/>
                <w:szCs w:val="24"/>
                <w:lang w:eastAsia="pl-PL"/>
              </w:rPr>
            </w:pPr>
            <w:r w:rsidRPr="008B777F">
              <w:rPr>
                <w:rFonts w:ascii="Times New Roman" w:hAnsi="Times New Roman" w:cs="Times New Roman"/>
                <w:b/>
                <w:bCs/>
                <w:color w:val="000000"/>
                <w:sz w:val="24"/>
                <w:szCs w:val="24"/>
                <w:lang w:eastAsia="pl-PL"/>
              </w:rPr>
              <w:t>PO WER</w:t>
            </w:r>
          </w:p>
        </w:tc>
        <w:tc>
          <w:tcPr>
            <w:tcW w:w="3040" w:type="dxa"/>
            <w:tcBorders>
              <w:top w:val="nil"/>
              <w:left w:val="nil"/>
              <w:bottom w:val="single" w:sz="12" w:space="0" w:color="auto"/>
              <w:right w:val="single" w:sz="12" w:space="0" w:color="auto"/>
            </w:tcBorders>
            <w:shd w:val="clear" w:color="000000" w:fill="FABF8F"/>
            <w:vAlign w:val="center"/>
            <w:hideMark/>
          </w:tcPr>
          <w:p w14:paraId="1909F9FF" w14:textId="77777777" w:rsidR="008B777F" w:rsidRPr="008B777F" w:rsidRDefault="008B777F" w:rsidP="008B777F">
            <w:pPr>
              <w:spacing w:after="0" w:line="240" w:lineRule="auto"/>
              <w:jc w:val="center"/>
              <w:rPr>
                <w:rFonts w:ascii="Times New Roman" w:hAnsi="Times New Roman" w:cs="Times New Roman"/>
                <w:color w:val="000000"/>
                <w:sz w:val="20"/>
                <w:szCs w:val="20"/>
                <w:lang w:eastAsia="pl-PL"/>
              </w:rPr>
            </w:pPr>
            <w:r w:rsidRPr="008B777F">
              <w:rPr>
                <w:rFonts w:ascii="Times New Roman" w:hAnsi="Times New Roman" w:cs="Times New Roman"/>
                <w:color w:val="000000"/>
                <w:sz w:val="20"/>
                <w:szCs w:val="20"/>
                <w:lang w:eastAsia="pl-PL"/>
              </w:rPr>
              <w:t>II.: EFEKTYWNE POLITYKI PUBLICZNE DLA RYNKU PRACY, GOSPODARKI I EDUKACJI</w:t>
            </w:r>
          </w:p>
        </w:tc>
        <w:tc>
          <w:tcPr>
            <w:tcW w:w="2540" w:type="dxa"/>
            <w:tcBorders>
              <w:top w:val="nil"/>
              <w:left w:val="nil"/>
              <w:bottom w:val="single" w:sz="12" w:space="0" w:color="auto"/>
              <w:right w:val="nil"/>
            </w:tcBorders>
            <w:shd w:val="clear" w:color="000000" w:fill="F8CBAD"/>
            <w:noWrap/>
            <w:vAlign w:val="center"/>
            <w:hideMark/>
          </w:tcPr>
          <w:p w14:paraId="2EC864A9" w14:textId="77777777" w:rsidR="008B777F" w:rsidRPr="008B777F" w:rsidRDefault="008B777F" w:rsidP="008B777F">
            <w:pPr>
              <w:spacing w:after="0" w:line="240" w:lineRule="auto"/>
              <w:jc w:val="center"/>
              <w:rPr>
                <w:rFonts w:ascii="Times New Roman" w:hAnsi="Times New Roman" w:cs="Times New Roman"/>
                <w:color w:val="000000"/>
                <w:sz w:val="24"/>
                <w:szCs w:val="24"/>
                <w:lang w:eastAsia="pl-PL"/>
              </w:rPr>
            </w:pPr>
            <w:r w:rsidRPr="008B777F">
              <w:rPr>
                <w:rFonts w:ascii="Times New Roman" w:hAnsi="Times New Roman" w:cs="Times New Roman"/>
                <w:color w:val="000000"/>
                <w:sz w:val="24"/>
                <w:szCs w:val="24"/>
                <w:lang w:eastAsia="pl-PL"/>
              </w:rPr>
              <w:t>46 189 467</w:t>
            </w:r>
          </w:p>
        </w:tc>
      </w:tr>
      <w:tr w:rsidR="008B777F" w:rsidRPr="008B777F" w14:paraId="42FAA601" w14:textId="77777777" w:rsidTr="008B777F">
        <w:trPr>
          <w:trHeight w:val="2292"/>
        </w:trPr>
        <w:tc>
          <w:tcPr>
            <w:tcW w:w="1980" w:type="dxa"/>
            <w:tcBorders>
              <w:top w:val="nil"/>
              <w:left w:val="single" w:sz="12" w:space="0" w:color="auto"/>
              <w:bottom w:val="single" w:sz="12" w:space="0" w:color="auto"/>
              <w:right w:val="single" w:sz="12" w:space="0" w:color="auto"/>
            </w:tcBorders>
            <w:shd w:val="clear" w:color="000000" w:fill="E36C0A"/>
            <w:noWrap/>
            <w:vAlign w:val="center"/>
            <w:hideMark/>
          </w:tcPr>
          <w:p w14:paraId="675D3F8D" w14:textId="77777777" w:rsidR="008B777F" w:rsidRPr="008B777F" w:rsidRDefault="008B777F" w:rsidP="008B777F">
            <w:pPr>
              <w:spacing w:after="0" w:line="240" w:lineRule="auto"/>
              <w:jc w:val="center"/>
              <w:rPr>
                <w:rFonts w:ascii="Times New Roman" w:hAnsi="Times New Roman" w:cs="Times New Roman"/>
                <w:b/>
                <w:bCs/>
                <w:color w:val="000000"/>
                <w:sz w:val="24"/>
                <w:szCs w:val="24"/>
                <w:lang w:eastAsia="pl-PL"/>
              </w:rPr>
            </w:pPr>
            <w:r w:rsidRPr="008B777F">
              <w:rPr>
                <w:rFonts w:ascii="Times New Roman" w:hAnsi="Times New Roman" w:cs="Times New Roman"/>
                <w:b/>
                <w:bCs/>
                <w:color w:val="000000"/>
                <w:sz w:val="24"/>
                <w:szCs w:val="24"/>
                <w:lang w:eastAsia="pl-PL"/>
              </w:rPr>
              <w:t>PO WER</w:t>
            </w:r>
          </w:p>
        </w:tc>
        <w:tc>
          <w:tcPr>
            <w:tcW w:w="3040" w:type="dxa"/>
            <w:tcBorders>
              <w:top w:val="nil"/>
              <w:left w:val="nil"/>
              <w:bottom w:val="single" w:sz="12" w:space="0" w:color="auto"/>
              <w:right w:val="single" w:sz="12" w:space="0" w:color="auto"/>
            </w:tcBorders>
            <w:shd w:val="clear" w:color="000000" w:fill="FABF8F"/>
            <w:vAlign w:val="center"/>
            <w:hideMark/>
          </w:tcPr>
          <w:p w14:paraId="7F5BEE2B" w14:textId="77777777" w:rsidR="008B777F" w:rsidRPr="008B777F" w:rsidRDefault="008B777F" w:rsidP="008B777F">
            <w:pPr>
              <w:spacing w:after="0" w:line="240" w:lineRule="auto"/>
              <w:jc w:val="center"/>
              <w:rPr>
                <w:rFonts w:ascii="Times New Roman" w:hAnsi="Times New Roman" w:cs="Times New Roman"/>
                <w:color w:val="000000"/>
                <w:sz w:val="20"/>
                <w:szCs w:val="20"/>
                <w:lang w:eastAsia="pl-PL"/>
              </w:rPr>
            </w:pPr>
            <w:r w:rsidRPr="008B777F">
              <w:rPr>
                <w:rFonts w:ascii="Times New Roman" w:hAnsi="Times New Roman" w:cs="Times New Roman"/>
                <w:color w:val="000000"/>
                <w:sz w:val="20"/>
                <w:szCs w:val="20"/>
                <w:lang w:eastAsia="pl-PL"/>
              </w:rPr>
              <w:t>IV. INNOWACJE SPOŁECZNE I WSPÓŁPRACA PONADNARODOWA</w:t>
            </w:r>
          </w:p>
        </w:tc>
        <w:tc>
          <w:tcPr>
            <w:tcW w:w="2540" w:type="dxa"/>
            <w:tcBorders>
              <w:top w:val="nil"/>
              <w:left w:val="nil"/>
              <w:bottom w:val="single" w:sz="12" w:space="0" w:color="auto"/>
              <w:right w:val="nil"/>
            </w:tcBorders>
            <w:shd w:val="clear" w:color="000000" w:fill="FBD4B4"/>
            <w:noWrap/>
            <w:vAlign w:val="center"/>
            <w:hideMark/>
          </w:tcPr>
          <w:p w14:paraId="04CCE1AF" w14:textId="77777777" w:rsidR="008B777F" w:rsidRPr="008B777F" w:rsidRDefault="008B777F" w:rsidP="008B777F">
            <w:pPr>
              <w:spacing w:after="0" w:line="240" w:lineRule="auto"/>
              <w:jc w:val="center"/>
              <w:rPr>
                <w:rFonts w:ascii="Times New Roman" w:hAnsi="Times New Roman" w:cs="Times New Roman"/>
                <w:color w:val="000000"/>
                <w:sz w:val="24"/>
                <w:szCs w:val="24"/>
                <w:lang w:eastAsia="pl-PL"/>
              </w:rPr>
            </w:pPr>
            <w:r w:rsidRPr="008B777F">
              <w:rPr>
                <w:rFonts w:ascii="Times New Roman" w:hAnsi="Times New Roman" w:cs="Times New Roman"/>
                <w:color w:val="000000"/>
                <w:sz w:val="24"/>
                <w:szCs w:val="24"/>
                <w:lang w:eastAsia="pl-PL"/>
              </w:rPr>
              <w:t>14 233 144</w:t>
            </w:r>
          </w:p>
        </w:tc>
      </w:tr>
      <w:tr w:rsidR="008B777F" w:rsidRPr="008B777F" w14:paraId="0C8ACAE8" w14:textId="77777777" w:rsidTr="008B777F">
        <w:trPr>
          <w:trHeight w:val="405"/>
        </w:trPr>
        <w:tc>
          <w:tcPr>
            <w:tcW w:w="5020" w:type="dxa"/>
            <w:gridSpan w:val="2"/>
            <w:tcBorders>
              <w:top w:val="single" w:sz="12" w:space="0" w:color="auto"/>
              <w:left w:val="single" w:sz="12" w:space="0" w:color="auto"/>
              <w:bottom w:val="single" w:sz="12" w:space="0" w:color="auto"/>
              <w:right w:val="single" w:sz="12" w:space="0" w:color="000000"/>
            </w:tcBorders>
            <w:shd w:val="clear" w:color="000000" w:fill="E36C0A"/>
            <w:noWrap/>
            <w:vAlign w:val="center"/>
            <w:hideMark/>
          </w:tcPr>
          <w:p w14:paraId="24BF4D61" w14:textId="77777777" w:rsidR="008B777F" w:rsidRPr="008B777F" w:rsidRDefault="008B777F" w:rsidP="008B777F">
            <w:pPr>
              <w:spacing w:after="0" w:line="240" w:lineRule="auto"/>
              <w:jc w:val="center"/>
              <w:rPr>
                <w:rFonts w:ascii="Times New Roman" w:hAnsi="Times New Roman" w:cs="Times New Roman"/>
                <w:b/>
                <w:bCs/>
                <w:color w:val="000000"/>
                <w:sz w:val="24"/>
                <w:szCs w:val="24"/>
                <w:lang w:eastAsia="pl-PL"/>
              </w:rPr>
            </w:pPr>
            <w:r w:rsidRPr="008B777F">
              <w:rPr>
                <w:rFonts w:ascii="Times New Roman" w:hAnsi="Times New Roman" w:cs="Times New Roman"/>
                <w:b/>
                <w:bCs/>
                <w:color w:val="000000"/>
                <w:sz w:val="24"/>
                <w:szCs w:val="24"/>
                <w:lang w:eastAsia="pl-PL"/>
              </w:rPr>
              <w:t>ŁĄCZNIE PO WER</w:t>
            </w:r>
          </w:p>
        </w:tc>
        <w:tc>
          <w:tcPr>
            <w:tcW w:w="2540" w:type="dxa"/>
            <w:tcBorders>
              <w:top w:val="nil"/>
              <w:left w:val="nil"/>
              <w:bottom w:val="single" w:sz="12" w:space="0" w:color="auto"/>
              <w:right w:val="nil"/>
            </w:tcBorders>
            <w:shd w:val="clear" w:color="000000" w:fill="E36C0A"/>
            <w:noWrap/>
            <w:vAlign w:val="center"/>
            <w:hideMark/>
          </w:tcPr>
          <w:p w14:paraId="5A0853FC" w14:textId="77777777" w:rsidR="008B777F" w:rsidRPr="008B777F" w:rsidRDefault="008B777F" w:rsidP="008B777F">
            <w:pPr>
              <w:spacing w:after="0" w:line="240" w:lineRule="auto"/>
              <w:jc w:val="center"/>
              <w:rPr>
                <w:rFonts w:ascii="Times New Roman" w:hAnsi="Times New Roman" w:cs="Times New Roman"/>
                <w:b/>
                <w:bCs/>
                <w:color w:val="000000"/>
                <w:sz w:val="28"/>
                <w:szCs w:val="28"/>
                <w:lang w:eastAsia="pl-PL"/>
              </w:rPr>
            </w:pPr>
            <w:r w:rsidRPr="008B777F">
              <w:rPr>
                <w:rFonts w:ascii="Times New Roman" w:hAnsi="Times New Roman" w:cs="Times New Roman"/>
                <w:b/>
                <w:bCs/>
                <w:color w:val="000000"/>
                <w:sz w:val="28"/>
                <w:szCs w:val="28"/>
                <w:lang w:eastAsia="pl-PL"/>
              </w:rPr>
              <w:t>72 324 344</w:t>
            </w:r>
          </w:p>
        </w:tc>
      </w:tr>
      <w:tr w:rsidR="008B777F" w:rsidRPr="008B777F" w14:paraId="792BA99F" w14:textId="77777777" w:rsidTr="008B777F">
        <w:trPr>
          <w:trHeight w:val="540"/>
        </w:trPr>
        <w:tc>
          <w:tcPr>
            <w:tcW w:w="1980" w:type="dxa"/>
            <w:tcBorders>
              <w:top w:val="nil"/>
              <w:left w:val="single" w:sz="12" w:space="0" w:color="auto"/>
              <w:bottom w:val="single" w:sz="12" w:space="0" w:color="auto"/>
              <w:right w:val="single" w:sz="12" w:space="0" w:color="auto"/>
            </w:tcBorders>
            <w:shd w:val="clear" w:color="000000" w:fill="5B9BD5"/>
            <w:noWrap/>
            <w:vAlign w:val="center"/>
            <w:hideMark/>
          </w:tcPr>
          <w:p w14:paraId="4396F063" w14:textId="77777777" w:rsidR="008B777F" w:rsidRPr="008B777F" w:rsidRDefault="008B777F" w:rsidP="008B777F">
            <w:pPr>
              <w:spacing w:after="0" w:line="240" w:lineRule="auto"/>
              <w:jc w:val="center"/>
              <w:rPr>
                <w:rFonts w:ascii="Times New Roman" w:hAnsi="Times New Roman" w:cs="Times New Roman"/>
                <w:b/>
                <w:bCs/>
                <w:color w:val="000000"/>
                <w:sz w:val="24"/>
                <w:szCs w:val="24"/>
                <w:lang w:eastAsia="pl-PL"/>
              </w:rPr>
            </w:pPr>
            <w:r w:rsidRPr="008B777F">
              <w:rPr>
                <w:rFonts w:ascii="Times New Roman" w:hAnsi="Times New Roman" w:cs="Times New Roman"/>
                <w:b/>
                <w:bCs/>
                <w:color w:val="000000"/>
                <w:sz w:val="24"/>
                <w:szCs w:val="24"/>
                <w:lang w:eastAsia="pl-PL"/>
              </w:rPr>
              <w:t>PO PC</w:t>
            </w:r>
          </w:p>
        </w:tc>
        <w:tc>
          <w:tcPr>
            <w:tcW w:w="3040" w:type="dxa"/>
            <w:tcBorders>
              <w:top w:val="nil"/>
              <w:left w:val="nil"/>
              <w:bottom w:val="single" w:sz="12" w:space="0" w:color="auto"/>
              <w:right w:val="single" w:sz="12" w:space="0" w:color="auto"/>
            </w:tcBorders>
            <w:shd w:val="clear" w:color="000000" w:fill="BDD7EE"/>
            <w:vAlign w:val="center"/>
            <w:hideMark/>
          </w:tcPr>
          <w:p w14:paraId="1090D218" w14:textId="77777777" w:rsidR="008B777F" w:rsidRPr="008B777F" w:rsidRDefault="008B777F" w:rsidP="008B777F">
            <w:pPr>
              <w:spacing w:after="0" w:line="240" w:lineRule="auto"/>
              <w:jc w:val="center"/>
              <w:rPr>
                <w:rFonts w:ascii="Times New Roman" w:hAnsi="Times New Roman" w:cs="Times New Roman"/>
                <w:color w:val="000000"/>
                <w:sz w:val="20"/>
                <w:szCs w:val="20"/>
                <w:lang w:eastAsia="pl-PL"/>
              </w:rPr>
            </w:pPr>
            <w:r w:rsidRPr="008B777F">
              <w:rPr>
                <w:rFonts w:ascii="Times New Roman" w:hAnsi="Times New Roman" w:cs="Times New Roman"/>
                <w:color w:val="000000"/>
                <w:sz w:val="20"/>
                <w:szCs w:val="20"/>
                <w:lang w:eastAsia="pl-PL"/>
              </w:rPr>
              <w:t>III: CYFROWE KOMPETENCJE SPOŁECZEŃSTWA</w:t>
            </w:r>
          </w:p>
        </w:tc>
        <w:tc>
          <w:tcPr>
            <w:tcW w:w="2540" w:type="dxa"/>
            <w:tcBorders>
              <w:top w:val="nil"/>
              <w:left w:val="nil"/>
              <w:bottom w:val="single" w:sz="12" w:space="0" w:color="auto"/>
              <w:right w:val="nil"/>
            </w:tcBorders>
            <w:shd w:val="clear" w:color="000000" w:fill="DDEBF7"/>
            <w:noWrap/>
            <w:vAlign w:val="center"/>
            <w:hideMark/>
          </w:tcPr>
          <w:p w14:paraId="1ED8AB2D" w14:textId="77777777" w:rsidR="008B777F" w:rsidRPr="008B777F" w:rsidRDefault="008B777F" w:rsidP="008B777F">
            <w:pPr>
              <w:spacing w:after="0" w:line="240" w:lineRule="auto"/>
              <w:jc w:val="center"/>
              <w:rPr>
                <w:rFonts w:ascii="Times New Roman" w:hAnsi="Times New Roman" w:cs="Times New Roman"/>
                <w:color w:val="000000"/>
                <w:sz w:val="24"/>
                <w:szCs w:val="24"/>
                <w:lang w:eastAsia="pl-PL"/>
              </w:rPr>
            </w:pPr>
            <w:r w:rsidRPr="008B777F">
              <w:rPr>
                <w:rFonts w:ascii="Times New Roman" w:hAnsi="Times New Roman" w:cs="Times New Roman"/>
                <w:color w:val="000000"/>
                <w:sz w:val="24"/>
                <w:szCs w:val="24"/>
                <w:lang w:eastAsia="pl-PL"/>
              </w:rPr>
              <w:t>249 325</w:t>
            </w:r>
          </w:p>
        </w:tc>
      </w:tr>
      <w:tr w:rsidR="008B777F" w:rsidRPr="008B777F" w14:paraId="42C37AB5" w14:textId="77777777" w:rsidTr="008B777F">
        <w:trPr>
          <w:trHeight w:val="345"/>
        </w:trPr>
        <w:tc>
          <w:tcPr>
            <w:tcW w:w="5020" w:type="dxa"/>
            <w:gridSpan w:val="2"/>
            <w:tcBorders>
              <w:top w:val="single" w:sz="12" w:space="0" w:color="auto"/>
              <w:left w:val="single" w:sz="12" w:space="0" w:color="auto"/>
              <w:bottom w:val="single" w:sz="12" w:space="0" w:color="auto"/>
              <w:right w:val="single" w:sz="12" w:space="0" w:color="000000"/>
            </w:tcBorders>
            <w:shd w:val="clear" w:color="000000" w:fill="5B9BD5"/>
            <w:noWrap/>
            <w:vAlign w:val="center"/>
            <w:hideMark/>
          </w:tcPr>
          <w:p w14:paraId="1B173585" w14:textId="77777777" w:rsidR="008B777F" w:rsidRPr="008B777F" w:rsidRDefault="008B777F" w:rsidP="008B777F">
            <w:pPr>
              <w:spacing w:after="0" w:line="240" w:lineRule="auto"/>
              <w:jc w:val="center"/>
              <w:rPr>
                <w:rFonts w:ascii="Times New Roman" w:hAnsi="Times New Roman" w:cs="Times New Roman"/>
                <w:b/>
                <w:bCs/>
                <w:color w:val="000000"/>
                <w:sz w:val="24"/>
                <w:szCs w:val="24"/>
                <w:lang w:eastAsia="pl-PL"/>
              </w:rPr>
            </w:pPr>
            <w:r w:rsidRPr="008B777F">
              <w:rPr>
                <w:rFonts w:ascii="Times New Roman" w:hAnsi="Times New Roman" w:cs="Times New Roman"/>
                <w:b/>
                <w:bCs/>
                <w:color w:val="000000"/>
                <w:sz w:val="24"/>
                <w:szCs w:val="24"/>
                <w:lang w:eastAsia="pl-PL"/>
              </w:rPr>
              <w:t>ŁĄCZNIE PO PC</w:t>
            </w:r>
          </w:p>
        </w:tc>
        <w:tc>
          <w:tcPr>
            <w:tcW w:w="2540" w:type="dxa"/>
            <w:tcBorders>
              <w:top w:val="nil"/>
              <w:left w:val="nil"/>
              <w:bottom w:val="single" w:sz="12" w:space="0" w:color="auto"/>
              <w:right w:val="nil"/>
            </w:tcBorders>
            <w:shd w:val="clear" w:color="000000" w:fill="DDEBF7"/>
            <w:noWrap/>
            <w:vAlign w:val="center"/>
            <w:hideMark/>
          </w:tcPr>
          <w:p w14:paraId="646CF36D" w14:textId="77777777" w:rsidR="008B777F" w:rsidRPr="008B777F" w:rsidRDefault="008B777F" w:rsidP="008B777F">
            <w:pPr>
              <w:spacing w:after="0" w:line="240" w:lineRule="auto"/>
              <w:jc w:val="center"/>
              <w:rPr>
                <w:rFonts w:ascii="Times New Roman" w:hAnsi="Times New Roman" w:cs="Times New Roman"/>
                <w:color w:val="000000"/>
                <w:sz w:val="24"/>
                <w:szCs w:val="24"/>
                <w:lang w:eastAsia="pl-PL"/>
              </w:rPr>
            </w:pPr>
            <w:r w:rsidRPr="008B777F">
              <w:rPr>
                <w:rFonts w:ascii="Times New Roman" w:hAnsi="Times New Roman" w:cs="Times New Roman"/>
                <w:color w:val="000000"/>
                <w:sz w:val="24"/>
                <w:szCs w:val="24"/>
                <w:lang w:eastAsia="pl-PL"/>
              </w:rPr>
              <w:t>249 325</w:t>
            </w:r>
          </w:p>
        </w:tc>
      </w:tr>
    </w:tbl>
    <w:p w14:paraId="672FA462" w14:textId="77777777" w:rsidR="00C8247A" w:rsidRPr="00C8247A" w:rsidRDefault="00C8247A" w:rsidP="00C8247A">
      <w:pPr>
        <w:spacing w:before="200" w:after="0"/>
        <w:jc w:val="both"/>
        <w:rPr>
          <w:rFonts w:ascii="Arial" w:hAnsi="Arial" w:cs="Arial"/>
          <w:b/>
          <w:bCs/>
          <w:sz w:val="20"/>
          <w:szCs w:val="20"/>
        </w:rPr>
      </w:pPr>
    </w:p>
    <w:p w14:paraId="29C23665" w14:textId="77777777" w:rsidR="00C8247A" w:rsidRPr="00C8247A" w:rsidRDefault="00C8247A" w:rsidP="00C8247A">
      <w:pPr>
        <w:numPr>
          <w:ilvl w:val="0"/>
          <w:numId w:val="26"/>
        </w:numPr>
        <w:spacing w:before="120" w:after="120" w:line="336" w:lineRule="auto"/>
        <w:jc w:val="both"/>
        <w:rPr>
          <w:rFonts w:ascii="Arial" w:hAnsi="Arial" w:cs="Arial"/>
          <w:b/>
          <w:bCs/>
          <w:sz w:val="24"/>
          <w:szCs w:val="24"/>
        </w:rPr>
      </w:pPr>
      <w:r w:rsidRPr="00C8247A">
        <w:rPr>
          <w:rFonts w:ascii="Arial" w:hAnsi="Arial" w:cs="Arial"/>
          <w:b/>
          <w:smallCaps/>
          <w:sz w:val="24"/>
          <w:szCs w:val="24"/>
        </w:rPr>
        <w:t>Programy Europejskiej Współpracy Terytorialnej na lata 2014-2020</w:t>
      </w:r>
      <w:r w:rsidRPr="00C8247A">
        <w:rPr>
          <w:rFonts w:ascii="Arial" w:hAnsi="Arial" w:cs="Arial"/>
          <w:b/>
          <w:sz w:val="24"/>
          <w:szCs w:val="24"/>
        </w:rPr>
        <w:t xml:space="preserve"> -</w:t>
      </w:r>
      <w:r w:rsidRPr="00C8247A">
        <w:rPr>
          <w:rFonts w:ascii="Arial" w:hAnsi="Arial" w:cs="Arial"/>
          <w:sz w:val="24"/>
          <w:szCs w:val="24"/>
        </w:rPr>
        <w:t xml:space="preserve"> programy te mają międzynarodowy charakter, kładą nacisk na współpracę polskich beneficjentów z zagranicznymi partnerami. Przedsięwzięcia mogą dotyczyć m.in. ochrony dziedzictwa kulturowego i środowiska, rozbudowy </w:t>
      </w:r>
      <w:r w:rsidRPr="00C8247A">
        <w:rPr>
          <w:rFonts w:ascii="Arial" w:hAnsi="Arial" w:cs="Arial"/>
          <w:sz w:val="24"/>
          <w:szCs w:val="24"/>
        </w:rPr>
        <w:lastRenderedPageBreak/>
        <w:t xml:space="preserve">infrastruktury, rozwoju przedsiębiorczości oraz edukacji. Na realizację Programów EWT przewidziano 700 mln euro. Największy z tych programów to </w:t>
      </w:r>
      <w:r w:rsidRPr="00C8247A">
        <w:rPr>
          <w:rFonts w:ascii="Arial" w:hAnsi="Arial" w:cs="Arial"/>
          <w:i/>
          <w:sz w:val="24"/>
          <w:szCs w:val="24"/>
        </w:rPr>
        <w:t>Interreg Europa</w:t>
      </w:r>
      <w:r w:rsidRPr="00C8247A">
        <w:rPr>
          <w:rFonts w:ascii="Arial" w:hAnsi="Arial" w:cs="Arial"/>
          <w:sz w:val="24"/>
          <w:szCs w:val="24"/>
        </w:rPr>
        <w:t xml:space="preserve">, którego celem jest wzmacnianie efektywności polityki spójności poprzez zachęcanie do wymiany doświadczeń między podmiotami regionalnymi. Natomiast w ramach </w:t>
      </w:r>
      <w:r w:rsidRPr="00C8247A">
        <w:rPr>
          <w:rFonts w:ascii="Arial" w:hAnsi="Arial" w:cs="Arial"/>
          <w:i/>
          <w:sz w:val="24"/>
          <w:szCs w:val="24"/>
        </w:rPr>
        <w:t>Programu Polska-Słowacja 2014-2020</w:t>
      </w:r>
      <w:r w:rsidRPr="00C8247A">
        <w:rPr>
          <w:rFonts w:ascii="Arial" w:hAnsi="Arial" w:cs="Arial"/>
          <w:sz w:val="24"/>
          <w:szCs w:val="24"/>
        </w:rPr>
        <w:t xml:space="preserve"> aż połowa środków na współpracę transgraniczną zostanie przeznaczona na ochronę i rozwój zasobów środowiska i dziedzictwa kulturowego.</w:t>
      </w:r>
    </w:p>
    <w:p w14:paraId="1AAD7EA9"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t>Należy podkreślić, że</w:t>
      </w:r>
      <w:r w:rsidRPr="00C8247A">
        <w:rPr>
          <w:rFonts w:ascii="Arial" w:hAnsi="Arial" w:cs="Arial"/>
          <w:b/>
          <w:sz w:val="24"/>
          <w:szCs w:val="24"/>
        </w:rPr>
        <w:t xml:space="preserve"> </w:t>
      </w:r>
      <w:r w:rsidRPr="00C8247A">
        <w:rPr>
          <w:rFonts w:ascii="Arial" w:hAnsi="Arial" w:cs="Arial"/>
          <w:sz w:val="24"/>
          <w:szCs w:val="24"/>
        </w:rPr>
        <w:t xml:space="preserve">wysokość nakładów przewidzianych na realizację zadań ujętych w MPI oszacowano głównie na podstawie studiów wykonalności, kosztorysów inwestorskich oraz wartości podobnych zadań, które zostały już zrealizowane. Koszty poszczególnych przedsięwzięć mają zatem charakter szacunkowy i w kolejnych etapach ich przygotowania i realizacji mogą ulec zmianie (m.in. wskutek oszczędności poprzetargowych lub różnic kursowych). Dlatego też aktualne wartości poszczególnych zadań znajdują się w obowiązującej </w:t>
      </w:r>
      <w:r w:rsidRPr="00C8247A">
        <w:rPr>
          <w:rFonts w:ascii="Arial" w:hAnsi="Arial" w:cs="Arial"/>
          <w:i/>
          <w:sz w:val="24"/>
          <w:szCs w:val="24"/>
        </w:rPr>
        <w:t>Wieloletniej Prognozie Finansowej Województwa Małopolskiego</w:t>
      </w:r>
      <w:r w:rsidRPr="00C8247A">
        <w:rPr>
          <w:rFonts w:ascii="Arial" w:hAnsi="Arial" w:cs="Arial"/>
          <w:sz w:val="24"/>
          <w:szCs w:val="24"/>
        </w:rPr>
        <w:t xml:space="preserve"> przyjętej uchwałą Semiku Województwa Małopolskiego.</w:t>
      </w:r>
    </w:p>
    <w:p w14:paraId="0CE0D531" w14:textId="77777777" w:rsidR="00C8247A" w:rsidRPr="00C8247A" w:rsidRDefault="00C8247A" w:rsidP="00C8247A">
      <w:pPr>
        <w:spacing w:before="120" w:after="120" w:line="336" w:lineRule="auto"/>
        <w:jc w:val="both"/>
        <w:rPr>
          <w:rFonts w:ascii="Arial" w:hAnsi="Arial" w:cs="Arial"/>
          <w:sz w:val="2"/>
          <w:szCs w:val="24"/>
        </w:rPr>
      </w:pPr>
    </w:p>
    <w:p w14:paraId="285F6A55" w14:textId="77777777" w:rsidR="00C8247A" w:rsidRPr="00C8247A" w:rsidRDefault="00C8247A" w:rsidP="00C8247A">
      <w:pPr>
        <w:spacing w:line="288" w:lineRule="auto"/>
        <w:jc w:val="both"/>
        <w:rPr>
          <w:rFonts w:ascii="Arial" w:hAnsi="Arial" w:cs="Arial"/>
          <w:b/>
          <w:sz w:val="24"/>
          <w:szCs w:val="24"/>
        </w:rPr>
      </w:pPr>
      <w:r w:rsidRPr="00C8247A">
        <w:rPr>
          <w:rFonts w:ascii="Arial" w:hAnsi="Arial" w:cs="Arial"/>
          <w:b/>
          <w:sz w:val="24"/>
          <w:szCs w:val="24"/>
        </w:rPr>
        <w:t>Główne źródła finansowania MPI w układzie obszarów:</w:t>
      </w: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7"/>
        <w:gridCol w:w="7625"/>
      </w:tblGrid>
      <w:tr w:rsidR="00C8247A" w:rsidRPr="00C8247A" w14:paraId="6966ABCA" w14:textId="77777777" w:rsidTr="00C07B4A">
        <w:trPr>
          <w:tblHeader/>
        </w:trPr>
        <w:tc>
          <w:tcPr>
            <w:tcW w:w="1668" w:type="dxa"/>
            <w:shd w:val="clear" w:color="auto" w:fill="FFC000"/>
            <w:vAlign w:val="center"/>
          </w:tcPr>
          <w:p w14:paraId="6F7EF4D3" w14:textId="77777777" w:rsidR="00C8247A" w:rsidRPr="00C8247A" w:rsidRDefault="00C8247A" w:rsidP="00C8247A">
            <w:pPr>
              <w:spacing w:before="120" w:after="120" w:line="288" w:lineRule="auto"/>
              <w:contextualSpacing/>
              <w:jc w:val="center"/>
              <w:rPr>
                <w:rFonts w:ascii="Arial" w:eastAsia="Calibri" w:hAnsi="Arial" w:cs="Arial"/>
                <w:b/>
                <w:smallCaps/>
                <w:sz w:val="24"/>
                <w:szCs w:val="24"/>
              </w:rPr>
            </w:pPr>
            <w:r w:rsidRPr="00C8247A">
              <w:rPr>
                <w:rFonts w:ascii="Arial" w:eastAsia="Calibri" w:hAnsi="Arial" w:cs="Arial"/>
                <w:b/>
                <w:smallCaps/>
                <w:sz w:val="24"/>
                <w:szCs w:val="24"/>
              </w:rPr>
              <w:t>Obszar</w:t>
            </w:r>
          </w:p>
        </w:tc>
        <w:tc>
          <w:tcPr>
            <w:tcW w:w="7654" w:type="dxa"/>
            <w:shd w:val="clear" w:color="auto" w:fill="FFC000"/>
            <w:vAlign w:val="center"/>
          </w:tcPr>
          <w:p w14:paraId="74833A76" w14:textId="77777777" w:rsidR="00C8247A" w:rsidRPr="00C8247A" w:rsidRDefault="00C8247A" w:rsidP="00C8247A">
            <w:pPr>
              <w:spacing w:before="120" w:after="120" w:line="288" w:lineRule="auto"/>
              <w:contextualSpacing/>
              <w:jc w:val="center"/>
              <w:rPr>
                <w:rFonts w:ascii="Arial" w:eastAsia="Calibri" w:hAnsi="Arial" w:cs="Arial"/>
                <w:b/>
                <w:smallCaps/>
                <w:sz w:val="24"/>
                <w:szCs w:val="24"/>
              </w:rPr>
            </w:pPr>
            <w:r w:rsidRPr="00C8247A">
              <w:rPr>
                <w:rFonts w:ascii="Arial" w:eastAsia="Calibri" w:hAnsi="Arial" w:cs="Arial"/>
                <w:b/>
                <w:smallCaps/>
                <w:sz w:val="24"/>
                <w:szCs w:val="24"/>
              </w:rPr>
              <w:t>Potencjalne źródła finansowania</w:t>
            </w:r>
          </w:p>
        </w:tc>
      </w:tr>
      <w:tr w:rsidR="00C8247A" w:rsidRPr="00C8247A" w14:paraId="6B788141" w14:textId="77777777" w:rsidTr="00C07B4A">
        <w:tc>
          <w:tcPr>
            <w:tcW w:w="1668" w:type="dxa"/>
            <w:shd w:val="clear" w:color="auto" w:fill="FFC000"/>
            <w:vAlign w:val="center"/>
          </w:tcPr>
          <w:p w14:paraId="22D94604" w14:textId="77777777" w:rsidR="00C8247A" w:rsidRPr="00C8247A" w:rsidRDefault="00C8247A" w:rsidP="00C8247A">
            <w:pPr>
              <w:spacing w:before="120" w:after="120" w:line="240" w:lineRule="auto"/>
              <w:contextualSpacing/>
              <w:jc w:val="center"/>
              <w:rPr>
                <w:rFonts w:ascii="Arial" w:eastAsia="Calibri" w:hAnsi="Arial" w:cs="Arial"/>
                <w:b/>
                <w:sz w:val="24"/>
                <w:szCs w:val="24"/>
              </w:rPr>
            </w:pPr>
            <w:r w:rsidRPr="00C8247A">
              <w:rPr>
                <w:rFonts w:ascii="Arial" w:eastAsia="Calibri" w:hAnsi="Arial" w:cs="Arial"/>
                <w:b/>
                <w:sz w:val="24"/>
                <w:szCs w:val="24"/>
              </w:rPr>
              <w:t>Cyfrowa Małopolska</w:t>
            </w:r>
          </w:p>
        </w:tc>
        <w:tc>
          <w:tcPr>
            <w:tcW w:w="7654" w:type="dxa"/>
            <w:shd w:val="clear" w:color="auto" w:fill="auto"/>
          </w:tcPr>
          <w:p w14:paraId="045FD4EF" w14:textId="77777777" w:rsidR="00C8247A" w:rsidRPr="00C8247A" w:rsidRDefault="00C8247A" w:rsidP="00C8247A">
            <w:pPr>
              <w:spacing w:before="120" w:after="120" w:line="240" w:lineRule="auto"/>
              <w:contextualSpacing/>
              <w:jc w:val="both"/>
              <w:rPr>
                <w:rFonts w:ascii="Arial" w:eastAsia="Calibri" w:hAnsi="Arial" w:cs="Arial"/>
                <w:sz w:val="24"/>
                <w:szCs w:val="24"/>
              </w:rPr>
            </w:pPr>
            <w:r w:rsidRPr="00C8247A">
              <w:rPr>
                <w:rFonts w:ascii="Arial" w:eastAsia="Calibri" w:hAnsi="Arial" w:cs="Arial"/>
                <w:sz w:val="24"/>
                <w:szCs w:val="24"/>
              </w:rPr>
              <w:t xml:space="preserve">Budżet Województwa, Regionalny Program Operacyjny Województwa Małopolskiego na lata 2014-2020. </w:t>
            </w:r>
          </w:p>
        </w:tc>
      </w:tr>
      <w:tr w:rsidR="00C8247A" w:rsidRPr="00C8247A" w14:paraId="57759A0B" w14:textId="77777777" w:rsidTr="00C07B4A">
        <w:trPr>
          <w:trHeight w:val="1633"/>
        </w:trPr>
        <w:tc>
          <w:tcPr>
            <w:tcW w:w="1668" w:type="dxa"/>
            <w:shd w:val="clear" w:color="auto" w:fill="FFC000"/>
            <w:vAlign w:val="center"/>
          </w:tcPr>
          <w:p w14:paraId="09038FCE" w14:textId="77777777" w:rsidR="00C8247A" w:rsidRPr="00C8247A" w:rsidRDefault="00C8247A" w:rsidP="00C8247A">
            <w:pPr>
              <w:spacing w:before="120" w:after="120" w:line="240" w:lineRule="auto"/>
              <w:contextualSpacing/>
              <w:jc w:val="center"/>
              <w:rPr>
                <w:rFonts w:ascii="Arial" w:eastAsia="Calibri" w:hAnsi="Arial" w:cs="Arial"/>
                <w:b/>
                <w:sz w:val="24"/>
                <w:szCs w:val="24"/>
              </w:rPr>
            </w:pPr>
            <w:r w:rsidRPr="00C8247A">
              <w:rPr>
                <w:rFonts w:ascii="Arial" w:eastAsia="Calibri" w:hAnsi="Arial" w:cs="Arial"/>
                <w:b/>
                <w:sz w:val="24"/>
                <w:szCs w:val="24"/>
              </w:rPr>
              <w:t>Edukacja</w:t>
            </w:r>
          </w:p>
        </w:tc>
        <w:tc>
          <w:tcPr>
            <w:tcW w:w="7654" w:type="dxa"/>
            <w:shd w:val="clear" w:color="auto" w:fill="auto"/>
          </w:tcPr>
          <w:p w14:paraId="68B0889B" w14:textId="77777777" w:rsidR="00C8247A" w:rsidRPr="00C8247A" w:rsidRDefault="00C8247A" w:rsidP="00C8247A">
            <w:pPr>
              <w:spacing w:before="120" w:after="120" w:line="240" w:lineRule="auto"/>
              <w:contextualSpacing/>
              <w:jc w:val="both"/>
              <w:rPr>
                <w:rFonts w:ascii="Arial" w:eastAsia="Calibri" w:hAnsi="Arial" w:cs="Arial"/>
                <w:sz w:val="24"/>
                <w:szCs w:val="24"/>
              </w:rPr>
            </w:pPr>
            <w:r w:rsidRPr="00C8247A">
              <w:rPr>
                <w:rFonts w:ascii="Arial" w:eastAsia="Calibri" w:hAnsi="Arial" w:cs="Arial"/>
                <w:sz w:val="24"/>
                <w:szCs w:val="24"/>
              </w:rPr>
              <w:t>Budżet Województwa, Regionalny Program Operacyjny Województwa Małopolskiego na lata 2014-2020, Program Operacyjny Polska Cyfrowa 2014-2020, budżet jst, budżet podmiotów realizujących projekty, Budżet Państwa, Fundusz Rozwoju Kultury Fizycznej, Wieloletni Narodowy Program Rozwoju Czytelnictwa.</w:t>
            </w:r>
          </w:p>
        </w:tc>
      </w:tr>
      <w:tr w:rsidR="00C8247A" w:rsidRPr="00C8247A" w14:paraId="13B95940" w14:textId="77777777" w:rsidTr="00C07B4A">
        <w:trPr>
          <w:trHeight w:val="2805"/>
        </w:trPr>
        <w:tc>
          <w:tcPr>
            <w:tcW w:w="1668" w:type="dxa"/>
            <w:shd w:val="clear" w:color="auto" w:fill="FFC000"/>
            <w:vAlign w:val="center"/>
          </w:tcPr>
          <w:p w14:paraId="55A37BE0" w14:textId="77777777" w:rsidR="00C8247A" w:rsidRPr="00C8247A" w:rsidRDefault="00C8247A" w:rsidP="00C8247A">
            <w:pPr>
              <w:spacing w:before="120" w:after="120" w:line="240" w:lineRule="auto"/>
              <w:contextualSpacing/>
              <w:jc w:val="center"/>
              <w:rPr>
                <w:rFonts w:ascii="Arial" w:eastAsia="Calibri" w:hAnsi="Arial" w:cs="Arial"/>
                <w:b/>
                <w:sz w:val="24"/>
                <w:szCs w:val="24"/>
              </w:rPr>
            </w:pPr>
            <w:r w:rsidRPr="00C8247A">
              <w:rPr>
                <w:rFonts w:ascii="Arial" w:eastAsia="Calibri" w:hAnsi="Arial" w:cs="Arial"/>
                <w:b/>
                <w:sz w:val="24"/>
                <w:szCs w:val="24"/>
              </w:rPr>
              <w:t xml:space="preserve">Dziedzictwo kulturowe </w:t>
            </w:r>
            <w:r w:rsidRPr="00C8247A">
              <w:rPr>
                <w:rFonts w:ascii="Arial" w:eastAsia="Calibri" w:hAnsi="Arial" w:cs="Arial"/>
                <w:b/>
                <w:sz w:val="24"/>
                <w:szCs w:val="24"/>
              </w:rPr>
              <w:br/>
              <w:t>i przemysły czasu wolnego</w:t>
            </w:r>
          </w:p>
        </w:tc>
        <w:tc>
          <w:tcPr>
            <w:tcW w:w="7654" w:type="dxa"/>
            <w:shd w:val="clear" w:color="auto" w:fill="auto"/>
          </w:tcPr>
          <w:p w14:paraId="7BD41F15" w14:textId="77777777" w:rsidR="00C8247A" w:rsidRPr="00C8247A" w:rsidRDefault="00C8247A" w:rsidP="00C8247A">
            <w:pPr>
              <w:spacing w:before="120" w:after="120" w:line="240" w:lineRule="auto"/>
              <w:contextualSpacing/>
              <w:jc w:val="both"/>
              <w:rPr>
                <w:rFonts w:ascii="Arial" w:eastAsia="Calibri" w:hAnsi="Arial" w:cs="Arial"/>
                <w:sz w:val="24"/>
                <w:szCs w:val="24"/>
              </w:rPr>
            </w:pPr>
            <w:r w:rsidRPr="00C8247A">
              <w:rPr>
                <w:rFonts w:ascii="Arial" w:eastAsia="Calibri" w:hAnsi="Arial" w:cs="Arial"/>
                <w:sz w:val="24"/>
                <w:szCs w:val="24"/>
              </w:rPr>
              <w:t xml:space="preserve">Budżet Województwa, Regionalny Program Operacyjny Województwa Małopolskiego na lata 2014-2020, Program Operacyjny Infrastruktura i Środowisko 2014-2020, budżet jst, budżet podmiotów realizujących projekty, Wojewódzki Fundusz Ochrony Środowiska </w:t>
            </w:r>
            <w:r w:rsidRPr="00C8247A">
              <w:rPr>
                <w:rFonts w:ascii="Arial" w:eastAsia="Calibri" w:hAnsi="Arial" w:cs="Arial"/>
                <w:sz w:val="24"/>
                <w:szCs w:val="24"/>
              </w:rPr>
              <w:br/>
              <w:t>i Gospodarki Wodnej, Narodowy Fundusz Rewaloryzacji Zabytków Krakowa, Programy Europejskiej Współpracy Terytorialnej 2014-2020, Fundusz EOG.</w:t>
            </w:r>
          </w:p>
        </w:tc>
      </w:tr>
      <w:tr w:rsidR="00C8247A" w:rsidRPr="00C8247A" w14:paraId="3686EF7A" w14:textId="77777777" w:rsidTr="00C07B4A">
        <w:tc>
          <w:tcPr>
            <w:tcW w:w="1668" w:type="dxa"/>
            <w:shd w:val="clear" w:color="auto" w:fill="FFC000"/>
            <w:vAlign w:val="center"/>
          </w:tcPr>
          <w:p w14:paraId="48A1A006" w14:textId="77777777" w:rsidR="00C8247A" w:rsidRPr="00C8247A" w:rsidRDefault="00C8247A" w:rsidP="00C8247A">
            <w:pPr>
              <w:spacing w:before="120" w:after="120" w:line="240" w:lineRule="auto"/>
              <w:contextualSpacing/>
              <w:jc w:val="center"/>
              <w:rPr>
                <w:rFonts w:ascii="Arial" w:eastAsia="Calibri" w:hAnsi="Arial" w:cs="Arial"/>
                <w:b/>
                <w:sz w:val="24"/>
                <w:szCs w:val="24"/>
              </w:rPr>
            </w:pPr>
            <w:r w:rsidRPr="00C8247A">
              <w:rPr>
                <w:rFonts w:ascii="Arial" w:eastAsia="Calibri" w:hAnsi="Arial" w:cs="Arial"/>
                <w:b/>
                <w:sz w:val="24"/>
                <w:szCs w:val="24"/>
              </w:rPr>
              <w:t>Ochrona środowiska</w:t>
            </w:r>
          </w:p>
        </w:tc>
        <w:tc>
          <w:tcPr>
            <w:tcW w:w="7654" w:type="dxa"/>
            <w:shd w:val="clear" w:color="auto" w:fill="auto"/>
          </w:tcPr>
          <w:p w14:paraId="7B84F3B9" w14:textId="77777777" w:rsidR="00C8247A" w:rsidRPr="00C8247A" w:rsidRDefault="00C8247A" w:rsidP="00C8247A">
            <w:pPr>
              <w:spacing w:before="120" w:after="120" w:line="240" w:lineRule="auto"/>
              <w:contextualSpacing/>
              <w:jc w:val="both"/>
              <w:rPr>
                <w:rFonts w:ascii="Arial" w:eastAsia="Calibri" w:hAnsi="Arial" w:cs="Arial"/>
                <w:sz w:val="24"/>
                <w:szCs w:val="24"/>
              </w:rPr>
            </w:pPr>
            <w:r w:rsidRPr="00C8247A">
              <w:rPr>
                <w:rFonts w:ascii="Arial" w:eastAsia="Calibri" w:hAnsi="Arial" w:cs="Arial"/>
                <w:sz w:val="24"/>
                <w:szCs w:val="24"/>
              </w:rPr>
              <w:t xml:space="preserve">Budżet Województwa, Regionalny Program Operacyjny Województwa Małopolskiego na lata 2014-2020, budżet jst, budżet podmiotów realizujących projekty, Wojewódzki Fundusz Ochrony Środowiska i </w:t>
            </w:r>
            <w:r w:rsidRPr="00C8247A">
              <w:rPr>
                <w:rFonts w:ascii="Arial" w:eastAsia="Calibri" w:hAnsi="Arial" w:cs="Arial"/>
                <w:sz w:val="24"/>
                <w:szCs w:val="24"/>
              </w:rPr>
              <w:lastRenderedPageBreak/>
              <w:t>Gospodarki Wodnej, Narodowy Fundusz Ochrony Środowiska i Gospodarki Wodnej, Program LIFE,  Programy Europejskiej Współpracy Terytorialnej 2014-2020.</w:t>
            </w:r>
          </w:p>
        </w:tc>
      </w:tr>
      <w:tr w:rsidR="00C8247A" w:rsidRPr="00C8247A" w14:paraId="2694E1B8" w14:textId="77777777" w:rsidTr="00C07B4A">
        <w:tc>
          <w:tcPr>
            <w:tcW w:w="1668" w:type="dxa"/>
            <w:shd w:val="clear" w:color="auto" w:fill="FFC000"/>
            <w:vAlign w:val="center"/>
          </w:tcPr>
          <w:p w14:paraId="719DEB1E" w14:textId="77777777" w:rsidR="00C8247A" w:rsidRPr="00C8247A" w:rsidRDefault="00C8247A" w:rsidP="00C8247A">
            <w:pPr>
              <w:spacing w:before="120" w:after="120" w:line="240" w:lineRule="auto"/>
              <w:contextualSpacing/>
              <w:jc w:val="center"/>
              <w:rPr>
                <w:rFonts w:ascii="Arial" w:eastAsia="Calibri" w:hAnsi="Arial" w:cs="Arial"/>
                <w:b/>
                <w:sz w:val="24"/>
                <w:szCs w:val="24"/>
              </w:rPr>
            </w:pPr>
            <w:r w:rsidRPr="00C8247A">
              <w:rPr>
                <w:rFonts w:ascii="Arial" w:eastAsia="Calibri" w:hAnsi="Arial" w:cs="Arial"/>
                <w:b/>
                <w:sz w:val="24"/>
                <w:szCs w:val="24"/>
              </w:rPr>
              <w:lastRenderedPageBreak/>
              <w:t>Rozwój gospodarczy</w:t>
            </w:r>
          </w:p>
        </w:tc>
        <w:tc>
          <w:tcPr>
            <w:tcW w:w="7654" w:type="dxa"/>
            <w:shd w:val="clear" w:color="auto" w:fill="auto"/>
          </w:tcPr>
          <w:p w14:paraId="5251C8E5" w14:textId="77777777" w:rsidR="00C8247A" w:rsidRPr="00C8247A" w:rsidRDefault="00C8247A" w:rsidP="00C8247A">
            <w:pPr>
              <w:spacing w:before="120" w:after="120" w:line="240" w:lineRule="auto"/>
              <w:contextualSpacing/>
              <w:jc w:val="both"/>
              <w:rPr>
                <w:rFonts w:ascii="Arial" w:eastAsia="Calibri" w:hAnsi="Arial" w:cs="Arial"/>
                <w:sz w:val="24"/>
                <w:szCs w:val="24"/>
              </w:rPr>
            </w:pPr>
            <w:r w:rsidRPr="00C8247A">
              <w:rPr>
                <w:rFonts w:ascii="Arial" w:eastAsia="Calibri" w:hAnsi="Arial" w:cs="Arial"/>
                <w:sz w:val="24"/>
                <w:szCs w:val="24"/>
              </w:rPr>
              <w:t>Budżet Województwa, Regionalny Program Operacyjny Województwa Małopolskiego na lata 2014-2020.</w:t>
            </w:r>
          </w:p>
        </w:tc>
      </w:tr>
      <w:tr w:rsidR="00C8247A" w:rsidRPr="00C8247A" w14:paraId="31F90280" w14:textId="77777777" w:rsidTr="00C07B4A">
        <w:trPr>
          <w:trHeight w:val="20"/>
        </w:trPr>
        <w:tc>
          <w:tcPr>
            <w:tcW w:w="1668" w:type="dxa"/>
            <w:shd w:val="clear" w:color="auto" w:fill="FFC000"/>
            <w:vAlign w:val="center"/>
          </w:tcPr>
          <w:p w14:paraId="38A4123B" w14:textId="77777777" w:rsidR="00C8247A" w:rsidRPr="00C8247A" w:rsidRDefault="00C8247A" w:rsidP="00C8247A">
            <w:pPr>
              <w:spacing w:before="120" w:after="120" w:line="240" w:lineRule="auto"/>
              <w:contextualSpacing/>
              <w:jc w:val="center"/>
              <w:rPr>
                <w:rFonts w:ascii="Arial" w:eastAsia="Calibri" w:hAnsi="Arial" w:cs="Arial"/>
                <w:b/>
                <w:sz w:val="24"/>
                <w:szCs w:val="24"/>
              </w:rPr>
            </w:pPr>
            <w:r w:rsidRPr="00C8247A">
              <w:rPr>
                <w:rFonts w:ascii="Arial" w:eastAsia="Calibri" w:hAnsi="Arial" w:cs="Arial"/>
                <w:b/>
                <w:sz w:val="24"/>
                <w:szCs w:val="24"/>
              </w:rPr>
              <w:t>Transport</w:t>
            </w:r>
          </w:p>
        </w:tc>
        <w:tc>
          <w:tcPr>
            <w:tcW w:w="7654" w:type="dxa"/>
            <w:shd w:val="clear" w:color="auto" w:fill="auto"/>
          </w:tcPr>
          <w:p w14:paraId="095C38BB" w14:textId="77777777" w:rsidR="00C8247A" w:rsidRPr="00C8247A" w:rsidRDefault="00C8247A" w:rsidP="00C8247A">
            <w:pPr>
              <w:spacing w:before="120" w:after="120" w:line="240" w:lineRule="auto"/>
              <w:contextualSpacing/>
              <w:jc w:val="both"/>
              <w:rPr>
                <w:rFonts w:ascii="Arial" w:eastAsia="Calibri" w:hAnsi="Arial" w:cs="Arial"/>
                <w:sz w:val="24"/>
                <w:szCs w:val="24"/>
              </w:rPr>
            </w:pPr>
            <w:r w:rsidRPr="00C8247A">
              <w:rPr>
                <w:rFonts w:ascii="Arial" w:eastAsia="Calibri" w:hAnsi="Arial" w:cs="Arial"/>
                <w:sz w:val="24"/>
                <w:szCs w:val="24"/>
              </w:rPr>
              <w:t>Budżet Województwa, Regionalny Program Operacyjny Województwa Małopolskiego na lata 2014-2020, Program Operacyjny Infrastruktura i Środowisko 2014-2020, budżet jst, Budżet Państwa, Programy Europejskiej Współpracy Terytorialnej 2014-2020, Fundusz Kolejowy.</w:t>
            </w:r>
          </w:p>
        </w:tc>
      </w:tr>
      <w:tr w:rsidR="00C8247A" w:rsidRPr="00C8247A" w14:paraId="1ADD424E" w14:textId="77777777" w:rsidTr="00C07B4A">
        <w:tc>
          <w:tcPr>
            <w:tcW w:w="1668" w:type="dxa"/>
            <w:shd w:val="clear" w:color="auto" w:fill="FFC000"/>
            <w:vAlign w:val="center"/>
          </w:tcPr>
          <w:p w14:paraId="38E1B48E" w14:textId="77777777" w:rsidR="00C8247A" w:rsidRPr="00C8247A" w:rsidRDefault="00C8247A" w:rsidP="00C8247A">
            <w:pPr>
              <w:spacing w:before="120" w:after="120" w:line="240" w:lineRule="auto"/>
              <w:contextualSpacing/>
              <w:jc w:val="center"/>
              <w:rPr>
                <w:rFonts w:ascii="Arial" w:eastAsia="Calibri" w:hAnsi="Arial" w:cs="Arial"/>
                <w:b/>
                <w:sz w:val="24"/>
                <w:szCs w:val="24"/>
              </w:rPr>
            </w:pPr>
            <w:r w:rsidRPr="00C8247A">
              <w:rPr>
                <w:rFonts w:ascii="Arial" w:eastAsia="Calibri" w:hAnsi="Arial" w:cs="Arial"/>
                <w:b/>
                <w:sz w:val="24"/>
                <w:szCs w:val="24"/>
              </w:rPr>
              <w:t>Zdrowie</w:t>
            </w:r>
          </w:p>
        </w:tc>
        <w:tc>
          <w:tcPr>
            <w:tcW w:w="7654" w:type="dxa"/>
            <w:shd w:val="clear" w:color="auto" w:fill="auto"/>
          </w:tcPr>
          <w:p w14:paraId="45D86D13" w14:textId="77777777" w:rsidR="00C8247A" w:rsidRPr="00C8247A" w:rsidRDefault="00C8247A" w:rsidP="00C8247A">
            <w:pPr>
              <w:spacing w:before="120" w:after="120" w:line="240" w:lineRule="auto"/>
              <w:contextualSpacing/>
              <w:jc w:val="both"/>
              <w:rPr>
                <w:rFonts w:ascii="Arial" w:eastAsia="Calibri" w:hAnsi="Arial" w:cs="Arial"/>
                <w:sz w:val="24"/>
                <w:szCs w:val="24"/>
              </w:rPr>
            </w:pPr>
            <w:r w:rsidRPr="00C8247A">
              <w:rPr>
                <w:rFonts w:ascii="Arial" w:eastAsia="Calibri" w:hAnsi="Arial" w:cs="Arial"/>
                <w:sz w:val="24"/>
                <w:szCs w:val="24"/>
              </w:rPr>
              <w:t>Budżet Województwa, Regionalny Program Operacyjny Województwa Małopolskiego na lata 2014-2020, Program Operacyjny Infrastruktura i Środowisko 2014-2020, budżet podmiotów realizujących projekty, Państwowy Fundusz Rehabilitacji Osób Niepełnosprawnych, Narodowy Fundusz Rewaloryzacji Zabytków Krakowa.</w:t>
            </w:r>
          </w:p>
        </w:tc>
      </w:tr>
      <w:tr w:rsidR="00C8247A" w:rsidRPr="00C8247A" w14:paraId="75B6ACC2" w14:textId="77777777" w:rsidTr="00C07B4A">
        <w:tc>
          <w:tcPr>
            <w:tcW w:w="1668" w:type="dxa"/>
            <w:shd w:val="clear" w:color="auto" w:fill="FFC000"/>
            <w:vAlign w:val="center"/>
          </w:tcPr>
          <w:p w14:paraId="354559FE" w14:textId="77777777" w:rsidR="00C8247A" w:rsidRPr="00C8247A" w:rsidRDefault="00C8247A" w:rsidP="00C8247A">
            <w:pPr>
              <w:spacing w:before="120" w:after="120" w:line="240" w:lineRule="auto"/>
              <w:contextualSpacing/>
              <w:jc w:val="center"/>
              <w:rPr>
                <w:rFonts w:ascii="Arial" w:eastAsia="Calibri" w:hAnsi="Arial" w:cs="Arial"/>
                <w:b/>
                <w:sz w:val="24"/>
                <w:szCs w:val="24"/>
              </w:rPr>
            </w:pPr>
            <w:r w:rsidRPr="00C8247A">
              <w:rPr>
                <w:rFonts w:ascii="Arial" w:eastAsia="Calibri" w:hAnsi="Arial" w:cs="Arial"/>
                <w:b/>
                <w:sz w:val="24"/>
                <w:szCs w:val="24"/>
              </w:rPr>
              <w:t>Polityka społeczna</w:t>
            </w:r>
          </w:p>
        </w:tc>
        <w:tc>
          <w:tcPr>
            <w:tcW w:w="7654" w:type="dxa"/>
            <w:shd w:val="clear" w:color="auto" w:fill="auto"/>
          </w:tcPr>
          <w:p w14:paraId="409A2CD5" w14:textId="77777777" w:rsidR="00C8247A" w:rsidRPr="00C8247A" w:rsidRDefault="00C8247A" w:rsidP="00C8247A">
            <w:pPr>
              <w:spacing w:before="120" w:after="120" w:line="240" w:lineRule="auto"/>
              <w:contextualSpacing/>
              <w:jc w:val="both"/>
              <w:rPr>
                <w:rFonts w:ascii="Arial" w:eastAsia="Calibri" w:hAnsi="Arial" w:cs="Arial"/>
                <w:sz w:val="24"/>
                <w:szCs w:val="24"/>
              </w:rPr>
            </w:pPr>
            <w:r w:rsidRPr="00C8247A">
              <w:rPr>
                <w:rFonts w:ascii="Arial" w:eastAsia="Calibri" w:hAnsi="Arial" w:cs="Arial"/>
                <w:sz w:val="24"/>
                <w:szCs w:val="24"/>
              </w:rPr>
              <w:t>Budżet Województwa, Regionalny Program Operacyjny Województwa Małopolskiego na lata 2014-2020, Program Operacyjny Wiedza Edukacja Rozwój 2014-2020, budżet podmiotów realizujących projekty.</w:t>
            </w:r>
          </w:p>
        </w:tc>
      </w:tr>
      <w:tr w:rsidR="00C8247A" w:rsidRPr="00C8247A" w14:paraId="467C1A49" w14:textId="77777777" w:rsidTr="00C07B4A">
        <w:tc>
          <w:tcPr>
            <w:tcW w:w="1668" w:type="dxa"/>
            <w:shd w:val="clear" w:color="auto" w:fill="FFC000"/>
            <w:vAlign w:val="center"/>
          </w:tcPr>
          <w:p w14:paraId="7C0E9651" w14:textId="77777777" w:rsidR="00C8247A" w:rsidRPr="00C8247A" w:rsidRDefault="00C8247A" w:rsidP="00C8247A">
            <w:pPr>
              <w:spacing w:before="120" w:after="120" w:line="240" w:lineRule="auto"/>
              <w:contextualSpacing/>
              <w:jc w:val="center"/>
              <w:rPr>
                <w:rFonts w:ascii="Arial" w:eastAsia="Calibri" w:hAnsi="Arial" w:cs="Arial"/>
                <w:b/>
                <w:sz w:val="24"/>
                <w:szCs w:val="24"/>
              </w:rPr>
            </w:pPr>
            <w:r w:rsidRPr="00C8247A">
              <w:rPr>
                <w:rFonts w:ascii="Arial" w:eastAsia="Calibri" w:hAnsi="Arial" w:cs="Arial"/>
                <w:b/>
                <w:sz w:val="24"/>
                <w:szCs w:val="24"/>
              </w:rPr>
              <w:t>Rynek pracy</w:t>
            </w:r>
          </w:p>
        </w:tc>
        <w:tc>
          <w:tcPr>
            <w:tcW w:w="7654" w:type="dxa"/>
            <w:shd w:val="clear" w:color="auto" w:fill="auto"/>
          </w:tcPr>
          <w:p w14:paraId="56A9ADC4" w14:textId="77777777" w:rsidR="00C8247A" w:rsidRPr="00C8247A" w:rsidRDefault="00C8247A" w:rsidP="00C8247A">
            <w:pPr>
              <w:spacing w:before="120" w:after="120" w:line="240" w:lineRule="auto"/>
              <w:contextualSpacing/>
              <w:jc w:val="both"/>
              <w:rPr>
                <w:rFonts w:ascii="Arial" w:eastAsia="Calibri" w:hAnsi="Arial" w:cs="Arial"/>
                <w:sz w:val="24"/>
                <w:szCs w:val="24"/>
              </w:rPr>
            </w:pPr>
            <w:r w:rsidRPr="00C8247A">
              <w:rPr>
                <w:rFonts w:ascii="Arial" w:eastAsia="Calibri" w:hAnsi="Arial" w:cs="Arial"/>
                <w:sz w:val="24"/>
                <w:szCs w:val="24"/>
              </w:rPr>
              <w:t>Budżet Województwa, Regionalny Program Operacyjny Województwa Małopolskiego na lata 2014-2020, Program Operacyjny Wiedza Edukacja Rozwój 2014-2020, Budżet Państwa, Programy Europejskiej Współpracy Terytorialnej 2014-2020.</w:t>
            </w:r>
          </w:p>
        </w:tc>
      </w:tr>
      <w:tr w:rsidR="00C8247A" w:rsidRPr="00C8247A" w14:paraId="728DA41E" w14:textId="77777777" w:rsidTr="00C07B4A">
        <w:tc>
          <w:tcPr>
            <w:tcW w:w="1668" w:type="dxa"/>
            <w:shd w:val="clear" w:color="auto" w:fill="FFC000"/>
            <w:vAlign w:val="center"/>
          </w:tcPr>
          <w:p w14:paraId="22093372" w14:textId="77777777" w:rsidR="00C8247A" w:rsidRPr="00C8247A" w:rsidRDefault="00C8247A" w:rsidP="00C8247A">
            <w:pPr>
              <w:spacing w:before="120" w:after="120" w:line="240" w:lineRule="auto"/>
              <w:contextualSpacing/>
              <w:jc w:val="center"/>
              <w:rPr>
                <w:rFonts w:ascii="Arial" w:eastAsia="Calibri" w:hAnsi="Arial" w:cs="Arial"/>
                <w:b/>
                <w:sz w:val="24"/>
                <w:szCs w:val="24"/>
              </w:rPr>
            </w:pPr>
            <w:r w:rsidRPr="00C8247A">
              <w:rPr>
                <w:rFonts w:ascii="Arial" w:eastAsia="Calibri" w:hAnsi="Arial" w:cs="Arial"/>
                <w:b/>
                <w:sz w:val="24"/>
                <w:szCs w:val="24"/>
              </w:rPr>
              <w:t>Polityka rozwoju</w:t>
            </w:r>
          </w:p>
        </w:tc>
        <w:tc>
          <w:tcPr>
            <w:tcW w:w="7654" w:type="dxa"/>
            <w:shd w:val="clear" w:color="auto" w:fill="auto"/>
          </w:tcPr>
          <w:p w14:paraId="5607567C" w14:textId="77777777" w:rsidR="00C8247A" w:rsidRPr="00C8247A" w:rsidRDefault="00C8247A" w:rsidP="00C8247A">
            <w:pPr>
              <w:spacing w:before="120" w:after="120" w:line="240" w:lineRule="auto"/>
              <w:contextualSpacing/>
              <w:jc w:val="both"/>
              <w:rPr>
                <w:rFonts w:ascii="Arial" w:eastAsia="Calibri" w:hAnsi="Arial" w:cs="Arial"/>
                <w:sz w:val="24"/>
                <w:szCs w:val="24"/>
              </w:rPr>
            </w:pPr>
            <w:r w:rsidRPr="00C8247A">
              <w:rPr>
                <w:rFonts w:ascii="Arial" w:eastAsia="Calibri" w:hAnsi="Arial" w:cs="Arial"/>
                <w:sz w:val="24"/>
                <w:szCs w:val="24"/>
              </w:rPr>
              <w:t>Budżet Województwa, Regionalny Program Operacyjny Województwa Małopolskiego na lata 2014-2020, budżet podmiotów realizujących projekty, Budżet Państwa, pozostałe zewnętrzne źródła finansowania, w tym programy Europejskiej Współpracy Terytorialnej 2014-2020.</w:t>
            </w:r>
          </w:p>
        </w:tc>
      </w:tr>
    </w:tbl>
    <w:p w14:paraId="3EDE0145" w14:textId="77777777" w:rsidR="00C8247A" w:rsidRPr="00C8247A" w:rsidRDefault="00C8247A" w:rsidP="00C8247A">
      <w:pPr>
        <w:rPr>
          <w:rFonts w:ascii="Arial" w:hAnsi="Arial" w:cs="Arial"/>
        </w:rPr>
        <w:sectPr w:rsidR="00C8247A" w:rsidRPr="00C8247A" w:rsidSect="006B40C7">
          <w:pgSz w:w="11906" w:h="16838"/>
          <w:pgMar w:top="1417" w:right="1417" w:bottom="1417" w:left="1417" w:header="708" w:footer="708" w:gutter="0"/>
          <w:cols w:space="708"/>
          <w:docGrid w:linePitch="360"/>
        </w:sectPr>
      </w:pPr>
    </w:p>
    <w:tbl>
      <w:tblPr>
        <w:tblW w:w="1026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977"/>
        <w:gridCol w:w="5868"/>
      </w:tblGrid>
      <w:tr w:rsidR="00C8247A" w:rsidRPr="00C8247A" w14:paraId="6331C4BD" w14:textId="77777777" w:rsidTr="00C07B4A">
        <w:tc>
          <w:tcPr>
            <w:tcW w:w="10263" w:type="dxa"/>
            <w:gridSpan w:val="3"/>
            <w:tcBorders>
              <w:top w:val="nil"/>
              <w:left w:val="nil"/>
              <w:bottom w:val="nil"/>
              <w:right w:val="nil"/>
            </w:tcBorders>
            <w:shd w:val="clear" w:color="auto" w:fill="auto"/>
            <w:vAlign w:val="center"/>
          </w:tcPr>
          <w:p w14:paraId="65E37CF8" w14:textId="77777777" w:rsidR="00C8247A" w:rsidRPr="00C8247A" w:rsidRDefault="00C8247A" w:rsidP="00C8247A">
            <w:pPr>
              <w:keepNext/>
              <w:spacing w:before="240" w:after="60"/>
              <w:outlineLvl w:val="2"/>
              <w:rPr>
                <w:rFonts w:ascii="Arial" w:eastAsia="Calibri" w:hAnsi="Arial" w:cs="Arial"/>
                <w:b/>
                <w:bCs/>
                <w:smallCaps/>
                <w:sz w:val="26"/>
                <w:szCs w:val="26"/>
                <w:lang w:eastAsia="pl-PL"/>
              </w:rPr>
            </w:pPr>
            <w:bookmarkStart w:id="12" w:name="_Toc5872913"/>
            <w:r w:rsidRPr="00C8247A">
              <w:rPr>
                <w:rFonts w:ascii="Arial" w:eastAsia="Calibri" w:hAnsi="Arial" w:cs="Arial"/>
                <w:b/>
                <w:bCs/>
                <w:smallCaps/>
                <w:sz w:val="28"/>
                <w:szCs w:val="26"/>
                <w:u w:val="single"/>
                <w:lang w:eastAsia="pl-PL"/>
              </w:rPr>
              <w:lastRenderedPageBreak/>
              <w:t xml:space="preserve">Załącznik: </w:t>
            </w:r>
            <w:r w:rsidRPr="00C8247A">
              <w:rPr>
                <w:rFonts w:ascii="Arial" w:eastAsia="Calibri" w:hAnsi="Arial" w:cs="Arial"/>
                <w:b/>
                <w:bCs/>
                <w:smallCaps/>
                <w:sz w:val="26"/>
                <w:szCs w:val="26"/>
                <w:lang w:eastAsia="pl-PL"/>
              </w:rPr>
              <w:t xml:space="preserve">Wykaz projektów inwestycyjnych planowanych do realizacji </w:t>
            </w:r>
            <w:r w:rsidRPr="00C8247A">
              <w:rPr>
                <w:rFonts w:ascii="Arial" w:eastAsia="Calibri" w:hAnsi="Arial" w:cs="Arial"/>
                <w:b/>
                <w:bCs/>
                <w:smallCaps/>
                <w:sz w:val="26"/>
                <w:szCs w:val="26"/>
                <w:lang w:eastAsia="pl-PL"/>
              </w:rPr>
              <w:br/>
              <w:t>w latach 2015-2023</w:t>
            </w:r>
            <w:bookmarkEnd w:id="12"/>
          </w:p>
          <w:p w14:paraId="633E2C2E" w14:textId="77777777" w:rsidR="00C8247A" w:rsidRPr="00C8247A" w:rsidRDefault="00C8247A" w:rsidP="00C8247A">
            <w:pPr>
              <w:tabs>
                <w:tab w:val="left" w:pos="3559"/>
              </w:tabs>
              <w:rPr>
                <w:rFonts w:ascii="Arial" w:hAnsi="Arial" w:cs="Arial"/>
                <w:b/>
                <w:bCs/>
                <w:smallCaps/>
                <w:szCs w:val="21"/>
                <w:shd w:val="clear" w:color="auto" w:fill="FFC000"/>
                <w:lang w:eastAsia="pl-PL"/>
              </w:rPr>
            </w:pPr>
          </w:p>
        </w:tc>
      </w:tr>
      <w:tr w:rsidR="00C8247A" w:rsidRPr="00C8247A" w14:paraId="74355FB5" w14:textId="77777777" w:rsidTr="00C07B4A">
        <w:tc>
          <w:tcPr>
            <w:tcW w:w="10263" w:type="dxa"/>
            <w:gridSpan w:val="3"/>
            <w:tcBorders>
              <w:top w:val="nil"/>
              <w:left w:val="nil"/>
              <w:bottom w:val="single" w:sz="12" w:space="0" w:color="auto"/>
              <w:right w:val="nil"/>
            </w:tcBorders>
            <w:shd w:val="clear" w:color="auto" w:fill="auto"/>
            <w:vAlign w:val="center"/>
          </w:tcPr>
          <w:p w14:paraId="0755734F" w14:textId="77777777" w:rsidR="00C8247A" w:rsidRPr="00C8247A" w:rsidRDefault="00C8247A" w:rsidP="00C8247A">
            <w:pPr>
              <w:tabs>
                <w:tab w:val="left" w:pos="3559"/>
              </w:tabs>
              <w:jc w:val="center"/>
              <w:rPr>
                <w:rFonts w:ascii="Arial" w:hAnsi="Arial" w:cs="Arial"/>
              </w:rPr>
            </w:pPr>
            <w:r w:rsidRPr="00C8247A">
              <w:rPr>
                <w:rFonts w:ascii="Arial" w:hAnsi="Arial" w:cs="Arial"/>
                <w:b/>
                <w:bCs/>
                <w:smallCaps/>
                <w:sz w:val="32"/>
                <w:szCs w:val="21"/>
                <w:shd w:val="clear" w:color="auto" w:fill="FFC000"/>
                <w:lang w:eastAsia="pl-PL"/>
              </w:rPr>
              <w:t>CYFROWA MAŁOPOLSKA</w:t>
            </w:r>
          </w:p>
        </w:tc>
      </w:tr>
      <w:tr w:rsidR="00C8247A" w:rsidRPr="00C8247A" w14:paraId="3BFED599" w14:textId="77777777" w:rsidTr="00C07B4A">
        <w:trPr>
          <w:trHeight w:val="381"/>
        </w:trPr>
        <w:tc>
          <w:tcPr>
            <w:tcW w:w="1418" w:type="dxa"/>
            <w:tcBorders>
              <w:top w:val="single" w:sz="12" w:space="0" w:color="auto"/>
              <w:left w:val="single" w:sz="12" w:space="0" w:color="auto"/>
              <w:bottom w:val="single" w:sz="12" w:space="0" w:color="auto"/>
              <w:right w:val="single" w:sz="12" w:space="0" w:color="auto"/>
            </w:tcBorders>
            <w:shd w:val="clear" w:color="auto" w:fill="FFC000"/>
            <w:vAlign w:val="center"/>
          </w:tcPr>
          <w:p w14:paraId="3EA5A3EE" w14:textId="77777777" w:rsidR="00C8247A" w:rsidRPr="00C8247A" w:rsidRDefault="00C8247A" w:rsidP="00C8247A">
            <w:pPr>
              <w:spacing w:after="0"/>
              <w:jc w:val="center"/>
              <w:rPr>
                <w:rFonts w:ascii="Arial" w:hAnsi="Arial" w:cs="Arial"/>
                <w:sz w:val="24"/>
                <w:szCs w:val="24"/>
              </w:rPr>
            </w:pPr>
            <w:r w:rsidRPr="00C8247A">
              <w:rPr>
                <w:rFonts w:ascii="Arial" w:hAnsi="Arial" w:cs="Arial"/>
                <w:b/>
                <w:sz w:val="24"/>
                <w:szCs w:val="24"/>
              </w:rPr>
              <w:t>CM1</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738EC0FE"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r w:rsidRPr="00C8247A">
              <w:rPr>
                <w:rFonts w:ascii="Arial" w:hAnsi="Arial" w:cs="Arial"/>
                <w:b/>
                <w:bCs/>
                <w:smallCaps/>
                <w:sz w:val="24"/>
                <w:szCs w:val="24"/>
                <w:shd w:val="clear" w:color="auto" w:fill="FFC000"/>
                <w:lang w:eastAsia="pl-PL"/>
              </w:rPr>
              <w:t>Regionalny system cyfrowych rejestrów geodezyjnych</w:t>
            </w:r>
          </w:p>
          <w:p w14:paraId="468EC0D1"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p>
          <w:p w14:paraId="6D87E52B"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p>
          <w:p w14:paraId="116F9B42"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p>
          <w:p w14:paraId="01A3F78A" w14:textId="77777777" w:rsidR="00C8247A" w:rsidRPr="00C8247A" w:rsidRDefault="00C8247A" w:rsidP="00C8247A">
            <w:pPr>
              <w:spacing w:before="120" w:after="120"/>
              <w:rPr>
                <w:rFonts w:ascii="Arial" w:hAnsi="Arial" w:cs="Arial"/>
                <w:sz w:val="24"/>
                <w:szCs w:val="24"/>
              </w:rPr>
            </w:pPr>
          </w:p>
        </w:tc>
        <w:tc>
          <w:tcPr>
            <w:tcW w:w="5868" w:type="dxa"/>
            <w:vMerge w:val="restart"/>
            <w:tcBorders>
              <w:top w:val="single" w:sz="12" w:space="0" w:color="auto"/>
              <w:left w:val="single" w:sz="12" w:space="0" w:color="auto"/>
              <w:right w:val="single" w:sz="12" w:space="0" w:color="auto"/>
            </w:tcBorders>
            <w:shd w:val="clear" w:color="auto" w:fill="auto"/>
          </w:tcPr>
          <w:p w14:paraId="0A5C2454"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r w:rsidRPr="00C8247A">
              <w:rPr>
                <w:rFonts w:ascii="Arial" w:hAnsi="Arial" w:cs="Arial"/>
                <w:b/>
                <w:bCs/>
                <w:smallCaps/>
                <w:sz w:val="24"/>
                <w:szCs w:val="24"/>
                <w:shd w:val="clear" w:color="auto" w:fill="FFC000"/>
                <w:lang w:eastAsia="pl-PL"/>
              </w:rPr>
              <w:t>ZAKRES  PRZEDMIOTOWY PROJEKTU</w:t>
            </w:r>
          </w:p>
          <w:p w14:paraId="0BEA7107" w14:textId="77777777" w:rsidR="00C8247A" w:rsidRPr="00C8247A" w:rsidRDefault="00C8247A" w:rsidP="00C8247A">
            <w:pPr>
              <w:spacing w:before="120" w:after="120"/>
              <w:rPr>
                <w:rFonts w:ascii="Arial" w:hAnsi="Arial" w:cs="Arial"/>
                <w:sz w:val="24"/>
                <w:szCs w:val="24"/>
              </w:rPr>
            </w:pPr>
            <w:r w:rsidRPr="00C8247A">
              <w:rPr>
                <w:rFonts w:ascii="Arial" w:hAnsi="Arial" w:cs="Arial"/>
                <w:bCs/>
                <w:i/>
                <w:iCs/>
                <w:sz w:val="24"/>
                <w:szCs w:val="24"/>
                <w:lang w:eastAsia="pl-PL"/>
              </w:rPr>
              <w:t>Większa dostępność i jakość e-usług publicznych oraz otwarty dostęp do informacji sektora publicznego w obszarze informacji przestrzennej, poprawa jakości rejestrów publicznych gromadzonych w państwowym zasobie geodezyjnym i kartograficznym, interoperacyjność danych przestrzennych w ramach krajowej, regionalnej i lokalnej infrastruktury informacji przestrzennej.</w:t>
            </w:r>
          </w:p>
        </w:tc>
      </w:tr>
      <w:tr w:rsidR="00C8247A" w:rsidRPr="00C8247A" w14:paraId="690A3B8C" w14:textId="77777777" w:rsidTr="00C07B4A">
        <w:trPr>
          <w:trHeight w:val="1072"/>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3A552BAE"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PK</w:t>
            </w:r>
          </w:p>
        </w:tc>
        <w:tc>
          <w:tcPr>
            <w:tcW w:w="2977" w:type="dxa"/>
            <w:vMerge/>
            <w:tcBorders>
              <w:left w:val="single" w:sz="12" w:space="0" w:color="auto"/>
              <w:bottom w:val="single" w:sz="12" w:space="0" w:color="auto"/>
              <w:right w:val="single" w:sz="12" w:space="0" w:color="auto"/>
            </w:tcBorders>
            <w:shd w:val="clear" w:color="auto" w:fill="auto"/>
            <w:vAlign w:val="center"/>
          </w:tcPr>
          <w:p w14:paraId="70799351"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p>
        </w:tc>
        <w:tc>
          <w:tcPr>
            <w:tcW w:w="5868" w:type="dxa"/>
            <w:vMerge/>
            <w:tcBorders>
              <w:left w:val="single" w:sz="12" w:space="0" w:color="auto"/>
              <w:bottom w:val="single" w:sz="12" w:space="0" w:color="auto"/>
              <w:right w:val="single" w:sz="12" w:space="0" w:color="auto"/>
            </w:tcBorders>
            <w:shd w:val="clear" w:color="auto" w:fill="auto"/>
          </w:tcPr>
          <w:p w14:paraId="031573DB"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p>
        </w:tc>
      </w:tr>
      <w:tr w:rsidR="00C8247A" w:rsidRPr="00C8247A" w14:paraId="273C9FAC" w14:textId="77777777" w:rsidTr="00C07B4A">
        <w:trPr>
          <w:trHeight w:val="399"/>
        </w:trPr>
        <w:tc>
          <w:tcPr>
            <w:tcW w:w="1418" w:type="dxa"/>
            <w:tcBorders>
              <w:top w:val="single" w:sz="12" w:space="0" w:color="auto"/>
              <w:left w:val="single" w:sz="12" w:space="0" w:color="auto"/>
              <w:bottom w:val="single" w:sz="12" w:space="0" w:color="auto"/>
              <w:right w:val="single" w:sz="12" w:space="0" w:color="auto"/>
            </w:tcBorders>
            <w:shd w:val="clear" w:color="auto" w:fill="FFC000"/>
            <w:vAlign w:val="center"/>
          </w:tcPr>
          <w:p w14:paraId="489B6365" w14:textId="77777777" w:rsidR="00C8247A" w:rsidRPr="00C8247A" w:rsidRDefault="00C8247A" w:rsidP="00C8247A">
            <w:pPr>
              <w:spacing w:after="0"/>
              <w:jc w:val="center"/>
              <w:rPr>
                <w:rFonts w:ascii="Arial" w:hAnsi="Arial" w:cs="Arial"/>
                <w:sz w:val="24"/>
                <w:szCs w:val="24"/>
              </w:rPr>
            </w:pPr>
            <w:r w:rsidRPr="00C8247A">
              <w:rPr>
                <w:rFonts w:ascii="Arial" w:hAnsi="Arial" w:cs="Arial"/>
                <w:b/>
                <w:noProof/>
                <w:sz w:val="24"/>
                <w:szCs w:val="24"/>
                <w:lang w:eastAsia="pl-PL"/>
              </w:rPr>
              <w:t>CM2</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0C40FC00"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r w:rsidRPr="00C8247A">
              <w:rPr>
                <w:rFonts w:ascii="Arial" w:hAnsi="Arial" w:cs="Arial"/>
                <w:b/>
                <w:bCs/>
                <w:smallCaps/>
                <w:sz w:val="24"/>
                <w:szCs w:val="24"/>
                <w:shd w:val="clear" w:color="auto" w:fill="FFC000"/>
                <w:lang w:eastAsia="pl-PL"/>
              </w:rPr>
              <w:t>Zintegrowany system informatyczny – narzędzia IT wspomagające zarządzanie Województwem Małopolskim</w:t>
            </w:r>
          </w:p>
          <w:p w14:paraId="34104B77"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p>
          <w:p w14:paraId="702BE84C"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p>
          <w:p w14:paraId="5F7BA42B" w14:textId="77777777" w:rsidR="00C8247A" w:rsidRPr="00C8247A" w:rsidRDefault="00C8247A" w:rsidP="00C8247A">
            <w:pPr>
              <w:spacing w:before="120" w:after="120"/>
              <w:rPr>
                <w:rFonts w:ascii="Arial" w:hAnsi="Arial" w:cs="Arial"/>
                <w:sz w:val="24"/>
                <w:szCs w:val="24"/>
              </w:rPr>
            </w:pPr>
          </w:p>
        </w:tc>
        <w:tc>
          <w:tcPr>
            <w:tcW w:w="5868" w:type="dxa"/>
            <w:vMerge w:val="restart"/>
            <w:tcBorders>
              <w:top w:val="single" w:sz="12" w:space="0" w:color="auto"/>
              <w:left w:val="single" w:sz="12" w:space="0" w:color="auto"/>
              <w:right w:val="single" w:sz="12" w:space="0" w:color="auto"/>
            </w:tcBorders>
            <w:shd w:val="clear" w:color="auto" w:fill="auto"/>
          </w:tcPr>
          <w:p w14:paraId="2555E981"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r w:rsidRPr="00C8247A">
              <w:rPr>
                <w:rFonts w:ascii="Arial" w:hAnsi="Arial" w:cs="Arial"/>
                <w:b/>
                <w:bCs/>
                <w:smallCaps/>
                <w:sz w:val="24"/>
                <w:szCs w:val="24"/>
                <w:shd w:val="clear" w:color="auto" w:fill="FFC000"/>
                <w:lang w:eastAsia="pl-PL"/>
              </w:rPr>
              <w:t>ZAKRES  PRZEDMIOTOWY PROJEKTU</w:t>
            </w:r>
          </w:p>
          <w:p w14:paraId="6BEBB235" w14:textId="77777777" w:rsidR="00C8247A" w:rsidRPr="00C8247A" w:rsidRDefault="00C8247A" w:rsidP="00C8247A">
            <w:pPr>
              <w:spacing w:before="120" w:after="120" w:line="240" w:lineRule="auto"/>
              <w:rPr>
                <w:rFonts w:ascii="Arial" w:hAnsi="Arial" w:cs="Arial"/>
                <w:i/>
                <w:iCs/>
                <w:sz w:val="24"/>
                <w:szCs w:val="24"/>
                <w:lang w:eastAsia="pl-PL"/>
              </w:rPr>
            </w:pPr>
            <w:r w:rsidRPr="00C8247A">
              <w:rPr>
                <w:rFonts w:ascii="Arial" w:hAnsi="Arial" w:cs="Arial"/>
                <w:i/>
                <w:iCs/>
                <w:sz w:val="24"/>
                <w:szCs w:val="24"/>
                <w:lang w:eastAsia="pl-PL"/>
              </w:rPr>
              <w:t xml:space="preserve">Rozszerzenie zintegrowanego systemu informatycznego wspomagającego zarządzanie Województwem Małopolskim w UMWM poprzez  wdrożenie: </w:t>
            </w:r>
          </w:p>
          <w:p w14:paraId="4C208BDF" w14:textId="77777777" w:rsidR="00C8247A" w:rsidRPr="00C8247A" w:rsidRDefault="00C8247A" w:rsidP="00C8247A">
            <w:pPr>
              <w:spacing w:before="120" w:after="120" w:line="240" w:lineRule="auto"/>
              <w:rPr>
                <w:rFonts w:ascii="Arial" w:hAnsi="Arial" w:cs="Arial"/>
                <w:i/>
                <w:iCs/>
                <w:sz w:val="24"/>
                <w:szCs w:val="24"/>
                <w:lang w:eastAsia="pl-PL"/>
              </w:rPr>
            </w:pPr>
            <w:r w:rsidRPr="00C8247A">
              <w:rPr>
                <w:rFonts w:ascii="Arial" w:hAnsi="Arial" w:cs="Arial"/>
                <w:i/>
                <w:iCs/>
                <w:sz w:val="24"/>
                <w:szCs w:val="24"/>
                <w:lang w:eastAsia="pl-PL"/>
              </w:rPr>
              <w:t xml:space="preserve">1) modułu zarządzania wszystkimi rejestrami i bazami danych; </w:t>
            </w:r>
          </w:p>
          <w:p w14:paraId="17A2C427" w14:textId="77777777" w:rsidR="00C8247A" w:rsidRPr="00C8247A" w:rsidRDefault="00C8247A" w:rsidP="00C8247A">
            <w:pPr>
              <w:spacing w:before="120" w:after="120" w:line="240" w:lineRule="auto"/>
              <w:rPr>
                <w:rFonts w:ascii="Arial" w:hAnsi="Arial" w:cs="Arial"/>
                <w:i/>
                <w:iCs/>
                <w:sz w:val="24"/>
                <w:szCs w:val="24"/>
                <w:lang w:eastAsia="pl-PL"/>
              </w:rPr>
            </w:pPr>
            <w:r w:rsidRPr="00C8247A">
              <w:rPr>
                <w:rFonts w:ascii="Arial" w:hAnsi="Arial" w:cs="Arial"/>
                <w:i/>
                <w:iCs/>
                <w:sz w:val="24"/>
                <w:szCs w:val="24"/>
                <w:lang w:eastAsia="pl-PL"/>
              </w:rPr>
              <w:t xml:space="preserve">2) modułu otwartych danych; </w:t>
            </w:r>
          </w:p>
          <w:p w14:paraId="5A4BD359" w14:textId="77777777" w:rsidR="00C8247A" w:rsidRPr="00C8247A" w:rsidRDefault="00C8247A" w:rsidP="00C8247A">
            <w:pPr>
              <w:spacing w:before="120" w:after="120" w:line="240" w:lineRule="auto"/>
              <w:rPr>
                <w:rFonts w:ascii="Arial" w:hAnsi="Arial" w:cs="Arial"/>
                <w:i/>
                <w:iCs/>
                <w:sz w:val="24"/>
                <w:szCs w:val="24"/>
                <w:lang w:eastAsia="pl-PL"/>
              </w:rPr>
            </w:pPr>
            <w:r w:rsidRPr="00C8247A">
              <w:rPr>
                <w:rFonts w:ascii="Arial" w:hAnsi="Arial" w:cs="Arial"/>
                <w:i/>
                <w:iCs/>
                <w:sz w:val="24"/>
                <w:szCs w:val="24"/>
                <w:lang w:eastAsia="pl-PL"/>
              </w:rPr>
              <w:t xml:space="preserve">3) systemu Business Intelligence oraz CRM; </w:t>
            </w:r>
          </w:p>
          <w:p w14:paraId="29F7EC9A"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4) modułu zintegrowanego systemu ds. planowania i obsługi finansowo-księgowej.</w:t>
            </w:r>
          </w:p>
        </w:tc>
      </w:tr>
      <w:tr w:rsidR="00C8247A" w:rsidRPr="00C8247A" w14:paraId="07F937FC" w14:textId="77777777" w:rsidTr="00C07B4A">
        <w:trPr>
          <w:trHeight w:val="675"/>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5BC64726"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PK</w:t>
            </w:r>
          </w:p>
        </w:tc>
        <w:tc>
          <w:tcPr>
            <w:tcW w:w="2977" w:type="dxa"/>
            <w:vMerge/>
            <w:tcBorders>
              <w:left w:val="single" w:sz="12" w:space="0" w:color="auto"/>
              <w:right w:val="single" w:sz="12" w:space="0" w:color="auto"/>
            </w:tcBorders>
            <w:shd w:val="clear" w:color="auto" w:fill="auto"/>
            <w:vAlign w:val="center"/>
          </w:tcPr>
          <w:p w14:paraId="60A46973"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p>
        </w:tc>
        <w:tc>
          <w:tcPr>
            <w:tcW w:w="5868" w:type="dxa"/>
            <w:vMerge/>
            <w:tcBorders>
              <w:left w:val="single" w:sz="12" w:space="0" w:color="auto"/>
              <w:right w:val="single" w:sz="12" w:space="0" w:color="auto"/>
            </w:tcBorders>
            <w:shd w:val="clear" w:color="auto" w:fill="auto"/>
          </w:tcPr>
          <w:p w14:paraId="1E6E4928"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p>
        </w:tc>
      </w:tr>
      <w:tr w:rsidR="00C8247A" w:rsidRPr="00C8247A" w14:paraId="64604324" w14:textId="77777777" w:rsidTr="00C07B4A">
        <w:trPr>
          <w:trHeight w:val="485"/>
        </w:trPr>
        <w:tc>
          <w:tcPr>
            <w:tcW w:w="1418" w:type="dxa"/>
            <w:tcBorders>
              <w:top w:val="single" w:sz="12" w:space="0" w:color="auto"/>
              <w:left w:val="single" w:sz="12" w:space="0" w:color="auto"/>
              <w:bottom w:val="single" w:sz="12" w:space="0" w:color="auto"/>
              <w:right w:val="single" w:sz="12" w:space="0" w:color="auto"/>
            </w:tcBorders>
            <w:shd w:val="clear" w:color="auto" w:fill="FFC000"/>
            <w:vAlign w:val="center"/>
          </w:tcPr>
          <w:p w14:paraId="7EE577B7"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CM3</w:t>
            </w:r>
          </w:p>
        </w:tc>
        <w:tc>
          <w:tcPr>
            <w:tcW w:w="2977" w:type="dxa"/>
            <w:vMerge w:val="restart"/>
            <w:tcBorders>
              <w:left w:val="single" w:sz="12" w:space="0" w:color="auto"/>
              <w:right w:val="single" w:sz="12" w:space="0" w:color="auto"/>
            </w:tcBorders>
            <w:shd w:val="clear" w:color="auto" w:fill="auto"/>
            <w:vAlign w:val="center"/>
          </w:tcPr>
          <w:p w14:paraId="442E9806"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r w:rsidRPr="00C8247A">
              <w:rPr>
                <w:rFonts w:ascii="Arial" w:hAnsi="Arial" w:cs="Arial"/>
                <w:b/>
                <w:bCs/>
                <w:smallCaps/>
                <w:sz w:val="24"/>
                <w:szCs w:val="24"/>
                <w:shd w:val="clear" w:color="auto" w:fill="FFC000"/>
                <w:lang w:eastAsia="pl-PL"/>
              </w:rPr>
              <w:t xml:space="preserve">Zintegrowany system informatyczny –bezpieczeństwo </w:t>
            </w:r>
            <w:r w:rsidRPr="00C8247A">
              <w:rPr>
                <w:rFonts w:ascii="Arial" w:hAnsi="Arial" w:cs="Arial"/>
                <w:b/>
                <w:bCs/>
                <w:smallCaps/>
                <w:sz w:val="24"/>
                <w:szCs w:val="24"/>
                <w:shd w:val="clear" w:color="auto" w:fill="FFC000"/>
                <w:lang w:eastAsia="pl-PL"/>
              </w:rPr>
              <w:br/>
              <w:t>i chmura prywatna</w:t>
            </w:r>
          </w:p>
          <w:p w14:paraId="4A8AF16D" w14:textId="6DBCF8EF" w:rsidR="00C8247A" w:rsidRPr="00C8247A" w:rsidRDefault="000B2849" w:rsidP="000B2849">
            <w:pPr>
              <w:spacing w:before="120" w:after="120"/>
              <w:rPr>
                <w:rFonts w:ascii="Arial" w:hAnsi="Arial" w:cs="Arial"/>
                <w:b/>
                <w:bCs/>
                <w:smallCaps/>
                <w:sz w:val="24"/>
                <w:szCs w:val="24"/>
                <w:shd w:val="clear" w:color="auto" w:fill="FFC000"/>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4F5CB4DE"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p>
          <w:p w14:paraId="3293936C"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p>
          <w:p w14:paraId="628B69DA"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p>
        </w:tc>
        <w:tc>
          <w:tcPr>
            <w:tcW w:w="5868" w:type="dxa"/>
            <w:vMerge w:val="restart"/>
            <w:tcBorders>
              <w:left w:val="single" w:sz="12" w:space="0" w:color="auto"/>
              <w:right w:val="single" w:sz="12" w:space="0" w:color="auto"/>
            </w:tcBorders>
            <w:shd w:val="clear" w:color="auto" w:fill="auto"/>
          </w:tcPr>
          <w:p w14:paraId="1968C550"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r w:rsidRPr="00C8247A">
              <w:rPr>
                <w:rFonts w:ascii="Arial" w:hAnsi="Arial" w:cs="Arial"/>
                <w:b/>
                <w:bCs/>
                <w:smallCaps/>
                <w:sz w:val="24"/>
                <w:szCs w:val="24"/>
                <w:shd w:val="clear" w:color="auto" w:fill="FFC000"/>
                <w:lang w:eastAsia="pl-PL"/>
              </w:rPr>
              <w:t>ZAKRES  PRZEDMIOTOWY PROJEKTU</w:t>
            </w:r>
          </w:p>
          <w:p w14:paraId="63663DDD"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r w:rsidRPr="00C8247A">
              <w:rPr>
                <w:rFonts w:ascii="Arial" w:hAnsi="Arial" w:cs="Arial"/>
                <w:bCs/>
                <w:i/>
                <w:iCs/>
                <w:sz w:val="24"/>
                <w:szCs w:val="24"/>
                <w:lang w:eastAsia="pl-PL"/>
              </w:rPr>
              <w:t xml:space="preserve">Wdrożenie systemu służącego do budowy chmury prywatnej, będącej podstawą do udostępniania usług teleinformatycznych, realizowanych przez Urząd Marszałkowski w ramach obsługi wewnętrznych potrzeb informatycznych. Podniesienie jakości oraz bezpieczeństwa wewnętrznych usług, jak administrowanie sprzętem i oprogramowaniem mające na celu zapewnienie prawidłowej i ciągłej pracy Urzędu.  </w:t>
            </w:r>
          </w:p>
        </w:tc>
      </w:tr>
      <w:tr w:rsidR="00C8247A" w:rsidRPr="00C8247A" w14:paraId="35612B59" w14:textId="77777777" w:rsidTr="00C07B4A">
        <w:trPr>
          <w:trHeight w:val="675"/>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5BFC9F95" w14:textId="77777777" w:rsidR="00C8247A" w:rsidRPr="00C8247A" w:rsidRDefault="00C8247A" w:rsidP="00C8247A">
            <w:pPr>
              <w:spacing w:after="0"/>
              <w:jc w:val="center"/>
              <w:rPr>
                <w:rFonts w:ascii="Arial" w:hAnsi="Arial" w:cs="Arial"/>
                <w:b/>
                <w:noProof/>
                <w:sz w:val="20"/>
                <w:lang w:eastAsia="pl-PL"/>
              </w:rPr>
            </w:pPr>
            <w:r w:rsidRPr="00C8247A">
              <w:rPr>
                <w:rFonts w:ascii="Arial" w:hAnsi="Arial" w:cs="Arial"/>
                <w:b/>
                <w:noProof/>
                <w:sz w:val="20"/>
                <w:lang w:eastAsia="pl-PL"/>
              </w:rPr>
              <w:t>PK</w:t>
            </w:r>
          </w:p>
        </w:tc>
        <w:tc>
          <w:tcPr>
            <w:tcW w:w="2977" w:type="dxa"/>
            <w:vMerge/>
            <w:tcBorders>
              <w:left w:val="single" w:sz="12" w:space="0" w:color="auto"/>
              <w:bottom w:val="single" w:sz="12" w:space="0" w:color="auto"/>
              <w:right w:val="single" w:sz="12" w:space="0" w:color="auto"/>
            </w:tcBorders>
            <w:shd w:val="clear" w:color="auto" w:fill="auto"/>
            <w:vAlign w:val="center"/>
          </w:tcPr>
          <w:p w14:paraId="0582F95D" w14:textId="77777777" w:rsidR="00C8247A" w:rsidRPr="00C8247A" w:rsidRDefault="00C8247A" w:rsidP="00C8247A">
            <w:pPr>
              <w:spacing w:before="120" w:after="120"/>
              <w:rPr>
                <w:rFonts w:ascii="Arial" w:hAnsi="Arial" w:cs="Arial"/>
                <w:b/>
                <w:bCs/>
                <w:smallCaps/>
                <w:szCs w:val="21"/>
                <w:shd w:val="clear" w:color="auto" w:fill="FFC000"/>
                <w:lang w:eastAsia="pl-PL"/>
              </w:rPr>
            </w:pPr>
          </w:p>
        </w:tc>
        <w:tc>
          <w:tcPr>
            <w:tcW w:w="5868" w:type="dxa"/>
            <w:vMerge/>
            <w:tcBorders>
              <w:left w:val="single" w:sz="12" w:space="0" w:color="auto"/>
              <w:bottom w:val="single" w:sz="12" w:space="0" w:color="auto"/>
              <w:right w:val="single" w:sz="12" w:space="0" w:color="auto"/>
            </w:tcBorders>
            <w:shd w:val="clear" w:color="auto" w:fill="auto"/>
          </w:tcPr>
          <w:p w14:paraId="0CA51D49" w14:textId="77777777" w:rsidR="00C8247A" w:rsidRPr="00C8247A" w:rsidRDefault="00C8247A" w:rsidP="00C8247A">
            <w:pPr>
              <w:spacing w:before="120" w:after="120"/>
              <w:rPr>
                <w:rFonts w:ascii="Arial" w:hAnsi="Arial" w:cs="Arial"/>
                <w:b/>
                <w:bCs/>
                <w:smallCaps/>
                <w:sz w:val="18"/>
                <w:szCs w:val="21"/>
                <w:shd w:val="clear" w:color="auto" w:fill="FFC000"/>
                <w:lang w:eastAsia="pl-PL"/>
              </w:rPr>
            </w:pPr>
          </w:p>
        </w:tc>
      </w:tr>
    </w:tbl>
    <w:p w14:paraId="6BC8C727" w14:textId="77777777" w:rsidR="00C8247A" w:rsidRPr="00C8247A" w:rsidRDefault="00C8247A" w:rsidP="00C8247A">
      <w:pPr>
        <w:tabs>
          <w:tab w:val="left" w:pos="1091"/>
        </w:tabs>
        <w:rPr>
          <w:rFonts w:ascii="Arial" w:hAnsi="Arial" w:cs="Arial"/>
        </w:rPr>
        <w:sectPr w:rsidR="00C8247A" w:rsidRPr="00C8247A" w:rsidSect="006B40C7">
          <w:pgSz w:w="11906" w:h="16838"/>
          <w:pgMar w:top="1134" w:right="1134" w:bottom="1134" w:left="1134" w:header="709" w:footer="709" w:gutter="0"/>
          <w:cols w:space="708"/>
          <w:docGrid w:linePitch="360"/>
        </w:sectPr>
      </w:pPr>
    </w:p>
    <w:tbl>
      <w:tblPr>
        <w:tblW w:w="1020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977"/>
        <w:gridCol w:w="5812"/>
      </w:tblGrid>
      <w:tr w:rsidR="00C8247A" w:rsidRPr="00C8247A" w14:paraId="12EE629E" w14:textId="77777777" w:rsidTr="00C07B4A">
        <w:tc>
          <w:tcPr>
            <w:tcW w:w="10207" w:type="dxa"/>
            <w:gridSpan w:val="3"/>
            <w:tcBorders>
              <w:top w:val="nil"/>
              <w:left w:val="nil"/>
              <w:bottom w:val="single" w:sz="12" w:space="0" w:color="auto"/>
              <w:right w:val="nil"/>
            </w:tcBorders>
            <w:shd w:val="clear" w:color="auto" w:fill="auto"/>
            <w:vAlign w:val="center"/>
          </w:tcPr>
          <w:p w14:paraId="108D0A7F" w14:textId="77777777" w:rsidR="00C8247A" w:rsidRPr="00C8247A" w:rsidRDefault="00C8247A" w:rsidP="00C8247A">
            <w:pPr>
              <w:tabs>
                <w:tab w:val="left" w:pos="3742"/>
              </w:tabs>
              <w:jc w:val="center"/>
              <w:rPr>
                <w:rFonts w:ascii="Arial" w:hAnsi="Arial" w:cs="Arial"/>
                <w:b/>
                <w:bCs/>
                <w:smallCaps/>
                <w:color w:val="FFFFFF"/>
                <w:sz w:val="32"/>
                <w:szCs w:val="32"/>
                <w:shd w:val="clear" w:color="auto" w:fill="5F497A"/>
                <w:lang w:eastAsia="pl-PL"/>
              </w:rPr>
            </w:pPr>
            <w:r w:rsidRPr="00C8247A">
              <w:rPr>
                <w:rFonts w:ascii="Arial" w:hAnsi="Arial" w:cs="Arial"/>
                <w:b/>
                <w:bCs/>
                <w:smallCaps/>
                <w:color w:val="FFFFFF"/>
                <w:sz w:val="32"/>
                <w:szCs w:val="32"/>
                <w:shd w:val="clear" w:color="auto" w:fill="5F497A"/>
                <w:lang w:eastAsia="pl-PL"/>
              </w:rPr>
              <w:lastRenderedPageBreak/>
              <w:t xml:space="preserve">EDUKACJA </w:t>
            </w:r>
          </w:p>
          <w:tbl>
            <w:tblPr>
              <w:tblW w:w="3720" w:type="dxa"/>
              <w:tblCellMar>
                <w:left w:w="70" w:type="dxa"/>
                <w:right w:w="70" w:type="dxa"/>
              </w:tblCellMar>
              <w:tblLook w:val="04A0" w:firstRow="1" w:lastRow="0" w:firstColumn="1" w:lastColumn="0" w:noHBand="0" w:noVBand="1"/>
            </w:tblPr>
            <w:tblGrid>
              <w:gridCol w:w="520"/>
              <w:gridCol w:w="3200"/>
            </w:tblGrid>
            <w:tr w:rsidR="00C8247A" w:rsidRPr="00C8247A" w14:paraId="2F2C8B07" w14:textId="77777777" w:rsidTr="00C07B4A">
              <w:trPr>
                <w:trHeight w:val="300"/>
              </w:trPr>
              <w:tc>
                <w:tcPr>
                  <w:tcW w:w="520" w:type="dxa"/>
                  <w:tcBorders>
                    <w:top w:val="nil"/>
                    <w:left w:val="nil"/>
                    <w:bottom w:val="nil"/>
                    <w:right w:val="nil"/>
                  </w:tcBorders>
                  <w:shd w:val="clear" w:color="auto" w:fill="5F497A" w:themeFill="accent4" w:themeFillShade="BF"/>
                  <w:noWrap/>
                  <w:vAlign w:val="bottom"/>
                  <w:hideMark/>
                </w:tcPr>
                <w:p w14:paraId="0DD87033" w14:textId="77777777" w:rsidR="00C8247A" w:rsidRPr="00C8247A" w:rsidRDefault="00C8247A" w:rsidP="00C8247A">
                  <w:pPr>
                    <w:spacing w:after="0" w:line="240" w:lineRule="auto"/>
                    <w:rPr>
                      <w:rFonts w:ascii="Arial" w:hAnsi="Arial" w:cs="Arial"/>
                      <w:color w:val="C00000"/>
                      <w:sz w:val="24"/>
                      <w:szCs w:val="24"/>
                      <w:lang w:eastAsia="pl-PL"/>
                    </w:rPr>
                  </w:pPr>
                  <w:r w:rsidRPr="00C8247A">
                    <w:rPr>
                      <w:rFonts w:ascii="Arial" w:hAnsi="Arial" w:cs="Arial"/>
                      <w:color w:val="C00000"/>
                      <w:sz w:val="24"/>
                      <w:szCs w:val="24"/>
                      <w:lang w:eastAsia="pl-PL"/>
                    </w:rPr>
                    <w:t> </w:t>
                  </w:r>
                </w:p>
              </w:tc>
              <w:tc>
                <w:tcPr>
                  <w:tcW w:w="3200" w:type="dxa"/>
                  <w:tcBorders>
                    <w:top w:val="nil"/>
                    <w:left w:val="nil"/>
                    <w:bottom w:val="nil"/>
                    <w:right w:val="nil"/>
                  </w:tcBorders>
                  <w:shd w:val="clear" w:color="auto" w:fill="auto"/>
                  <w:noWrap/>
                  <w:vAlign w:val="bottom"/>
                  <w:hideMark/>
                </w:tcPr>
                <w:p w14:paraId="435501A2" w14:textId="77777777" w:rsidR="00C8247A" w:rsidRPr="00C8247A" w:rsidRDefault="00C8247A" w:rsidP="00C8247A">
                  <w:pPr>
                    <w:spacing w:after="0" w:line="240" w:lineRule="auto"/>
                    <w:rPr>
                      <w:rFonts w:ascii="Arial" w:hAnsi="Arial" w:cs="Arial"/>
                      <w:color w:val="000000"/>
                      <w:sz w:val="24"/>
                      <w:szCs w:val="24"/>
                      <w:lang w:eastAsia="pl-PL"/>
                    </w:rPr>
                  </w:pPr>
                  <w:r w:rsidRPr="00C8247A">
                    <w:rPr>
                      <w:rFonts w:ascii="Arial" w:hAnsi="Arial" w:cs="Arial"/>
                      <w:color w:val="000000"/>
                      <w:sz w:val="24"/>
                      <w:szCs w:val="24"/>
                      <w:lang w:eastAsia="pl-PL"/>
                    </w:rPr>
                    <w:t>zadania infrastrukturalne</w:t>
                  </w:r>
                </w:p>
              </w:tc>
            </w:tr>
            <w:tr w:rsidR="00C8247A" w:rsidRPr="00C8247A" w14:paraId="3430BC27" w14:textId="77777777" w:rsidTr="00C07B4A">
              <w:trPr>
                <w:trHeight w:val="300"/>
              </w:trPr>
              <w:tc>
                <w:tcPr>
                  <w:tcW w:w="520" w:type="dxa"/>
                  <w:tcBorders>
                    <w:top w:val="nil"/>
                    <w:left w:val="nil"/>
                    <w:bottom w:val="nil"/>
                    <w:right w:val="nil"/>
                  </w:tcBorders>
                  <w:shd w:val="clear" w:color="auto" w:fill="B2A1C7" w:themeFill="accent4" w:themeFillTint="99"/>
                  <w:noWrap/>
                  <w:vAlign w:val="bottom"/>
                </w:tcPr>
                <w:p w14:paraId="5ADE69F4" w14:textId="77777777" w:rsidR="00C8247A" w:rsidRPr="00C8247A" w:rsidRDefault="00C8247A" w:rsidP="00C8247A">
                  <w:pPr>
                    <w:spacing w:after="0" w:line="240" w:lineRule="auto"/>
                    <w:rPr>
                      <w:rFonts w:ascii="Arial" w:hAnsi="Arial" w:cs="Arial"/>
                      <w:color w:val="C00000"/>
                      <w:sz w:val="24"/>
                      <w:szCs w:val="24"/>
                      <w:lang w:eastAsia="pl-PL"/>
                    </w:rPr>
                  </w:pPr>
                </w:p>
              </w:tc>
              <w:tc>
                <w:tcPr>
                  <w:tcW w:w="3200" w:type="dxa"/>
                  <w:tcBorders>
                    <w:top w:val="nil"/>
                    <w:left w:val="nil"/>
                    <w:bottom w:val="nil"/>
                    <w:right w:val="nil"/>
                  </w:tcBorders>
                  <w:shd w:val="clear" w:color="auto" w:fill="auto"/>
                  <w:noWrap/>
                  <w:vAlign w:val="bottom"/>
                </w:tcPr>
                <w:p w14:paraId="21938A63" w14:textId="77777777" w:rsidR="00C8247A" w:rsidRPr="00C8247A" w:rsidRDefault="00C8247A" w:rsidP="00C8247A">
                  <w:pPr>
                    <w:spacing w:after="0" w:line="240" w:lineRule="auto"/>
                    <w:rPr>
                      <w:rFonts w:ascii="Arial" w:hAnsi="Arial" w:cs="Arial"/>
                      <w:color w:val="000000"/>
                      <w:sz w:val="24"/>
                      <w:szCs w:val="24"/>
                      <w:lang w:eastAsia="pl-PL"/>
                    </w:rPr>
                  </w:pPr>
                  <w:r w:rsidRPr="00C8247A">
                    <w:rPr>
                      <w:rFonts w:ascii="Arial" w:hAnsi="Arial" w:cs="Arial"/>
                      <w:color w:val="000000"/>
                      <w:sz w:val="24"/>
                      <w:szCs w:val="24"/>
                      <w:lang w:eastAsia="pl-PL"/>
                    </w:rPr>
                    <w:t>zadania nieinfrastrukturalne</w:t>
                  </w:r>
                </w:p>
              </w:tc>
            </w:tr>
            <w:tr w:rsidR="00C8247A" w:rsidRPr="00C8247A" w14:paraId="55C65850" w14:textId="77777777" w:rsidTr="00C07B4A">
              <w:trPr>
                <w:trHeight w:val="300"/>
              </w:trPr>
              <w:tc>
                <w:tcPr>
                  <w:tcW w:w="520" w:type="dxa"/>
                  <w:tcBorders>
                    <w:top w:val="nil"/>
                    <w:left w:val="nil"/>
                    <w:bottom w:val="nil"/>
                    <w:right w:val="nil"/>
                  </w:tcBorders>
                  <w:shd w:val="clear" w:color="auto" w:fill="FFFFFF" w:themeFill="background1"/>
                  <w:noWrap/>
                  <w:vAlign w:val="bottom"/>
                </w:tcPr>
                <w:p w14:paraId="4CAEE2E2" w14:textId="77777777" w:rsidR="00C8247A" w:rsidRPr="00C8247A" w:rsidRDefault="00C8247A" w:rsidP="00C8247A">
                  <w:pPr>
                    <w:spacing w:after="0" w:line="240" w:lineRule="auto"/>
                    <w:rPr>
                      <w:rFonts w:ascii="Arial" w:hAnsi="Arial" w:cs="Arial"/>
                      <w:color w:val="000000"/>
                      <w:lang w:eastAsia="pl-PL"/>
                    </w:rPr>
                  </w:pPr>
                </w:p>
              </w:tc>
              <w:tc>
                <w:tcPr>
                  <w:tcW w:w="3200" w:type="dxa"/>
                  <w:tcBorders>
                    <w:top w:val="nil"/>
                    <w:left w:val="nil"/>
                    <w:bottom w:val="nil"/>
                    <w:right w:val="nil"/>
                  </w:tcBorders>
                  <w:shd w:val="clear" w:color="auto" w:fill="auto"/>
                  <w:noWrap/>
                  <w:vAlign w:val="bottom"/>
                </w:tcPr>
                <w:p w14:paraId="6C42D336" w14:textId="77777777" w:rsidR="00C8247A" w:rsidRPr="00C8247A" w:rsidRDefault="00C8247A" w:rsidP="00C8247A">
                  <w:pPr>
                    <w:spacing w:after="0" w:line="240" w:lineRule="auto"/>
                    <w:rPr>
                      <w:rFonts w:ascii="Arial" w:hAnsi="Arial" w:cs="Arial"/>
                      <w:color w:val="000000"/>
                      <w:lang w:eastAsia="pl-PL"/>
                    </w:rPr>
                  </w:pPr>
                </w:p>
                <w:p w14:paraId="5AADBA06" w14:textId="77777777" w:rsidR="00C8247A" w:rsidRPr="00C8247A" w:rsidRDefault="00C8247A" w:rsidP="00C8247A">
                  <w:pPr>
                    <w:spacing w:after="0" w:line="240" w:lineRule="auto"/>
                    <w:rPr>
                      <w:rFonts w:ascii="Arial" w:hAnsi="Arial" w:cs="Arial"/>
                      <w:color w:val="000000"/>
                      <w:lang w:eastAsia="pl-PL"/>
                    </w:rPr>
                  </w:pPr>
                </w:p>
              </w:tc>
            </w:tr>
          </w:tbl>
          <w:p w14:paraId="3536D0A0" w14:textId="77777777" w:rsidR="00C8247A" w:rsidRPr="00C8247A" w:rsidRDefault="00C8247A" w:rsidP="00C8247A">
            <w:pPr>
              <w:tabs>
                <w:tab w:val="left" w:pos="3742"/>
              </w:tabs>
              <w:jc w:val="center"/>
              <w:rPr>
                <w:rFonts w:ascii="Arial" w:hAnsi="Arial" w:cs="Arial"/>
              </w:rPr>
            </w:pPr>
          </w:p>
        </w:tc>
      </w:tr>
      <w:tr w:rsidR="00C8247A" w:rsidRPr="00C8247A" w14:paraId="5230F896" w14:textId="77777777" w:rsidTr="00C07B4A">
        <w:trPr>
          <w:trHeight w:val="362"/>
        </w:trPr>
        <w:tc>
          <w:tcPr>
            <w:tcW w:w="1418" w:type="dxa"/>
            <w:tcBorders>
              <w:top w:val="single" w:sz="12" w:space="0" w:color="auto"/>
              <w:left w:val="single" w:sz="12" w:space="0" w:color="auto"/>
              <w:bottom w:val="single" w:sz="12" w:space="0" w:color="auto"/>
              <w:right w:val="single" w:sz="12" w:space="0" w:color="auto"/>
            </w:tcBorders>
            <w:shd w:val="clear" w:color="auto" w:fill="5F497A" w:themeFill="accent4" w:themeFillShade="BF"/>
            <w:vAlign w:val="center"/>
          </w:tcPr>
          <w:p w14:paraId="5E4A0EBB" w14:textId="77777777" w:rsidR="00C8247A" w:rsidRPr="00C8247A" w:rsidRDefault="00C8247A" w:rsidP="00C8247A">
            <w:pPr>
              <w:spacing w:after="0"/>
              <w:jc w:val="center"/>
              <w:rPr>
                <w:rFonts w:ascii="Arial" w:hAnsi="Arial" w:cs="Arial"/>
                <w:b/>
                <w:noProof/>
                <w:color w:val="FFFFFF" w:themeColor="background1"/>
                <w:sz w:val="24"/>
                <w:szCs w:val="24"/>
                <w:lang w:eastAsia="pl-PL"/>
              </w:rPr>
            </w:pPr>
            <w:r w:rsidRPr="00C8247A">
              <w:rPr>
                <w:rFonts w:ascii="Arial" w:hAnsi="Arial" w:cs="Arial"/>
                <w:b/>
                <w:noProof/>
                <w:color w:val="FFFFFF" w:themeColor="background1"/>
                <w:sz w:val="24"/>
                <w:szCs w:val="24"/>
                <w:lang w:eastAsia="pl-PL"/>
              </w:rPr>
              <w:t>ED1</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5A23F2C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r w:rsidRPr="00C8247A">
              <w:rPr>
                <w:rFonts w:ascii="Arial" w:hAnsi="Arial" w:cs="Arial"/>
                <w:b/>
                <w:bCs/>
                <w:smallCaps/>
                <w:color w:val="FFFFFF"/>
                <w:sz w:val="24"/>
                <w:szCs w:val="24"/>
                <w:shd w:val="clear" w:color="auto" w:fill="5F497A"/>
                <w:lang w:eastAsia="pl-PL"/>
              </w:rPr>
              <w:t>Małopolskie Centrum Nauki</w:t>
            </w:r>
          </w:p>
          <w:p w14:paraId="302583C7" w14:textId="77777777" w:rsidR="00C8247A" w:rsidRPr="00C8247A" w:rsidRDefault="00C8247A" w:rsidP="00C8247A">
            <w:pPr>
              <w:tabs>
                <w:tab w:val="left" w:pos="1091"/>
              </w:tabs>
              <w:spacing w:before="120" w:after="120"/>
              <w:rPr>
                <w:rFonts w:ascii="Arial" w:hAnsi="Arial" w:cs="Arial"/>
                <w:sz w:val="24"/>
                <w:szCs w:val="24"/>
              </w:rPr>
            </w:pPr>
          </w:p>
        </w:tc>
        <w:tc>
          <w:tcPr>
            <w:tcW w:w="5812" w:type="dxa"/>
            <w:vMerge w:val="restart"/>
            <w:tcBorders>
              <w:top w:val="single" w:sz="12" w:space="0" w:color="auto"/>
              <w:left w:val="single" w:sz="12" w:space="0" w:color="auto"/>
              <w:right w:val="single" w:sz="12" w:space="0" w:color="auto"/>
            </w:tcBorders>
            <w:shd w:val="clear" w:color="auto" w:fill="auto"/>
          </w:tcPr>
          <w:p w14:paraId="2A3D27B6" w14:textId="77777777" w:rsidR="00C8247A" w:rsidRPr="00C8247A" w:rsidRDefault="00C8247A" w:rsidP="00C8247A">
            <w:pPr>
              <w:tabs>
                <w:tab w:val="left" w:pos="1091"/>
              </w:tabs>
              <w:spacing w:before="120" w:after="120"/>
              <w:rPr>
                <w:rFonts w:ascii="Arial" w:hAnsi="Arial" w:cs="Arial"/>
                <w:bCs/>
                <w:i/>
                <w:iCs/>
                <w:sz w:val="24"/>
                <w:szCs w:val="24"/>
                <w:lang w:eastAsia="pl-PL"/>
              </w:rPr>
            </w:pPr>
            <w:r w:rsidRPr="00C8247A">
              <w:rPr>
                <w:rFonts w:ascii="Arial" w:hAnsi="Arial" w:cs="Arial"/>
                <w:b/>
                <w:bCs/>
                <w:smallCaps/>
                <w:color w:val="FFFFFF"/>
                <w:sz w:val="24"/>
                <w:szCs w:val="24"/>
                <w:shd w:val="clear" w:color="auto" w:fill="5F497A"/>
                <w:lang w:eastAsia="pl-PL"/>
              </w:rPr>
              <w:t>ZAKRES PRZEDMIOTOWY PROJEKTU</w:t>
            </w:r>
            <w:r w:rsidRPr="00C8247A">
              <w:rPr>
                <w:rFonts w:ascii="Arial" w:hAnsi="Arial" w:cs="Arial"/>
                <w:bCs/>
                <w:i/>
                <w:iCs/>
                <w:sz w:val="24"/>
                <w:szCs w:val="24"/>
                <w:lang w:eastAsia="pl-PL"/>
              </w:rPr>
              <w:t xml:space="preserve"> </w:t>
            </w:r>
          </w:p>
          <w:p w14:paraId="0729305C" w14:textId="77777777" w:rsidR="00C8247A" w:rsidRPr="00C8247A" w:rsidRDefault="00C8247A" w:rsidP="00C8247A">
            <w:pPr>
              <w:tabs>
                <w:tab w:val="left" w:pos="1091"/>
              </w:tabs>
              <w:spacing w:before="120" w:after="120"/>
              <w:rPr>
                <w:rFonts w:ascii="Arial" w:hAnsi="Arial" w:cs="Arial"/>
                <w:sz w:val="24"/>
                <w:szCs w:val="24"/>
              </w:rPr>
            </w:pPr>
            <w:r w:rsidRPr="00C8247A">
              <w:rPr>
                <w:rFonts w:ascii="Arial" w:hAnsi="Arial" w:cs="Arial"/>
                <w:bCs/>
                <w:i/>
                <w:iCs/>
                <w:sz w:val="24"/>
                <w:szCs w:val="24"/>
                <w:lang w:eastAsia="pl-PL"/>
              </w:rPr>
              <w:t>U</w:t>
            </w:r>
            <w:r w:rsidRPr="00C8247A">
              <w:rPr>
                <w:rFonts w:ascii="Arial" w:hAnsi="Arial" w:cs="Arial"/>
                <w:i/>
                <w:iCs/>
                <w:sz w:val="24"/>
                <w:szCs w:val="24"/>
                <w:lang w:eastAsia="pl-PL"/>
              </w:rPr>
              <w:t>tworzenie regionalnego centrum popularyzowania nauki i innowacji w postaci Centrum Nauki.</w:t>
            </w:r>
          </w:p>
        </w:tc>
      </w:tr>
      <w:tr w:rsidR="00C8247A" w:rsidRPr="00C8247A" w14:paraId="13597E0A" w14:textId="77777777" w:rsidTr="00C07B4A">
        <w:trPr>
          <w:trHeight w:val="861"/>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3BBD710D"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PK</w:t>
            </w:r>
          </w:p>
        </w:tc>
        <w:tc>
          <w:tcPr>
            <w:tcW w:w="2977" w:type="dxa"/>
            <w:vMerge/>
            <w:tcBorders>
              <w:left w:val="single" w:sz="12" w:space="0" w:color="auto"/>
              <w:bottom w:val="single" w:sz="12" w:space="0" w:color="auto"/>
              <w:right w:val="single" w:sz="12" w:space="0" w:color="auto"/>
            </w:tcBorders>
            <w:shd w:val="clear" w:color="auto" w:fill="auto"/>
            <w:vAlign w:val="center"/>
          </w:tcPr>
          <w:p w14:paraId="6DA6E26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c>
          <w:tcPr>
            <w:tcW w:w="5812" w:type="dxa"/>
            <w:vMerge/>
            <w:tcBorders>
              <w:left w:val="single" w:sz="12" w:space="0" w:color="auto"/>
              <w:bottom w:val="single" w:sz="12" w:space="0" w:color="auto"/>
              <w:right w:val="single" w:sz="12" w:space="0" w:color="auto"/>
            </w:tcBorders>
            <w:shd w:val="clear" w:color="auto" w:fill="auto"/>
          </w:tcPr>
          <w:p w14:paraId="36486BBA"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r>
      <w:tr w:rsidR="00C8247A" w:rsidRPr="00C8247A" w14:paraId="4C3378D9" w14:textId="77777777" w:rsidTr="00C07B4A">
        <w:trPr>
          <w:trHeight w:val="437"/>
        </w:trPr>
        <w:tc>
          <w:tcPr>
            <w:tcW w:w="1418" w:type="dxa"/>
            <w:tcBorders>
              <w:top w:val="single" w:sz="12" w:space="0" w:color="auto"/>
              <w:left w:val="single" w:sz="12" w:space="0" w:color="auto"/>
              <w:bottom w:val="single" w:sz="12" w:space="0" w:color="auto"/>
              <w:right w:val="single" w:sz="12" w:space="0" w:color="auto"/>
            </w:tcBorders>
            <w:shd w:val="clear" w:color="auto" w:fill="5F497A" w:themeFill="accent4" w:themeFillShade="BF"/>
            <w:vAlign w:val="center"/>
          </w:tcPr>
          <w:p w14:paraId="6B44F356" w14:textId="77777777" w:rsidR="00C8247A" w:rsidRPr="00C8247A" w:rsidRDefault="00C8247A" w:rsidP="00C8247A">
            <w:pPr>
              <w:spacing w:after="0"/>
              <w:jc w:val="center"/>
              <w:rPr>
                <w:rFonts w:ascii="Arial" w:hAnsi="Arial" w:cs="Arial"/>
                <w:color w:val="FFFFFF" w:themeColor="background1"/>
                <w:sz w:val="24"/>
                <w:szCs w:val="24"/>
              </w:rPr>
            </w:pPr>
            <w:r w:rsidRPr="00C8247A">
              <w:rPr>
                <w:rFonts w:ascii="Arial" w:hAnsi="Arial" w:cs="Arial"/>
                <w:b/>
                <w:noProof/>
                <w:color w:val="FFFFFF" w:themeColor="background1"/>
                <w:sz w:val="24"/>
                <w:szCs w:val="24"/>
                <w:lang w:eastAsia="pl-PL"/>
              </w:rPr>
              <w:t>ED2</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4F3822C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r w:rsidRPr="00C8247A">
              <w:rPr>
                <w:rFonts w:ascii="Arial" w:hAnsi="Arial" w:cs="Arial"/>
                <w:b/>
                <w:bCs/>
                <w:smallCaps/>
                <w:color w:val="FFFFFF"/>
                <w:sz w:val="24"/>
                <w:szCs w:val="24"/>
                <w:shd w:val="clear" w:color="auto" w:fill="5F497A"/>
                <w:lang w:eastAsia="pl-PL"/>
              </w:rPr>
              <w:t xml:space="preserve">Małopolska Chmura Edukacyjna (MChE) </w:t>
            </w:r>
          </w:p>
          <w:p w14:paraId="379BF65A" w14:textId="6B5B507F" w:rsidR="00C8247A" w:rsidRPr="00C8247A" w:rsidRDefault="000B2849" w:rsidP="000B2849">
            <w:pPr>
              <w:tabs>
                <w:tab w:val="left" w:pos="1091"/>
              </w:tabs>
              <w:spacing w:before="120" w:after="120"/>
              <w:rPr>
                <w:rFonts w:ascii="Arial" w:hAnsi="Arial" w:cs="Arial"/>
                <w:b/>
                <w:bCs/>
                <w:smallCaps/>
                <w:color w:val="FFFFFF"/>
                <w:sz w:val="24"/>
                <w:szCs w:val="24"/>
                <w:shd w:val="clear" w:color="auto" w:fill="5F497A"/>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7546B96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p w14:paraId="3543950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p w14:paraId="7CB95468"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p w14:paraId="6CE8075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p w14:paraId="1C6DEA93" w14:textId="77777777" w:rsidR="00C8247A" w:rsidRPr="00C8247A" w:rsidRDefault="00C8247A" w:rsidP="00C8247A">
            <w:pPr>
              <w:tabs>
                <w:tab w:val="left" w:pos="1091"/>
              </w:tabs>
              <w:spacing w:before="120" w:after="120"/>
              <w:rPr>
                <w:rFonts w:ascii="Arial" w:hAnsi="Arial" w:cs="Arial"/>
                <w:sz w:val="24"/>
                <w:szCs w:val="24"/>
              </w:rPr>
            </w:pPr>
          </w:p>
        </w:tc>
        <w:tc>
          <w:tcPr>
            <w:tcW w:w="5812" w:type="dxa"/>
            <w:vMerge w:val="restart"/>
            <w:tcBorders>
              <w:top w:val="single" w:sz="12" w:space="0" w:color="auto"/>
              <w:left w:val="single" w:sz="12" w:space="0" w:color="auto"/>
              <w:right w:val="single" w:sz="12" w:space="0" w:color="auto"/>
            </w:tcBorders>
            <w:shd w:val="clear" w:color="auto" w:fill="auto"/>
          </w:tcPr>
          <w:p w14:paraId="3FCCC0C6" w14:textId="77777777" w:rsidR="00C8247A" w:rsidRPr="00C8247A" w:rsidRDefault="00C8247A" w:rsidP="00C8247A">
            <w:pPr>
              <w:tabs>
                <w:tab w:val="left" w:pos="1091"/>
              </w:tabs>
              <w:spacing w:before="120" w:after="120"/>
              <w:rPr>
                <w:rFonts w:ascii="Arial" w:hAnsi="Arial" w:cs="Arial"/>
                <w:bCs/>
                <w:i/>
                <w:iCs/>
                <w:sz w:val="24"/>
                <w:szCs w:val="24"/>
                <w:lang w:eastAsia="pl-PL"/>
              </w:rPr>
            </w:pPr>
            <w:r w:rsidRPr="00C8247A">
              <w:rPr>
                <w:rFonts w:ascii="Arial" w:hAnsi="Arial" w:cs="Arial"/>
                <w:b/>
                <w:bCs/>
                <w:smallCaps/>
                <w:color w:val="FFFFFF"/>
                <w:sz w:val="24"/>
                <w:szCs w:val="24"/>
                <w:shd w:val="clear" w:color="auto" w:fill="5F497A"/>
                <w:lang w:eastAsia="pl-PL"/>
              </w:rPr>
              <w:t>ZAKRES PRZEDMIOTOWY PROJEKTU</w:t>
            </w:r>
          </w:p>
          <w:p w14:paraId="2D0C4EB0" w14:textId="77777777" w:rsidR="00C8247A" w:rsidRPr="00C8247A" w:rsidRDefault="00C8247A" w:rsidP="00C8247A">
            <w:pPr>
              <w:tabs>
                <w:tab w:val="left" w:pos="1091"/>
              </w:tabs>
              <w:spacing w:before="120" w:after="120"/>
              <w:rPr>
                <w:rFonts w:ascii="Arial" w:hAnsi="Arial" w:cs="Arial"/>
                <w:sz w:val="24"/>
                <w:szCs w:val="24"/>
              </w:rPr>
            </w:pPr>
            <w:r w:rsidRPr="00C8247A">
              <w:rPr>
                <w:rFonts w:ascii="Arial" w:hAnsi="Arial" w:cs="Arial"/>
                <w:bCs/>
                <w:i/>
                <w:iCs/>
                <w:sz w:val="24"/>
                <w:szCs w:val="24"/>
                <w:lang w:eastAsia="pl-PL"/>
              </w:rPr>
              <w:t>B</w:t>
            </w:r>
            <w:r w:rsidRPr="00C8247A">
              <w:rPr>
                <w:rFonts w:ascii="Arial" w:hAnsi="Arial" w:cs="Arial"/>
                <w:i/>
                <w:iCs/>
                <w:sz w:val="24"/>
                <w:szCs w:val="24"/>
                <w:lang w:eastAsia="pl-PL"/>
              </w:rPr>
              <w:t xml:space="preserve">udowa infrastruktury publicznej e-usługi edukacyjnej służącej przekazywaniu wiedzy oraz przybliżaniu osiągnięć naukowych uczelni wyższych, przy wykorzystaniu technologii informacyjnych i telekomunikacyjnych uczniom w Małopolsce. Zakup sprzętu informatycznego dla Małopolskich Centrów Doskonalenia Nauczycieli i bibliotek pedagogicznych będących jednostkami Samorządu Województwa. </w:t>
            </w:r>
          </w:p>
        </w:tc>
      </w:tr>
      <w:tr w:rsidR="00C8247A" w:rsidRPr="00C8247A" w14:paraId="2D67321F" w14:textId="77777777" w:rsidTr="00C07B4A">
        <w:trPr>
          <w:trHeight w:val="847"/>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6DAFFE89"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PK</w:t>
            </w:r>
          </w:p>
        </w:tc>
        <w:tc>
          <w:tcPr>
            <w:tcW w:w="2977" w:type="dxa"/>
            <w:vMerge/>
            <w:tcBorders>
              <w:left w:val="single" w:sz="12" w:space="0" w:color="auto"/>
              <w:bottom w:val="single" w:sz="12" w:space="0" w:color="auto"/>
              <w:right w:val="single" w:sz="12" w:space="0" w:color="auto"/>
            </w:tcBorders>
            <w:shd w:val="clear" w:color="auto" w:fill="auto"/>
            <w:vAlign w:val="center"/>
          </w:tcPr>
          <w:p w14:paraId="13C4C894"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c>
          <w:tcPr>
            <w:tcW w:w="5812" w:type="dxa"/>
            <w:vMerge/>
            <w:tcBorders>
              <w:left w:val="single" w:sz="12" w:space="0" w:color="auto"/>
              <w:bottom w:val="single" w:sz="12" w:space="0" w:color="auto"/>
              <w:right w:val="single" w:sz="12" w:space="0" w:color="auto"/>
            </w:tcBorders>
            <w:shd w:val="clear" w:color="auto" w:fill="auto"/>
          </w:tcPr>
          <w:p w14:paraId="7F4FA48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r>
      <w:tr w:rsidR="00C8247A" w:rsidRPr="00C8247A" w14:paraId="4E42F025" w14:textId="77777777" w:rsidTr="00C07B4A">
        <w:trPr>
          <w:trHeight w:val="417"/>
        </w:trPr>
        <w:tc>
          <w:tcPr>
            <w:tcW w:w="1418" w:type="dxa"/>
            <w:tcBorders>
              <w:top w:val="single" w:sz="12" w:space="0" w:color="auto"/>
              <w:left w:val="single" w:sz="12" w:space="0" w:color="auto"/>
              <w:bottom w:val="single" w:sz="12" w:space="0" w:color="auto"/>
              <w:right w:val="single" w:sz="12" w:space="0" w:color="auto"/>
            </w:tcBorders>
            <w:shd w:val="clear" w:color="auto" w:fill="5F497A" w:themeFill="accent4" w:themeFillShade="BF"/>
            <w:vAlign w:val="center"/>
          </w:tcPr>
          <w:p w14:paraId="6AFAA4E7" w14:textId="77777777" w:rsidR="00C8247A" w:rsidRPr="00C8247A" w:rsidRDefault="00C8247A" w:rsidP="00C8247A">
            <w:pPr>
              <w:spacing w:after="0"/>
              <w:jc w:val="center"/>
              <w:rPr>
                <w:rFonts w:ascii="Arial" w:hAnsi="Arial" w:cs="Arial"/>
                <w:color w:val="FFFFFF" w:themeColor="background1"/>
                <w:sz w:val="24"/>
                <w:szCs w:val="24"/>
              </w:rPr>
            </w:pPr>
            <w:r w:rsidRPr="00C8247A">
              <w:rPr>
                <w:rFonts w:ascii="Arial" w:hAnsi="Arial" w:cs="Arial"/>
                <w:b/>
                <w:noProof/>
                <w:color w:val="FFFFFF" w:themeColor="background1"/>
                <w:sz w:val="24"/>
                <w:szCs w:val="24"/>
                <w:lang w:eastAsia="pl-PL"/>
              </w:rPr>
              <w:t>ED3</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2C95235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r w:rsidRPr="00C8247A">
              <w:rPr>
                <w:rFonts w:ascii="Arial" w:hAnsi="Arial" w:cs="Arial"/>
                <w:b/>
                <w:bCs/>
                <w:smallCaps/>
                <w:color w:val="FFFFFF"/>
                <w:sz w:val="24"/>
                <w:szCs w:val="24"/>
                <w:shd w:val="clear" w:color="auto" w:fill="5F497A"/>
                <w:lang w:eastAsia="pl-PL"/>
              </w:rPr>
              <w:t>Budowa Hali Sportowej i rozbudowa części dydaktycznej z zapleczem sportowym i zagospodarowaniem terenu przy Zespole Szkół Mistrzostwa Sportowego w Zakopanem</w:t>
            </w:r>
          </w:p>
          <w:p w14:paraId="707A5A8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20F10D7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5A9F8A3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3585577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577925A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5DA66510"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537FF82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6F5F7B68"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3D0E2810" w14:textId="77777777" w:rsidR="00C8247A" w:rsidRPr="00C8247A" w:rsidRDefault="00C8247A" w:rsidP="00C8247A">
            <w:pPr>
              <w:tabs>
                <w:tab w:val="left" w:pos="1091"/>
              </w:tabs>
              <w:spacing w:before="120" w:after="120"/>
              <w:rPr>
                <w:rFonts w:ascii="Arial" w:hAnsi="Arial" w:cs="Arial"/>
                <w:sz w:val="24"/>
                <w:szCs w:val="24"/>
              </w:rPr>
            </w:pPr>
          </w:p>
        </w:tc>
        <w:tc>
          <w:tcPr>
            <w:tcW w:w="5812" w:type="dxa"/>
            <w:vMerge w:val="restart"/>
            <w:tcBorders>
              <w:top w:val="single" w:sz="12" w:space="0" w:color="auto"/>
              <w:left w:val="single" w:sz="12" w:space="0" w:color="auto"/>
              <w:right w:val="single" w:sz="12" w:space="0" w:color="auto"/>
            </w:tcBorders>
            <w:shd w:val="clear" w:color="auto" w:fill="auto"/>
          </w:tcPr>
          <w:p w14:paraId="6323BB36" w14:textId="77777777" w:rsidR="00C8247A" w:rsidRPr="00C8247A" w:rsidRDefault="00C8247A" w:rsidP="00C8247A">
            <w:pPr>
              <w:tabs>
                <w:tab w:val="left" w:pos="1091"/>
              </w:tabs>
              <w:spacing w:before="120" w:after="120"/>
              <w:rPr>
                <w:rFonts w:ascii="Arial" w:hAnsi="Arial" w:cs="Arial"/>
                <w:bCs/>
                <w:i/>
                <w:iCs/>
                <w:sz w:val="24"/>
                <w:szCs w:val="24"/>
                <w:lang w:eastAsia="pl-PL"/>
              </w:rPr>
            </w:pPr>
            <w:r w:rsidRPr="00C8247A">
              <w:rPr>
                <w:rFonts w:ascii="Arial" w:hAnsi="Arial" w:cs="Arial"/>
                <w:b/>
                <w:bCs/>
                <w:smallCaps/>
                <w:color w:val="FFFFFF"/>
                <w:sz w:val="24"/>
                <w:szCs w:val="24"/>
                <w:shd w:val="clear" w:color="auto" w:fill="5F497A"/>
                <w:lang w:eastAsia="pl-PL"/>
              </w:rPr>
              <w:t>ZAKRES PRZEDMIOTOWY PROJEKTU</w:t>
            </w:r>
          </w:p>
          <w:p w14:paraId="6CD1F8CE" w14:textId="77777777" w:rsidR="00C8247A" w:rsidRPr="00C8247A" w:rsidRDefault="00C8247A" w:rsidP="00C8247A">
            <w:pPr>
              <w:tabs>
                <w:tab w:val="left" w:pos="1091"/>
              </w:tabs>
              <w:spacing w:before="120" w:after="120"/>
              <w:rPr>
                <w:rFonts w:ascii="Arial" w:hAnsi="Arial" w:cs="Arial"/>
                <w:sz w:val="24"/>
                <w:szCs w:val="24"/>
              </w:rPr>
            </w:pPr>
            <w:r w:rsidRPr="00C8247A">
              <w:rPr>
                <w:rFonts w:ascii="Arial" w:hAnsi="Arial" w:cs="Arial"/>
                <w:bCs/>
                <w:i/>
                <w:iCs/>
                <w:sz w:val="24"/>
                <w:szCs w:val="24"/>
                <w:lang w:eastAsia="pl-PL"/>
              </w:rPr>
              <w:t>U</w:t>
            </w:r>
            <w:r w:rsidRPr="00C8247A">
              <w:rPr>
                <w:rFonts w:ascii="Arial" w:hAnsi="Arial" w:cs="Arial"/>
                <w:i/>
                <w:iCs/>
                <w:sz w:val="24"/>
                <w:szCs w:val="24"/>
                <w:lang w:eastAsia="pl-PL"/>
              </w:rPr>
              <w:t>tworzenie nowoczesnego kompleksu sportowego obejmującego salę sportową do rozgrywek sportowych oraz zajęć treningowych (widownia na ok. 200 miejsc siedzących) w pełni wyposażoną w sprzęt sportowy. Rozbudowa części dydaktycznej szkoły wraz z budową boiska sportowego wielofunkcyjnego oraz zagospodarowanie terenu wokół szkoły.</w:t>
            </w:r>
          </w:p>
        </w:tc>
      </w:tr>
      <w:tr w:rsidR="00C8247A" w:rsidRPr="00C8247A" w14:paraId="6E29ADDB" w14:textId="77777777" w:rsidTr="00C07B4A">
        <w:trPr>
          <w:trHeight w:val="2805"/>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79039846" w14:textId="77777777" w:rsidR="00C8247A" w:rsidRPr="00C8247A" w:rsidRDefault="00C8247A" w:rsidP="00C8247A">
            <w:pPr>
              <w:spacing w:after="0"/>
              <w:jc w:val="center"/>
              <w:rPr>
                <w:rFonts w:ascii="Arial" w:hAnsi="Arial" w:cs="Arial"/>
                <w:b/>
                <w:noProof/>
                <w:sz w:val="24"/>
                <w:szCs w:val="24"/>
                <w:lang w:eastAsia="pl-PL"/>
              </w:rPr>
            </w:pPr>
          </w:p>
        </w:tc>
        <w:tc>
          <w:tcPr>
            <w:tcW w:w="2977" w:type="dxa"/>
            <w:vMerge/>
            <w:tcBorders>
              <w:left w:val="single" w:sz="12" w:space="0" w:color="auto"/>
              <w:bottom w:val="single" w:sz="12" w:space="0" w:color="auto"/>
              <w:right w:val="single" w:sz="12" w:space="0" w:color="auto"/>
            </w:tcBorders>
            <w:shd w:val="clear" w:color="auto" w:fill="auto"/>
            <w:vAlign w:val="center"/>
          </w:tcPr>
          <w:p w14:paraId="19F5B7A8"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c>
          <w:tcPr>
            <w:tcW w:w="5812" w:type="dxa"/>
            <w:vMerge/>
            <w:tcBorders>
              <w:left w:val="single" w:sz="12" w:space="0" w:color="auto"/>
              <w:bottom w:val="single" w:sz="12" w:space="0" w:color="auto"/>
              <w:right w:val="single" w:sz="12" w:space="0" w:color="auto"/>
            </w:tcBorders>
            <w:shd w:val="clear" w:color="auto" w:fill="auto"/>
          </w:tcPr>
          <w:p w14:paraId="0293762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r>
      <w:tr w:rsidR="00C8247A" w:rsidRPr="00C8247A" w14:paraId="70F28BF9" w14:textId="77777777" w:rsidTr="00C07B4A">
        <w:trPr>
          <w:trHeight w:val="395"/>
        </w:trPr>
        <w:tc>
          <w:tcPr>
            <w:tcW w:w="1418" w:type="dxa"/>
            <w:tcBorders>
              <w:top w:val="single" w:sz="12" w:space="0" w:color="auto"/>
              <w:left w:val="single" w:sz="12" w:space="0" w:color="auto"/>
              <w:bottom w:val="single" w:sz="12" w:space="0" w:color="auto"/>
              <w:right w:val="single" w:sz="12" w:space="0" w:color="auto"/>
            </w:tcBorders>
            <w:shd w:val="clear" w:color="auto" w:fill="5F497A" w:themeFill="accent4" w:themeFillShade="BF"/>
            <w:vAlign w:val="center"/>
          </w:tcPr>
          <w:p w14:paraId="4FFFA106" w14:textId="77777777" w:rsidR="00C8247A" w:rsidRPr="00C8247A" w:rsidRDefault="00C8247A" w:rsidP="00C8247A">
            <w:pPr>
              <w:spacing w:after="0"/>
              <w:jc w:val="center"/>
              <w:rPr>
                <w:rFonts w:ascii="Arial" w:hAnsi="Arial" w:cs="Arial"/>
                <w:sz w:val="24"/>
                <w:szCs w:val="24"/>
              </w:rPr>
            </w:pPr>
            <w:r w:rsidRPr="00C8247A">
              <w:rPr>
                <w:rFonts w:ascii="Arial" w:hAnsi="Arial" w:cs="Arial"/>
                <w:b/>
                <w:noProof/>
                <w:color w:val="FFFFFF" w:themeColor="background1"/>
                <w:sz w:val="24"/>
                <w:szCs w:val="24"/>
                <w:lang w:eastAsia="pl-PL"/>
              </w:rPr>
              <w:lastRenderedPageBreak/>
              <w:t>ED4</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1CD13454"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r w:rsidRPr="00C8247A">
              <w:rPr>
                <w:rFonts w:ascii="Arial" w:hAnsi="Arial" w:cs="Arial"/>
                <w:b/>
                <w:bCs/>
                <w:smallCaps/>
                <w:color w:val="FFFFFF"/>
                <w:sz w:val="24"/>
                <w:szCs w:val="24"/>
                <w:shd w:val="clear" w:color="auto" w:fill="5F497A"/>
                <w:lang w:eastAsia="pl-PL"/>
              </w:rPr>
              <w:t>Modernizacja bazy dydaktycznej Małopolskich Ośrodków Wychowawczych prowadzonych przez Województwo Małopolskie – „Budowa sali sportowej przy Zespole Placówek Opiekuńczo-Wychowawczych w Wielkich Drogach i adaptacja istniejącej sali gimnastycznej na potrzeby zaplecza sanitarno-technicznego”</w:t>
            </w:r>
          </w:p>
          <w:p w14:paraId="20D1497E" w14:textId="77777777" w:rsidR="00C8247A" w:rsidRPr="00C8247A" w:rsidRDefault="00C8247A" w:rsidP="00C8247A">
            <w:pPr>
              <w:tabs>
                <w:tab w:val="left" w:pos="1091"/>
              </w:tabs>
              <w:spacing w:before="120" w:after="120"/>
              <w:rPr>
                <w:rFonts w:ascii="Arial" w:hAnsi="Arial" w:cs="Arial"/>
                <w:sz w:val="24"/>
                <w:szCs w:val="24"/>
              </w:rPr>
            </w:pPr>
            <w:r w:rsidRPr="00C8247A">
              <w:rPr>
                <w:rFonts w:ascii="Arial" w:hAnsi="Arial" w:cs="Arial"/>
                <w:b/>
                <w:bCs/>
                <w:smallCaps/>
                <w:color w:val="FFFFFF"/>
                <w:sz w:val="24"/>
                <w:szCs w:val="24"/>
                <w:shd w:val="clear" w:color="auto" w:fill="000000" w:themeFill="text1"/>
                <w:lang w:eastAsia="pl-PL"/>
              </w:rPr>
              <w:t>Zadanie zrealizowane</w:t>
            </w:r>
          </w:p>
        </w:tc>
        <w:tc>
          <w:tcPr>
            <w:tcW w:w="5812" w:type="dxa"/>
            <w:vMerge w:val="restart"/>
            <w:tcBorders>
              <w:top w:val="single" w:sz="12" w:space="0" w:color="auto"/>
              <w:left w:val="single" w:sz="12" w:space="0" w:color="auto"/>
              <w:right w:val="single" w:sz="12" w:space="0" w:color="auto"/>
            </w:tcBorders>
            <w:shd w:val="clear" w:color="auto" w:fill="auto"/>
          </w:tcPr>
          <w:p w14:paraId="17FD2B7C" w14:textId="77777777" w:rsidR="00C8247A" w:rsidRPr="00C8247A" w:rsidRDefault="00C8247A" w:rsidP="00C8247A">
            <w:pPr>
              <w:tabs>
                <w:tab w:val="left" w:pos="431"/>
              </w:tabs>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5F497A"/>
                <w:lang w:eastAsia="pl-PL"/>
              </w:rPr>
              <w:t>ZAKRES PRZEDMIOTOWY PROJEKTU</w:t>
            </w:r>
          </w:p>
          <w:p w14:paraId="6679FD2D" w14:textId="77777777" w:rsidR="00C8247A" w:rsidRPr="00C8247A" w:rsidRDefault="00C8247A" w:rsidP="00C8247A">
            <w:pPr>
              <w:tabs>
                <w:tab w:val="left" w:pos="431"/>
              </w:tabs>
              <w:spacing w:before="120" w:after="120"/>
              <w:rPr>
                <w:rFonts w:ascii="Arial" w:hAnsi="Arial" w:cs="Arial"/>
                <w:sz w:val="24"/>
                <w:szCs w:val="24"/>
              </w:rPr>
            </w:pPr>
            <w:r w:rsidRPr="00C8247A">
              <w:rPr>
                <w:rFonts w:ascii="Arial" w:hAnsi="Arial" w:cs="Arial"/>
                <w:i/>
                <w:iCs/>
                <w:sz w:val="24"/>
                <w:szCs w:val="24"/>
                <w:lang w:eastAsia="pl-PL"/>
              </w:rPr>
              <w:t>Rozwój bazy dydaktycznej Młodzieżowego Ośrodka Wychowawczego w Wielkich Drogach poprzez budowę nowej pełnowymiarowej hali sportowej.</w:t>
            </w:r>
          </w:p>
        </w:tc>
      </w:tr>
      <w:tr w:rsidR="00C8247A" w:rsidRPr="00C8247A" w14:paraId="3D500FCD" w14:textId="77777777" w:rsidTr="00C07B4A">
        <w:trPr>
          <w:trHeight w:val="1822"/>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23F0CD7D"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2977" w:type="dxa"/>
            <w:vMerge/>
            <w:tcBorders>
              <w:left w:val="single" w:sz="12" w:space="0" w:color="auto"/>
              <w:bottom w:val="single" w:sz="12" w:space="0" w:color="auto"/>
              <w:right w:val="single" w:sz="12" w:space="0" w:color="auto"/>
            </w:tcBorders>
            <w:shd w:val="clear" w:color="auto" w:fill="auto"/>
            <w:vAlign w:val="center"/>
          </w:tcPr>
          <w:p w14:paraId="6807FBF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c>
          <w:tcPr>
            <w:tcW w:w="5812" w:type="dxa"/>
            <w:vMerge/>
            <w:tcBorders>
              <w:left w:val="single" w:sz="12" w:space="0" w:color="auto"/>
              <w:bottom w:val="single" w:sz="12" w:space="0" w:color="auto"/>
              <w:right w:val="single" w:sz="12" w:space="0" w:color="auto"/>
            </w:tcBorders>
            <w:shd w:val="clear" w:color="auto" w:fill="auto"/>
          </w:tcPr>
          <w:p w14:paraId="155A1E7B" w14:textId="77777777" w:rsidR="00C8247A" w:rsidRPr="00C8247A" w:rsidRDefault="00C8247A" w:rsidP="00C8247A">
            <w:pPr>
              <w:tabs>
                <w:tab w:val="left" w:pos="431"/>
              </w:tabs>
              <w:spacing w:before="120" w:after="120"/>
              <w:rPr>
                <w:rFonts w:ascii="Arial" w:hAnsi="Arial" w:cs="Arial"/>
                <w:b/>
                <w:bCs/>
                <w:smallCaps/>
                <w:color w:val="FFFFFF"/>
                <w:sz w:val="24"/>
                <w:szCs w:val="24"/>
                <w:shd w:val="clear" w:color="auto" w:fill="5F497A"/>
                <w:lang w:eastAsia="pl-PL"/>
              </w:rPr>
            </w:pPr>
          </w:p>
        </w:tc>
      </w:tr>
      <w:tr w:rsidR="00C8247A" w:rsidRPr="00C8247A" w14:paraId="06212131" w14:textId="77777777" w:rsidTr="00C07B4A">
        <w:trPr>
          <w:trHeight w:val="343"/>
        </w:trPr>
        <w:tc>
          <w:tcPr>
            <w:tcW w:w="1418" w:type="dxa"/>
            <w:tcBorders>
              <w:top w:val="single" w:sz="12" w:space="0" w:color="auto"/>
              <w:left w:val="single" w:sz="12" w:space="0" w:color="auto"/>
              <w:bottom w:val="single" w:sz="12" w:space="0" w:color="auto"/>
              <w:right w:val="single" w:sz="12" w:space="0" w:color="auto"/>
            </w:tcBorders>
            <w:shd w:val="clear" w:color="auto" w:fill="5F497A" w:themeFill="accent4" w:themeFillShade="BF"/>
            <w:vAlign w:val="center"/>
          </w:tcPr>
          <w:p w14:paraId="437B1160" w14:textId="77777777" w:rsidR="00C8247A" w:rsidRPr="00C8247A" w:rsidRDefault="00C8247A" w:rsidP="00C8247A">
            <w:pPr>
              <w:spacing w:after="0"/>
              <w:jc w:val="center"/>
              <w:rPr>
                <w:rFonts w:ascii="Arial" w:hAnsi="Arial" w:cs="Arial"/>
                <w:b/>
                <w:noProof/>
                <w:color w:val="FFFFFF" w:themeColor="background1"/>
                <w:sz w:val="24"/>
                <w:szCs w:val="24"/>
                <w:lang w:eastAsia="pl-PL"/>
              </w:rPr>
            </w:pPr>
            <w:r w:rsidRPr="00C8247A">
              <w:rPr>
                <w:rFonts w:ascii="Arial" w:hAnsi="Arial" w:cs="Arial"/>
                <w:b/>
                <w:noProof/>
                <w:color w:val="FFFFFF" w:themeColor="background1"/>
                <w:sz w:val="24"/>
                <w:szCs w:val="24"/>
                <w:lang w:eastAsia="pl-PL"/>
              </w:rPr>
              <w:t>ED5</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63566AE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r w:rsidRPr="00C8247A">
              <w:rPr>
                <w:rFonts w:ascii="Arial" w:hAnsi="Arial" w:cs="Arial"/>
                <w:b/>
                <w:bCs/>
                <w:smallCaps/>
                <w:color w:val="FFFFFF"/>
                <w:sz w:val="24"/>
                <w:szCs w:val="24"/>
                <w:shd w:val="clear" w:color="auto" w:fill="5F497A"/>
                <w:lang w:eastAsia="pl-PL"/>
              </w:rPr>
              <w:t>Modernizacja bazy dydaktycznej Małopolskich Ośrodków Wychowawczych prowadzonych przez Województwo Małopolskie – „Rozbudowa i modernizacja Młodzieżowego Ośrodka Wychowawczego w Mszanie Dolnej”</w:t>
            </w:r>
          </w:p>
          <w:p w14:paraId="0550611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p w14:paraId="77A946C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p w14:paraId="340E476B"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p w14:paraId="22D6B40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c>
          <w:tcPr>
            <w:tcW w:w="5812" w:type="dxa"/>
            <w:vMerge w:val="restart"/>
            <w:tcBorders>
              <w:top w:val="single" w:sz="12" w:space="0" w:color="auto"/>
              <w:left w:val="single" w:sz="12" w:space="0" w:color="auto"/>
              <w:right w:val="single" w:sz="12" w:space="0" w:color="auto"/>
            </w:tcBorders>
            <w:shd w:val="clear" w:color="auto" w:fill="auto"/>
          </w:tcPr>
          <w:p w14:paraId="21C465EE" w14:textId="77777777" w:rsidR="00C8247A" w:rsidRPr="00C8247A" w:rsidRDefault="00C8247A" w:rsidP="00C8247A">
            <w:pPr>
              <w:tabs>
                <w:tab w:val="left" w:pos="431"/>
              </w:tabs>
              <w:spacing w:before="240" w:after="120"/>
              <w:rPr>
                <w:rFonts w:ascii="Arial" w:hAnsi="Arial" w:cs="Arial"/>
                <w:i/>
                <w:iCs/>
                <w:sz w:val="24"/>
                <w:szCs w:val="24"/>
                <w:lang w:eastAsia="pl-PL"/>
              </w:rPr>
            </w:pPr>
            <w:r w:rsidRPr="00C8247A">
              <w:rPr>
                <w:rFonts w:ascii="Arial" w:hAnsi="Arial" w:cs="Arial"/>
                <w:b/>
                <w:bCs/>
                <w:smallCaps/>
                <w:color w:val="FFFFFF"/>
                <w:sz w:val="24"/>
                <w:szCs w:val="24"/>
                <w:shd w:val="clear" w:color="auto" w:fill="5F497A"/>
                <w:lang w:eastAsia="pl-PL"/>
              </w:rPr>
              <w:t>ZAKRES PRZEDMIOTOWY PROJEKTU</w:t>
            </w:r>
          </w:p>
          <w:p w14:paraId="06870D98"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Poszerzenie i rewitalizacja istniejącej bazy dydaktyczno-wychowawczej obejmujące: budowę internatu ze stołówką, pomieszczeniami administracyjnymi i salą gimnastyczną, modernizację budynku szkoły oraz zagospodarowanie terenu, budowa ogrodzenia i małej architektury.</w:t>
            </w:r>
          </w:p>
        </w:tc>
      </w:tr>
      <w:tr w:rsidR="00C8247A" w:rsidRPr="00C8247A" w14:paraId="174C54E1" w14:textId="77777777" w:rsidTr="00C07B4A">
        <w:trPr>
          <w:trHeight w:val="6783"/>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40030548"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2977" w:type="dxa"/>
            <w:vMerge/>
            <w:tcBorders>
              <w:left w:val="single" w:sz="12" w:space="0" w:color="auto"/>
              <w:bottom w:val="single" w:sz="12" w:space="0" w:color="auto"/>
              <w:right w:val="single" w:sz="12" w:space="0" w:color="auto"/>
            </w:tcBorders>
            <w:shd w:val="clear" w:color="auto" w:fill="auto"/>
            <w:vAlign w:val="center"/>
          </w:tcPr>
          <w:p w14:paraId="4EEE62A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c>
          <w:tcPr>
            <w:tcW w:w="5812" w:type="dxa"/>
            <w:vMerge/>
            <w:tcBorders>
              <w:left w:val="single" w:sz="12" w:space="0" w:color="auto"/>
              <w:bottom w:val="single" w:sz="12" w:space="0" w:color="auto"/>
              <w:right w:val="single" w:sz="12" w:space="0" w:color="auto"/>
            </w:tcBorders>
            <w:shd w:val="clear" w:color="auto" w:fill="auto"/>
          </w:tcPr>
          <w:p w14:paraId="2A4AEBFF" w14:textId="77777777" w:rsidR="00C8247A" w:rsidRPr="00C8247A" w:rsidRDefault="00C8247A" w:rsidP="00C8247A">
            <w:pPr>
              <w:tabs>
                <w:tab w:val="left" w:pos="431"/>
              </w:tabs>
              <w:spacing w:before="120" w:after="120"/>
              <w:rPr>
                <w:rFonts w:ascii="Arial" w:hAnsi="Arial" w:cs="Arial"/>
                <w:b/>
                <w:bCs/>
                <w:smallCaps/>
                <w:color w:val="FFFFFF"/>
                <w:sz w:val="24"/>
                <w:szCs w:val="24"/>
                <w:shd w:val="clear" w:color="auto" w:fill="5F497A"/>
                <w:lang w:eastAsia="pl-PL"/>
              </w:rPr>
            </w:pPr>
          </w:p>
        </w:tc>
      </w:tr>
      <w:tr w:rsidR="00C8247A" w:rsidRPr="00C8247A" w14:paraId="39A2C882" w14:textId="77777777" w:rsidTr="00C07B4A">
        <w:trPr>
          <w:trHeight w:val="537"/>
        </w:trPr>
        <w:tc>
          <w:tcPr>
            <w:tcW w:w="1418" w:type="dxa"/>
            <w:tcBorders>
              <w:top w:val="single" w:sz="12" w:space="0" w:color="auto"/>
              <w:left w:val="single" w:sz="12" w:space="0" w:color="auto"/>
              <w:bottom w:val="single" w:sz="12" w:space="0" w:color="auto"/>
              <w:right w:val="single" w:sz="12" w:space="0" w:color="auto"/>
            </w:tcBorders>
            <w:shd w:val="clear" w:color="auto" w:fill="B2A1C7" w:themeFill="accent4" w:themeFillTint="99"/>
            <w:vAlign w:val="center"/>
          </w:tcPr>
          <w:p w14:paraId="6660FAE7"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lastRenderedPageBreak/>
              <w:t>ED6</w:t>
            </w:r>
          </w:p>
        </w:tc>
        <w:tc>
          <w:tcPr>
            <w:tcW w:w="2977" w:type="dxa"/>
            <w:vMerge w:val="restart"/>
            <w:tcBorders>
              <w:left w:val="single" w:sz="12" w:space="0" w:color="auto"/>
              <w:right w:val="single" w:sz="12" w:space="0" w:color="auto"/>
            </w:tcBorders>
            <w:shd w:val="clear" w:color="auto" w:fill="auto"/>
            <w:vAlign w:val="center"/>
          </w:tcPr>
          <w:p w14:paraId="31864E7B"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 xml:space="preserve">Akademia Równych Szans – wspieranie rozwoju kompetencji kluczowych uczniów szkół podstawowych i gimnazjów w gminie Kamionka Wielka </w:t>
            </w:r>
          </w:p>
          <w:p w14:paraId="087D810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51CABF4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6A19F92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0178945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09DF2CB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c>
          <w:tcPr>
            <w:tcW w:w="5812" w:type="dxa"/>
            <w:vMerge w:val="restart"/>
            <w:tcBorders>
              <w:left w:val="single" w:sz="12" w:space="0" w:color="auto"/>
              <w:right w:val="single" w:sz="12" w:space="0" w:color="auto"/>
            </w:tcBorders>
            <w:shd w:val="clear" w:color="auto" w:fill="auto"/>
          </w:tcPr>
          <w:p w14:paraId="51C325EC" w14:textId="77777777" w:rsidR="00C8247A" w:rsidRPr="00C8247A" w:rsidRDefault="00C8247A" w:rsidP="00C8247A">
            <w:pPr>
              <w:tabs>
                <w:tab w:val="left" w:pos="1091"/>
              </w:tabs>
              <w:spacing w:before="240" w:after="120"/>
              <w:rPr>
                <w:rFonts w:ascii="Arial" w:hAnsi="Arial" w:cs="Arial"/>
                <w:i/>
                <w:iCs/>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ZAKRES PRZEDMIOTOWY PROJEKTU</w:t>
            </w:r>
          </w:p>
          <w:p w14:paraId="4692B1FA" w14:textId="77777777" w:rsidR="00C8247A" w:rsidRPr="00C8247A" w:rsidRDefault="00C8247A" w:rsidP="00C8247A">
            <w:pPr>
              <w:tabs>
                <w:tab w:val="left" w:pos="431"/>
              </w:tabs>
              <w:spacing w:before="120" w:after="120"/>
              <w:rPr>
                <w:rFonts w:ascii="Arial" w:hAnsi="Arial" w:cs="Arial"/>
                <w:i/>
                <w:iCs/>
                <w:sz w:val="24"/>
                <w:szCs w:val="24"/>
                <w:lang w:eastAsia="pl-PL"/>
              </w:rPr>
            </w:pPr>
            <w:r w:rsidRPr="00C8247A">
              <w:rPr>
                <w:rFonts w:ascii="Arial" w:hAnsi="Arial" w:cs="Arial"/>
                <w:i/>
                <w:iCs/>
                <w:sz w:val="24"/>
                <w:szCs w:val="24"/>
                <w:lang w:eastAsia="pl-PL"/>
              </w:rPr>
              <w:t>Podniesienie kompetencji kluczowych 172 uczniów i uczennic szkół podstawowych i gimnazjów, dla których organem prowadzącym jest Gmina Kamionka Wielka, w zakresie matematyki, przedmiotów przyrodniczych, kompetencji informatycznych, porozumiewania się w języku angielskim oraz wzmocnienie szans indywidualnego rozwoju poprzez wzrost kompetencji 70 nauczycieli pracujących w szkołach biorących udział w projekcie oraz zakup sprzętu TIK i pomocy dydaktycznych do tych szkół.</w:t>
            </w:r>
          </w:p>
          <w:p w14:paraId="04C2A0E3" w14:textId="77777777" w:rsidR="00C8247A" w:rsidRPr="00C8247A" w:rsidRDefault="00C8247A" w:rsidP="00C8247A">
            <w:pPr>
              <w:tabs>
                <w:tab w:val="left" w:pos="431"/>
              </w:tabs>
              <w:spacing w:before="120" w:after="120"/>
              <w:rPr>
                <w:rFonts w:ascii="Arial" w:hAnsi="Arial" w:cs="Arial"/>
                <w:b/>
                <w:bCs/>
                <w:smallCaps/>
                <w:color w:val="FFFFFF"/>
                <w:sz w:val="24"/>
                <w:szCs w:val="24"/>
                <w:shd w:val="clear" w:color="auto" w:fill="5F497A"/>
                <w:lang w:eastAsia="pl-PL"/>
              </w:rPr>
            </w:pPr>
          </w:p>
        </w:tc>
      </w:tr>
      <w:tr w:rsidR="00C8247A" w:rsidRPr="00C8247A" w14:paraId="6C5B4370" w14:textId="77777777" w:rsidTr="00C07B4A">
        <w:trPr>
          <w:trHeight w:val="1423"/>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34F2E4DD"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2977" w:type="dxa"/>
            <w:vMerge/>
            <w:tcBorders>
              <w:left w:val="single" w:sz="12" w:space="0" w:color="auto"/>
              <w:bottom w:val="single" w:sz="12" w:space="0" w:color="auto"/>
              <w:right w:val="single" w:sz="12" w:space="0" w:color="auto"/>
            </w:tcBorders>
            <w:shd w:val="clear" w:color="auto" w:fill="auto"/>
            <w:vAlign w:val="center"/>
          </w:tcPr>
          <w:p w14:paraId="6542D09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c>
          <w:tcPr>
            <w:tcW w:w="5812" w:type="dxa"/>
            <w:vMerge/>
            <w:tcBorders>
              <w:left w:val="single" w:sz="12" w:space="0" w:color="auto"/>
              <w:bottom w:val="single" w:sz="12" w:space="0" w:color="auto"/>
              <w:right w:val="single" w:sz="12" w:space="0" w:color="auto"/>
            </w:tcBorders>
            <w:shd w:val="clear" w:color="auto" w:fill="auto"/>
          </w:tcPr>
          <w:p w14:paraId="4F4A3189" w14:textId="77777777" w:rsidR="00C8247A" w:rsidRPr="00C8247A" w:rsidRDefault="00C8247A" w:rsidP="00C8247A">
            <w:pPr>
              <w:tabs>
                <w:tab w:val="left" w:pos="431"/>
              </w:tabs>
              <w:spacing w:before="120" w:after="120"/>
              <w:rPr>
                <w:rFonts w:ascii="Arial" w:hAnsi="Arial" w:cs="Arial"/>
                <w:b/>
                <w:bCs/>
                <w:smallCaps/>
                <w:color w:val="FFFFFF"/>
                <w:sz w:val="24"/>
                <w:szCs w:val="24"/>
                <w:shd w:val="clear" w:color="auto" w:fill="5F497A"/>
                <w:lang w:eastAsia="pl-PL"/>
              </w:rPr>
            </w:pPr>
          </w:p>
        </w:tc>
      </w:tr>
      <w:tr w:rsidR="00C8247A" w:rsidRPr="00C8247A" w14:paraId="6610676F" w14:textId="77777777" w:rsidTr="00C07B4A">
        <w:trPr>
          <w:trHeight w:val="447"/>
        </w:trPr>
        <w:tc>
          <w:tcPr>
            <w:tcW w:w="1418" w:type="dxa"/>
            <w:tcBorders>
              <w:top w:val="single" w:sz="12" w:space="0" w:color="auto"/>
              <w:left w:val="single" w:sz="12" w:space="0" w:color="auto"/>
              <w:bottom w:val="single" w:sz="12" w:space="0" w:color="auto"/>
              <w:right w:val="single" w:sz="12" w:space="0" w:color="auto"/>
            </w:tcBorders>
            <w:shd w:val="clear" w:color="auto" w:fill="B2A1C7" w:themeFill="accent4" w:themeFillTint="99"/>
            <w:vAlign w:val="center"/>
          </w:tcPr>
          <w:p w14:paraId="04370465"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ED7</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4DB04EF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Modernizacja kształcenia zawodowego w Małopolsce II</w:t>
            </w:r>
          </w:p>
          <w:p w14:paraId="7FD21D0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3AB000A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0D15537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0630E04B" w14:textId="77777777" w:rsidR="00C8247A" w:rsidRPr="00C8247A" w:rsidRDefault="00C8247A" w:rsidP="00C8247A">
            <w:pPr>
              <w:tabs>
                <w:tab w:val="left" w:pos="1091"/>
              </w:tabs>
              <w:spacing w:before="120" w:after="120"/>
              <w:rPr>
                <w:rFonts w:ascii="Arial" w:hAnsi="Arial" w:cs="Arial"/>
                <w:color w:val="000000"/>
                <w:sz w:val="24"/>
                <w:szCs w:val="24"/>
              </w:rPr>
            </w:pPr>
          </w:p>
        </w:tc>
        <w:tc>
          <w:tcPr>
            <w:tcW w:w="5812" w:type="dxa"/>
            <w:vMerge w:val="restart"/>
            <w:tcBorders>
              <w:top w:val="single" w:sz="12" w:space="0" w:color="auto"/>
              <w:left w:val="single" w:sz="12" w:space="0" w:color="auto"/>
              <w:right w:val="single" w:sz="12" w:space="0" w:color="auto"/>
            </w:tcBorders>
            <w:shd w:val="clear" w:color="auto" w:fill="auto"/>
          </w:tcPr>
          <w:p w14:paraId="1C1956B8" w14:textId="77777777" w:rsidR="00C8247A" w:rsidRPr="00C8247A" w:rsidRDefault="00C8247A" w:rsidP="00C8247A">
            <w:pPr>
              <w:tabs>
                <w:tab w:val="left" w:pos="1091"/>
              </w:tabs>
              <w:spacing w:before="240" w:after="120"/>
              <w:rPr>
                <w:rFonts w:ascii="Arial" w:hAnsi="Arial" w:cs="Arial"/>
                <w:i/>
                <w:iCs/>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ZAKRES PRZEDMIOTOWY PROJEKTU</w:t>
            </w:r>
          </w:p>
          <w:p w14:paraId="13209089" w14:textId="77777777" w:rsidR="00C8247A" w:rsidRP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i/>
                <w:iCs/>
                <w:sz w:val="24"/>
                <w:szCs w:val="24"/>
                <w:lang w:eastAsia="pl-PL"/>
              </w:rPr>
              <w:t>Organizacja Festiwalu Zawodów, doradztwo zawodowe dla uczniów szkół gimnazjalnych, pozaszkolne formy kształcenia, programy stażowe dla uczniów, doposażenie placówek w sprzęt i materiały dydaktyczne oraz utworzenie Centrów Kompetencji Zawodowych w branży społeczno-medycznej i turystyczno-gastronomicznej.</w:t>
            </w:r>
          </w:p>
          <w:p w14:paraId="63559A61" w14:textId="77777777" w:rsidR="00C8247A" w:rsidRPr="00C8247A" w:rsidRDefault="00C8247A" w:rsidP="00C8247A">
            <w:pPr>
              <w:tabs>
                <w:tab w:val="left" w:pos="1091"/>
              </w:tabs>
              <w:spacing w:before="120" w:after="120"/>
              <w:rPr>
                <w:rFonts w:ascii="Arial" w:hAnsi="Arial" w:cs="Arial"/>
                <w:color w:val="000000"/>
                <w:sz w:val="24"/>
                <w:szCs w:val="24"/>
              </w:rPr>
            </w:pPr>
          </w:p>
        </w:tc>
      </w:tr>
      <w:tr w:rsidR="00C8247A" w:rsidRPr="00C8247A" w14:paraId="6A52ED81" w14:textId="77777777" w:rsidTr="00C07B4A">
        <w:trPr>
          <w:trHeight w:val="1110"/>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1E5CF241" w14:textId="77777777" w:rsidR="00C8247A" w:rsidRPr="00C8247A" w:rsidRDefault="00C8247A" w:rsidP="00C8247A">
            <w:pPr>
              <w:tabs>
                <w:tab w:val="left" w:pos="1091"/>
              </w:tabs>
              <w:spacing w:after="0"/>
              <w:jc w:val="center"/>
              <w:rPr>
                <w:rFonts w:ascii="Arial" w:hAnsi="Arial" w:cs="Arial"/>
                <w:b/>
                <w:noProof/>
                <w:color w:val="000000"/>
                <w:sz w:val="24"/>
                <w:szCs w:val="24"/>
                <w:lang w:eastAsia="pl-PL"/>
              </w:rPr>
            </w:pPr>
            <w:r w:rsidRPr="00C8247A">
              <w:rPr>
                <w:rFonts w:ascii="Arial" w:hAnsi="Arial" w:cs="Arial"/>
                <w:b/>
                <w:noProof/>
                <w:color w:val="000000"/>
                <w:sz w:val="24"/>
                <w:szCs w:val="24"/>
                <w:lang w:eastAsia="pl-PL"/>
              </w:rPr>
              <w:t>PK</w:t>
            </w:r>
          </w:p>
        </w:tc>
        <w:tc>
          <w:tcPr>
            <w:tcW w:w="2977" w:type="dxa"/>
            <w:vMerge/>
            <w:tcBorders>
              <w:left w:val="single" w:sz="12" w:space="0" w:color="auto"/>
              <w:bottom w:val="single" w:sz="12" w:space="0" w:color="auto"/>
              <w:right w:val="single" w:sz="12" w:space="0" w:color="auto"/>
            </w:tcBorders>
            <w:shd w:val="clear" w:color="auto" w:fill="auto"/>
            <w:vAlign w:val="center"/>
          </w:tcPr>
          <w:p w14:paraId="6EC674C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c>
          <w:tcPr>
            <w:tcW w:w="5812" w:type="dxa"/>
            <w:vMerge/>
            <w:tcBorders>
              <w:left w:val="single" w:sz="12" w:space="0" w:color="auto"/>
              <w:bottom w:val="single" w:sz="12" w:space="0" w:color="auto"/>
              <w:right w:val="single" w:sz="12" w:space="0" w:color="auto"/>
            </w:tcBorders>
            <w:shd w:val="clear" w:color="auto" w:fill="auto"/>
          </w:tcPr>
          <w:p w14:paraId="4E7B46AB"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r>
      <w:tr w:rsidR="00C8247A" w:rsidRPr="00C8247A" w14:paraId="633617EF" w14:textId="77777777" w:rsidTr="00C07B4A">
        <w:trPr>
          <w:trHeight w:val="369"/>
        </w:trPr>
        <w:tc>
          <w:tcPr>
            <w:tcW w:w="1418" w:type="dxa"/>
            <w:tcBorders>
              <w:top w:val="single" w:sz="12" w:space="0" w:color="auto"/>
              <w:left w:val="single" w:sz="12" w:space="0" w:color="auto"/>
              <w:bottom w:val="single" w:sz="12" w:space="0" w:color="auto"/>
              <w:right w:val="single" w:sz="12" w:space="0" w:color="auto"/>
            </w:tcBorders>
            <w:shd w:val="clear" w:color="auto" w:fill="B2A1C7" w:themeFill="accent4" w:themeFillTint="99"/>
            <w:vAlign w:val="center"/>
          </w:tcPr>
          <w:p w14:paraId="0A6E5079" w14:textId="77777777" w:rsidR="00C8247A" w:rsidRPr="00C8247A" w:rsidRDefault="00C8247A" w:rsidP="00C8247A">
            <w:pPr>
              <w:tabs>
                <w:tab w:val="left" w:pos="1091"/>
              </w:tabs>
              <w:spacing w:after="0"/>
              <w:jc w:val="center"/>
              <w:rPr>
                <w:rFonts w:ascii="Arial" w:hAnsi="Arial" w:cs="Arial"/>
                <w:color w:val="FFFFFF" w:themeColor="background1"/>
                <w:sz w:val="24"/>
                <w:szCs w:val="24"/>
              </w:rPr>
            </w:pPr>
            <w:r w:rsidRPr="00C8247A">
              <w:rPr>
                <w:rFonts w:ascii="Arial" w:hAnsi="Arial" w:cs="Arial"/>
                <w:b/>
                <w:color w:val="FFFFFF" w:themeColor="background1"/>
                <w:sz w:val="24"/>
                <w:szCs w:val="24"/>
              </w:rPr>
              <w:t>ED8</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4511E6E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Regionalny Program Stypendialny</w:t>
            </w:r>
          </w:p>
          <w:p w14:paraId="5AD5226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3D95E9D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3B38B2D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09311AB4"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3BDA1AE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3946A32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65EEC2F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13BAAB3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7B463D6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50ADB67C" w14:textId="77777777" w:rsidR="00C8247A" w:rsidRPr="00C8247A" w:rsidRDefault="00C8247A" w:rsidP="00C8247A">
            <w:pPr>
              <w:tabs>
                <w:tab w:val="left" w:pos="1091"/>
              </w:tabs>
              <w:spacing w:before="120" w:after="120"/>
              <w:rPr>
                <w:rFonts w:ascii="Arial" w:hAnsi="Arial" w:cs="Arial"/>
                <w:color w:val="000000"/>
                <w:sz w:val="24"/>
                <w:szCs w:val="24"/>
              </w:rPr>
            </w:pPr>
          </w:p>
        </w:tc>
        <w:tc>
          <w:tcPr>
            <w:tcW w:w="5812" w:type="dxa"/>
            <w:vMerge w:val="restart"/>
            <w:tcBorders>
              <w:top w:val="single" w:sz="12" w:space="0" w:color="auto"/>
              <w:left w:val="single" w:sz="12" w:space="0" w:color="auto"/>
              <w:right w:val="single" w:sz="12" w:space="0" w:color="auto"/>
            </w:tcBorders>
            <w:shd w:val="clear" w:color="auto" w:fill="auto"/>
          </w:tcPr>
          <w:p w14:paraId="333EA3D1" w14:textId="77777777" w:rsidR="00C8247A" w:rsidRPr="00C8247A" w:rsidRDefault="00C8247A" w:rsidP="00C8247A">
            <w:pPr>
              <w:tabs>
                <w:tab w:val="left" w:pos="1091"/>
              </w:tabs>
              <w:spacing w:before="240" w:after="120"/>
              <w:rPr>
                <w:rFonts w:ascii="Arial" w:hAnsi="Arial" w:cs="Arial"/>
                <w:i/>
                <w:iCs/>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ZAKRES PRZEDMIOTOWY PROJEKTU</w:t>
            </w:r>
          </w:p>
          <w:p w14:paraId="051F4A91" w14:textId="77777777" w:rsidR="00C8247A" w:rsidRP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i/>
                <w:iCs/>
                <w:sz w:val="24"/>
                <w:szCs w:val="24"/>
                <w:lang w:eastAsia="pl-PL"/>
              </w:rPr>
              <w:t>Stypendia dla uczniów uzdolnionych, szczególnie osób niepełnosprawnych, zamieszkujących obszary wiejskie i pochodzące z rodzin wielodzietnych. Wsparcie w obszarze rozwoju uzdolnień i pogłębiania zainteresowań i aktywności edukacyjnej uczniów.</w:t>
            </w:r>
          </w:p>
          <w:p w14:paraId="1C7C54A6" w14:textId="77777777" w:rsidR="00C8247A" w:rsidRPr="00C8247A" w:rsidRDefault="00C8247A" w:rsidP="00C8247A">
            <w:pPr>
              <w:tabs>
                <w:tab w:val="left" w:pos="1091"/>
              </w:tabs>
              <w:spacing w:before="120" w:after="120"/>
              <w:rPr>
                <w:rFonts w:ascii="Arial" w:hAnsi="Arial" w:cs="Arial"/>
                <w:color w:val="000000"/>
                <w:sz w:val="24"/>
                <w:szCs w:val="24"/>
              </w:rPr>
            </w:pPr>
          </w:p>
          <w:p w14:paraId="68C83214" w14:textId="77777777" w:rsidR="00C8247A" w:rsidRPr="00C8247A" w:rsidRDefault="00C8247A" w:rsidP="00C8247A">
            <w:pPr>
              <w:tabs>
                <w:tab w:val="left" w:pos="1091"/>
              </w:tabs>
              <w:spacing w:before="120" w:after="120"/>
              <w:rPr>
                <w:rFonts w:ascii="Arial" w:hAnsi="Arial" w:cs="Arial"/>
                <w:color w:val="000000"/>
                <w:sz w:val="24"/>
                <w:szCs w:val="24"/>
              </w:rPr>
            </w:pPr>
          </w:p>
        </w:tc>
      </w:tr>
      <w:tr w:rsidR="00C8247A" w:rsidRPr="00C8247A" w14:paraId="06369553" w14:textId="77777777" w:rsidTr="00C07B4A">
        <w:trPr>
          <w:trHeight w:val="3885"/>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2D411088"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PK</w:t>
            </w:r>
          </w:p>
        </w:tc>
        <w:tc>
          <w:tcPr>
            <w:tcW w:w="2977" w:type="dxa"/>
            <w:vMerge/>
            <w:tcBorders>
              <w:left w:val="single" w:sz="12" w:space="0" w:color="auto"/>
              <w:bottom w:val="single" w:sz="12" w:space="0" w:color="auto"/>
              <w:right w:val="single" w:sz="12" w:space="0" w:color="auto"/>
            </w:tcBorders>
            <w:shd w:val="clear" w:color="auto" w:fill="auto"/>
            <w:vAlign w:val="center"/>
          </w:tcPr>
          <w:p w14:paraId="3423E9A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c>
          <w:tcPr>
            <w:tcW w:w="5812" w:type="dxa"/>
            <w:vMerge/>
            <w:tcBorders>
              <w:left w:val="single" w:sz="12" w:space="0" w:color="auto"/>
              <w:bottom w:val="single" w:sz="12" w:space="0" w:color="auto"/>
              <w:right w:val="single" w:sz="12" w:space="0" w:color="auto"/>
            </w:tcBorders>
            <w:shd w:val="clear" w:color="auto" w:fill="auto"/>
          </w:tcPr>
          <w:p w14:paraId="60C87B7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r>
      <w:tr w:rsidR="00C8247A" w:rsidRPr="00C8247A" w14:paraId="157487B0" w14:textId="77777777" w:rsidTr="00C07B4A">
        <w:trPr>
          <w:trHeight w:val="537"/>
        </w:trPr>
        <w:tc>
          <w:tcPr>
            <w:tcW w:w="1418" w:type="dxa"/>
            <w:tcBorders>
              <w:top w:val="single" w:sz="12" w:space="0" w:color="auto"/>
              <w:left w:val="single" w:sz="12" w:space="0" w:color="auto"/>
              <w:bottom w:val="single" w:sz="12" w:space="0" w:color="auto"/>
              <w:right w:val="single" w:sz="12" w:space="0" w:color="auto"/>
            </w:tcBorders>
            <w:shd w:val="clear" w:color="auto" w:fill="B2A1C7" w:themeFill="accent4" w:themeFillTint="99"/>
            <w:vAlign w:val="center"/>
          </w:tcPr>
          <w:p w14:paraId="770B50FD" w14:textId="77777777" w:rsidR="00C8247A" w:rsidRPr="00C8247A" w:rsidRDefault="00C8247A" w:rsidP="00C8247A">
            <w:pPr>
              <w:tabs>
                <w:tab w:val="left" w:pos="1091"/>
              </w:tabs>
              <w:spacing w:after="0"/>
              <w:jc w:val="center"/>
              <w:rPr>
                <w:rFonts w:ascii="Arial" w:hAnsi="Arial" w:cs="Arial"/>
                <w:color w:val="FFFFFF" w:themeColor="background1"/>
                <w:sz w:val="24"/>
                <w:szCs w:val="24"/>
              </w:rPr>
            </w:pPr>
            <w:r w:rsidRPr="00C8247A">
              <w:rPr>
                <w:rFonts w:ascii="Arial" w:hAnsi="Arial" w:cs="Arial"/>
                <w:b/>
                <w:color w:val="FFFFFF" w:themeColor="background1"/>
                <w:sz w:val="24"/>
                <w:szCs w:val="24"/>
              </w:rPr>
              <w:lastRenderedPageBreak/>
              <w:t>ED9</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082EF0D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Małopolskie Talenty</w:t>
            </w:r>
          </w:p>
          <w:p w14:paraId="0BD98C5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33E8EC1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09B556EB"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0CD429D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42553CD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5B0B34D4" w14:textId="77777777" w:rsidR="00C8247A" w:rsidRPr="00C8247A" w:rsidRDefault="00C8247A" w:rsidP="00C8247A">
            <w:pPr>
              <w:tabs>
                <w:tab w:val="left" w:pos="1091"/>
              </w:tabs>
              <w:spacing w:before="120" w:after="120"/>
              <w:rPr>
                <w:rFonts w:ascii="Arial" w:hAnsi="Arial" w:cs="Arial"/>
                <w:color w:val="000000"/>
                <w:sz w:val="24"/>
                <w:szCs w:val="24"/>
              </w:rPr>
            </w:pPr>
          </w:p>
        </w:tc>
        <w:tc>
          <w:tcPr>
            <w:tcW w:w="5812" w:type="dxa"/>
            <w:vMerge w:val="restart"/>
            <w:tcBorders>
              <w:top w:val="single" w:sz="12" w:space="0" w:color="auto"/>
              <w:left w:val="single" w:sz="12" w:space="0" w:color="auto"/>
              <w:right w:val="single" w:sz="12" w:space="0" w:color="auto"/>
            </w:tcBorders>
            <w:shd w:val="clear" w:color="auto" w:fill="auto"/>
          </w:tcPr>
          <w:p w14:paraId="57F6A279" w14:textId="77777777" w:rsidR="00C8247A" w:rsidRPr="00C8247A" w:rsidRDefault="00C8247A" w:rsidP="00C8247A">
            <w:pPr>
              <w:tabs>
                <w:tab w:val="left" w:pos="1091"/>
              </w:tabs>
              <w:spacing w:before="240" w:after="120"/>
              <w:rPr>
                <w:rFonts w:ascii="Arial" w:hAnsi="Arial" w:cs="Arial"/>
                <w:i/>
                <w:iCs/>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ZAKRES PRZEDMIOTOWY PROJEKTU</w:t>
            </w:r>
          </w:p>
          <w:p w14:paraId="2BC3E6A8" w14:textId="77777777" w:rsidR="00C8247A" w:rsidRPr="00C8247A" w:rsidRDefault="00C8247A" w:rsidP="00C8247A">
            <w:pPr>
              <w:tabs>
                <w:tab w:val="left" w:pos="1091"/>
              </w:tabs>
              <w:spacing w:before="120" w:after="120"/>
              <w:rPr>
                <w:rFonts w:ascii="Arial" w:hAnsi="Arial" w:cs="Arial"/>
                <w:color w:val="000000"/>
                <w:sz w:val="24"/>
                <w:szCs w:val="24"/>
              </w:rPr>
            </w:pPr>
            <w:r w:rsidRPr="00C8247A">
              <w:rPr>
                <w:rFonts w:ascii="Arial" w:hAnsi="Arial" w:cs="Arial"/>
                <w:i/>
                <w:iCs/>
                <w:sz w:val="24"/>
                <w:szCs w:val="24"/>
                <w:lang w:eastAsia="pl-PL"/>
              </w:rPr>
              <w:t>Wdrożenie mechanizmów odkrywania, kształtowania i wspierania talentów w Małopolsce - wsparcie, rozwój uzdolnień oraz pogłębianie zainteresowań i aktywności edukacyjnej uczniów, co pozwoli na podniesienie poziomu efektywności nauczania oraz kształtowanie kompetencji niezbędnych na rynku pracy. Wsparcie także dla uczniów zamieszkujących obszary wiejskie i pochodzących z rodzin wielodzietnych.</w:t>
            </w:r>
          </w:p>
        </w:tc>
      </w:tr>
      <w:tr w:rsidR="00C8247A" w:rsidRPr="00C8247A" w14:paraId="713380CF" w14:textId="77777777" w:rsidTr="00C07B4A">
        <w:trPr>
          <w:trHeight w:val="1245"/>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32861772"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PK</w:t>
            </w:r>
          </w:p>
        </w:tc>
        <w:tc>
          <w:tcPr>
            <w:tcW w:w="2977" w:type="dxa"/>
            <w:vMerge/>
            <w:tcBorders>
              <w:left w:val="single" w:sz="12" w:space="0" w:color="auto"/>
              <w:bottom w:val="single" w:sz="12" w:space="0" w:color="auto"/>
              <w:right w:val="single" w:sz="12" w:space="0" w:color="auto"/>
            </w:tcBorders>
            <w:shd w:val="clear" w:color="auto" w:fill="auto"/>
            <w:vAlign w:val="center"/>
          </w:tcPr>
          <w:p w14:paraId="5D3E463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c>
          <w:tcPr>
            <w:tcW w:w="5812" w:type="dxa"/>
            <w:vMerge/>
            <w:tcBorders>
              <w:left w:val="single" w:sz="12" w:space="0" w:color="auto"/>
              <w:bottom w:val="single" w:sz="12" w:space="0" w:color="auto"/>
              <w:right w:val="single" w:sz="12" w:space="0" w:color="auto"/>
            </w:tcBorders>
            <w:shd w:val="clear" w:color="auto" w:fill="auto"/>
          </w:tcPr>
          <w:p w14:paraId="3918384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r>
      <w:tr w:rsidR="00C8247A" w:rsidRPr="00C8247A" w14:paraId="7A9B0C57" w14:textId="77777777" w:rsidTr="00C07B4A">
        <w:trPr>
          <w:trHeight w:val="389"/>
        </w:trPr>
        <w:tc>
          <w:tcPr>
            <w:tcW w:w="1418" w:type="dxa"/>
            <w:tcBorders>
              <w:top w:val="single" w:sz="12" w:space="0" w:color="auto"/>
              <w:left w:val="single" w:sz="12" w:space="0" w:color="auto"/>
              <w:bottom w:val="single" w:sz="12" w:space="0" w:color="auto"/>
              <w:right w:val="single" w:sz="12" w:space="0" w:color="auto"/>
            </w:tcBorders>
            <w:shd w:val="clear" w:color="auto" w:fill="B2A1C7" w:themeFill="accent4" w:themeFillTint="99"/>
            <w:vAlign w:val="center"/>
          </w:tcPr>
          <w:p w14:paraId="5FE18BEB" w14:textId="77777777" w:rsidR="00C8247A" w:rsidRPr="00C8247A" w:rsidRDefault="00C8247A" w:rsidP="00C8247A">
            <w:pPr>
              <w:tabs>
                <w:tab w:val="left" w:pos="1091"/>
              </w:tabs>
              <w:spacing w:after="0"/>
              <w:jc w:val="center"/>
              <w:rPr>
                <w:rFonts w:ascii="Arial" w:hAnsi="Arial" w:cs="Arial"/>
                <w:color w:val="FFFFFF" w:themeColor="background1"/>
                <w:sz w:val="24"/>
                <w:szCs w:val="24"/>
              </w:rPr>
            </w:pPr>
            <w:r w:rsidRPr="00C8247A">
              <w:rPr>
                <w:rFonts w:ascii="Arial" w:hAnsi="Arial" w:cs="Arial"/>
                <w:b/>
                <w:color w:val="FFFFFF" w:themeColor="background1"/>
                <w:sz w:val="24"/>
                <w:szCs w:val="24"/>
              </w:rPr>
              <w:t>ED10</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6AC1A6F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Małopolska Chmura Edukacyjna- nowy model nauczania (10.1.4)</w:t>
            </w:r>
          </w:p>
          <w:p w14:paraId="223011FA"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292E640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73C07A4B" w14:textId="77777777" w:rsidR="00C8247A" w:rsidRPr="00C8247A" w:rsidRDefault="00C8247A" w:rsidP="00C8247A">
            <w:pPr>
              <w:tabs>
                <w:tab w:val="left" w:pos="1091"/>
              </w:tabs>
              <w:spacing w:before="120" w:after="120"/>
              <w:rPr>
                <w:rFonts w:ascii="Arial" w:hAnsi="Arial" w:cs="Arial"/>
                <w:color w:val="000000"/>
                <w:sz w:val="24"/>
                <w:szCs w:val="24"/>
              </w:rPr>
            </w:pPr>
          </w:p>
        </w:tc>
        <w:tc>
          <w:tcPr>
            <w:tcW w:w="5812" w:type="dxa"/>
            <w:vMerge w:val="restart"/>
            <w:tcBorders>
              <w:top w:val="single" w:sz="12" w:space="0" w:color="auto"/>
              <w:left w:val="single" w:sz="12" w:space="0" w:color="auto"/>
              <w:right w:val="single" w:sz="12" w:space="0" w:color="auto"/>
            </w:tcBorders>
            <w:shd w:val="clear" w:color="auto" w:fill="auto"/>
          </w:tcPr>
          <w:p w14:paraId="3A2084F6" w14:textId="77777777" w:rsidR="00C8247A" w:rsidRPr="00C8247A" w:rsidRDefault="00C8247A" w:rsidP="00C8247A">
            <w:pPr>
              <w:tabs>
                <w:tab w:val="left" w:pos="1091"/>
              </w:tabs>
              <w:spacing w:before="240" w:after="120"/>
              <w:rPr>
                <w:rFonts w:ascii="Arial" w:hAnsi="Arial" w:cs="Arial"/>
                <w:i/>
                <w:iCs/>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ZAKRES PRZEDMIOTOWY PROJEKTU</w:t>
            </w:r>
          </w:p>
          <w:p w14:paraId="0C9992A2" w14:textId="77777777" w:rsidR="00C8247A" w:rsidRPr="00C8247A" w:rsidRDefault="00C8247A" w:rsidP="00C8247A">
            <w:pPr>
              <w:tabs>
                <w:tab w:val="left" w:pos="1091"/>
              </w:tabs>
              <w:spacing w:before="240" w:after="120"/>
              <w:rPr>
                <w:rFonts w:ascii="Arial" w:hAnsi="Arial" w:cs="Arial"/>
                <w:color w:val="000000"/>
                <w:sz w:val="24"/>
                <w:szCs w:val="24"/>
              </w:rPr>
            </w:pPr>
            <w:r w:rsidRPr="00C8247A">
              <w:rPr>
                <w:rFonts w:ascii="Arial" w:hAnsi="Arial" w:cs="Arial"/>
                <w:i/>
                <w:iCs/>
                <w:sz w:val="24"/>
                <w:szCs w:val="24"/>
                <w:lang w:eastAsia="pl-PL"/>
              </w:rPr>
              <w:t>Stworzenie ram współpracy uczelni wyższych ze szkołami ponadgimnazjalnymi  dla rozbudzania i rozwijania zainteresowań młodzieży kierunkami kształcenia zgodnymi z inteligentną specjalizacją regionu, przy wykorzystaniu technologii informatycznych i telekomunikacyjnych.</w:t>
            </w:r>
          </w:p>
        </w:tc>
      </w:tr>
      <w:tr w:rsidR="00C8247A" w:rsidRPr="00C8247A" w14:paraId="5FA111A6" w14:textId="77777777" w:rsidTr="00C07B4A">
        <w:trPr>
          <w:trHeight w:val="982"/>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29356E5A"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PK</w:t>
            </w:r>
          </w:p>
        </w:tc>
        <w:tc>
          <w:tcPr>
            <w:tcW w:w="2977" w:type="dxa"/>
            <w:vMerge/>
            <w:tcBorders>
              <w:left w:val="single" w:sz="12" w:space="0" w:color="auto"/>
              <w:right w:val="single" w:sz="12" w:space="0" w:color="auto"/>
            </w:tcBorders>
            <w:shd w:val="clear" w:color="auto" w:fill="auto"/>
            <w:vAlign w:val="center"/>
          </w:tcPr>
          <w:p w14:paraId="01D73935" w14:textId="77777777" w:rsidR="00C8247A" w:rsidRPr="00C8247A" w:rsidRDefault="00C8247A" w:rsidP="00C8247A">
            <w:pPr>
              <w:tabs>
                <w:tab w:val="left" w:pos="1091"/>
              </w:tabs>
              <w:rPr>
                <w:rFonts w:ascii="Arial" w:hAnsi="Arial" w:cs="Arial"/>
                <w:b/>
                <w:bCs/>
                <w:smallCaps/>
                <w:color w:val="FFFFFF"/>
                <w:sz w:val="24"/>
                <w:szCs w:val="24"/>
                <w:shd w:val="clear" w:color="auto" w:fill="5F497A"/>
                <w:lang w:eastAsia="pl-PL"/>
              </w:rPr>
            </w:pPr>
          </w:p>
        </w:tc>
        <w:tc>
          <w:tcPr>
            <w:tcW w:w="5812" w:type="dxa"/>
            <w:vMerge/>
            <w:tcBorders>
              <w:left w:val="single" w:sz="12" w:space="0" w:color="auto"/>
              <w:right w:val="single" w:sz="12" w:space="0" w:color="auto"/>
            </w:tcBorders>
            <w:shd w:val="clear" w:color="auto" w:fill="auto"/>
          </w:tcPr>
          <w:p w14:paraId="38BA56CF" w14:textId="77777777" w:rsidR="00C8247A" w:rsidRPr="00C8247A" w:rsidRDefault="00C8247A" w:rsidP="00C8247A">
            <w:pPr>
              <w:tabs>
                <w:tab w:val="left" w:pos="1091"/>
              </w:tabs>
              <w:rPr>
                <w:rFonts w:ascii="Arial" w:hAnsi="Arial" w:cs="Arial"/>
                <w:b/>
                <w:bCs/>
                <w:smallCaps/>
                <w:color w:val="FFFFFF"/>
                <w:sz w:val="24"/>
                <w:szCs w:val="24"/>
                <w:shd w:val="clear" w:color="auto" w:fill="5F497A"/>
                <w:lang w:eastAsia="pl-PL"/>
              </w:rPr>
            </w:pPr>
          </w:p>
        </w:tc>
      </w:tr>
      <w:tr w:rsidR="00C8247A" w:rsidRPr="00C8247A" w14:paraId="1FAFE632" w14:textId="77777777" w:rsidTr="00C07B4A">
        <w:trPr>
          <w:trHeight w:val="515"/>
        </w:trPr>
        <w:tc>
          <w:tcPr>
            <w:tcW w:w="1418" w:type="dxa"/>
            <w:tcBorders>
              <w:top w:val="single" w:sz="12" w:space="0" w:color="auto"/>
              <w:left w:val="single" w:sz="12" w:space="0" w:color="auto"/>
              <w:bottom w:val="single" w:sz="12" w:space="0" w:color="auto"/>
              <w:right w:val="single" w:sz="12" w:space="0" w:color="auto"/>
            </w:tcBorders>
            <w:shd w:val="clear" w:color="auto" w:fill="B2A1C7" w:themeFill="accent4" w:themeFillTint="99"/>
            <w:vAlign w:val="center"/>
          </w:tcPr>
          <w:p w14:paraId="412F04F7"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FFFFFF" w:themeColor="background1"/>
                <w:sz w:val="24"/>
                <w:szCs w:val="24"/>
              </w:rPr>
              <w:t>ED11</w:t>
            </w:r>
          </w:p>
        </w:tc>
        <w:tc>
          <w:tcPr>
            <w:tcW w:w="2977" w:type="dxa"/>
            <w:vMerge w:val="restart"/>
            <w:tcBorders>
              <w:left w:val="single" w:sz="12" w:space="0" w:color="auto"/>
              <w:right w:val="single" w:sz="12" w:space="0" w:color="auto"/>
            </w:tcBorders>
            <w:shd w:val="clear" w:color="auto" w:fill="auto"/>
            <w:vAlign w:val="center"/>
          </w:tcPr>
          <w:p w14:paraId="43DE54A4" w14:textId="77777777" w:rsidR="00C8247A" w:rsidRPr="00C8247A" w:rsidRDefault="00C8247A" w:rsidP="00C8247A">
            <w:pPr>
              <w:tabs>
                <w:tab w:val="left" w:pos="1091"/>
              </w:tabs>
              <w:rPr>
                <w:rFonts w:ascii="Arial" w:hAnsi="Arial" w:cs="Arial"/>
                <w:b/>
                <w:bCs/>
                <w:smallCaps/>
                <w:color w:val="FFFFFF"/>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Innowacyjne rozwiązania w praktycznej nauce jeździectwa</w:t>
            </w:r>
          </w:p>
          <w:p w14:paraId="4361FA69" w14:textId="77777777" w:rsidR="00C8247A" w:rsidRPr="00C8247A" w:rsidRDefault="00C8247A" w:rsidP="00C8247A">
            <w:pPr>
              <w:tabs>
                <w:tab w:val="left" w:pos="1091"/>
              </w:tabs>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20D05807" w14:textId="77777777" w:rsidR="00C8247A" w:rsidRPr="00C8247A" w:rsidRDefault="00C8247A" w:rsidP="00C8247A">
            <w:pPr>
              <w:tabs>
                <w:tab w:val="left" w:pos="1091"/>
              </w:tabs>
              <w:rPr>
                <w:rFonts w:ascii="Arial" w:hAnsi="Arial" w:cs="Arial"/>
                <w:b/>
                <w:bCs/>
                <w:smallCaps/>
                <w:color w:val="FFFFFF"/>
                <w:sz w:val="24"/>
                <w:szCs w:val="24"/>
                <w:shd w:val="clear" w:color="auto" w:fill="000000" w:themeFill="text1"/>
                <w:lang w:eastAsia="pl-PL"/>
              </w:rPr>
            </w:pPr>
          </w:p>
          <w:p w14:paraId="73CDBBC3" w14:textId="77777777" w:rsidR="00C8247A" w:rsidRPr="00C8247A" w:rsidRDefault="00C8247A" w:rsidP="00C8247A">
            <w:pPr>
              <w:tabs>
                <w:tab w:val="left" w:pos="1091"/>
              </w:tabs>
              <w:rPr>
                <w:rFonts w:ascii="Arial" w:hAnsi="Arial" w:cs="Arial"/>
                <w:b/>
                <w:bCs/>
                <w:smallCaps/>
                <w:color w:val="FFFFFF"/>
                <w:sz w:val="24"/>
                <w:szCs w:val="24"/>
                <w:shd w:val="clear" w:color="auto" w:fill="000000" w:themeFill="text1"/>
                <w:lang w:eastAsia="pl-PL"/>
              </w:rPr>
            </w:pPr>
          </w:p>
          <w:p w14:paraId="36A92306" w14:textId="77777777" w:rsidR="00C8247A" w:rsidRPr="00C8247A" w:rsidRDefault="00C8247A" w:rsidP="00C8247A">
            <w:pPr>
              <w:tabs>
                <w:tab w:val="left" w:pos="1091"/>
              </w:tabs>
              <w:rPr>
                <w:rFonts w:ascii="Arial" w:hAnsi="Arial" w:cs="Arial"/>
                <w:b/>
                <w:bCs/>
                <w:smallCaps/>
                <w:color w:val="FFFFFF"/>
                <w:sz w:val="24"/>
                <w:szCs w:val="24"/>
                <w:shd w:val="clear" w:color="auto" w:fill="000000" w:themeFill="text1"/>
                <w:lang w:eastAsia="pl-PL"/>
              </w:rPr>
            </w:pPr>
          </w:p>
          <w:p w14:paraId="11B16856" w14:textId="77777777" w:rsidR="00C8247A" w:rsidRPr="00C8247A" w:rsidRDefault="00C8247A" w:rsidP="00C8247A">
            <w:pPr>
              <w:tabs>
                <w:tab w:val="left" w:pos="1091"/>
              </w:tabs>
              <w:rPr>
                <w:rFonts w:ascii="Arial" w:hAnsi="Arial" w:cs="Arial"/>
                <w:b/>
                <w:bCs/>
                <w:smallCaps/>
                <w:color w:val="FFFFFF"/>
                <w:sz w:val="24"/>
                <w:szCs w:val="24"/>
                <w:shd w:val="clear" w:color="auto" w:fill="000000" w:themeFill="text1"/>
                <w:lang w:eastAsia="pl-PL"/>
              </w:rPr>
            </w:pPr>
          </w:p>
          <w:p w14:paraId="5DFC65D6" w14:textId="77777777" w:rsidR="00C8247A" w:rsidRPr="00C8247A" w:rsidRDefault="00C8247A" w:rsidP="00C8247A">
            <w:pPr>
              <w:tabs>
                <w:tab w:val="left" w:pos="1091"/>
              </w:tabs>
              <w:rPr>
                <w:rFonts w:ascii="Arial" w:hAnsi="Arial" w:cs="Arial"/>
                <w:b/>
                <w:bCs/>
                <w:smallCaps/>
                <w:color w:val="FFFFFF"/>
                <w:sz w:val="24"/>
                <w:szCs w:val="24"/>
                <w:shd w:val="clear" w:color="auto" w:fill="000000" w:themeFill="text1"/>
                <w:lang w:eastAsia="pl-PL"/>
              </w:rPr>
            </w:pPr>
          </w:p>
          <w:p w14:paraId="36DB9E3B" w14:textId="77777777" w:rsidR="00C8247A" w:rsidRPr="00C8247A" w:rsidRDefault="00C8247A" w:rsidP="00C8247A">
            <w:pPr>
              <w:tabs>
                <w:tab w:val="left" w:pos="1091"/>
              </w:tabs>
              <w:rPr>
                <w:rFonts w:ascii="Arial" w:hAnsi="Arial" w:cs="Arial"/>
                <w:b/>
                <w:bCs/>
                <w:smallCaps/>
                <w:color w:val="FFFFFF"/>
                <w:sz w:val="24"/>
                <w:szCs w:val="24"/>
                <w:shd w:val="clear" w:color="auto" w:fill="000000" w:themeFill="text1"/>
                <w:lang w:eastAsia="pl-PL"/>
              </w:rPr>
            </w:pPr>
          </w:p>
          <w:p w14:paraId="22520EF5" w14:textId="77777777" w:rsidR="00C8247A" w:rsidRPr="00C8247A" w:rsidRDefault="00C8247A" w:rsidP="00C8247A">
            <w:pPr>
              <w:tabs>
                <w:tab w:val="left" w:pos="1091"/>
              </w:tabs>
              <w:rPr>
                <w:rFonts w:ascii="Arial" w:hAnsi="Arial" w:cs="Arial"/>
                <w:b/>
                <w:bCs/>
                <w:smallCaps/>
                <w:color w:val="FFFFFF"/>
                <w:sz w:val="24"/>
                <w:szCs w:val="24"/>
                <w:shd w:val="clear" w:color="auto" w:fill="000000" w:themeFill="text1"/>
                <w:lang w:eastAsia="pl-PL"/>
              </w:rPr>
            </w:pPr>
          </w:p>
          <w:p w14:paraId="41149875" w14:textId="77777777" w:rsidR="00C8247A" w:rsidRPr="00C8247A" w:rsidRDefault="00C8247A" w:rsidP="00C8247A">
            <w:pPr>
              <w:tabs>
                <w:tab w:val="left" w:pos="1091"/>
              </w:tabs>
              <w:rPr>
                <w:rFonts w:ascii="Arial" w:hAnsi="Arial" w:cs="Arial"/>
                <w:b/>
                <w:bCs/>
                <w:smallCaps/>
                <w:color w:val="FFFFFF"/>
                <w:sz w:val="24"/>
                <w:szCs w:val="24"/>
                <w:shd w:val="clear" w:color="auto" w:fill="000000" w:themeFill="text1"/>
                <w:lang w:eastAsia="pl-PL"/>
              </w:rPr>
            </w:pPr>
          </w:p>
          <w:p w14:paraId="4E2996F8" w14:textId="77777777" w:rsidR="00C8247A" w:rsidRPr="00C8247A" w:rsidRDefault="00C8247A" w:rsidP="00C8247A">
            <w:pPr>
              <w:tabs>
                <w:tab w:val="left" w:pos="1091"/>
              </w:tabs>
              <w:rPr>
                <w:rFonts w:ascii="Arial" w:hAnsi="Arial" w:cs="Arial"/>
                <w:b/>
                <w:bCs/>
                <w:smallCaps/>
                <w:color w:val="FFFFFF"/>
                <w:sz w:val="24"/>
                <w:szCs w:val="24"/>
                <w:shd w:val="clear" w:color="auto" w:fill="5F497A"/>
                <w:lang w:eastAsia="pl-PL"/>
              </w:rPr>
            </w:pPr>
          </w:p>
        </w:tc>
        <w:tc>
          <w:tcPr>
            <w:tcW w:w="5812" w:type="dxa"/>
            <w:vMerge w:val="restart"/>
            <w:tcBorders>
              <w:left w:val="single" w:sz="12" w:space="0" w:color="auto"/>
              <w:right w:val="single" w:sz="12" w:space="0" w:color="auto"/>
            </w:tcBorders>
            <w:shd w:val="clear" w:color="auto" w:fill="auto"/>
          </w:tcPr>
          <w:p w14:paraId="2C919976" w14:textId="77777777" w:rsidR="00C8247A" w:rsidRPr="00C8247A" w:rsidRDefault="00C8247A" w:rsidP="00C8247A">
            <w:pPr>
              <w:tabs>
                <w:tab w:val="left" w:pos="1091"/>
              </w:tabs>
              <w:spacing w:before="120" w:after="120"/>
              <w:rPr>
                <w:rFonts w:ascii="Arial" w:hAnsi="Arial" w:cs="Arial"/>
                <w:i/>
                <w:iCs/>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ZAKRES PRZEDMIOTOWY PROJEKTU</w:t>
            </w:r>
          </w:p>
          <w:p w14:paraId="68B916E3" w14:textId="77777777" w:rsidR="00C8247A" w:rsidRPr="00C8247A" w:rsidRDefault="00C8247A" w:rsidP="00C8247A">
            <w:pPr>
              <w:tabs>
                <w:tab w:val="left" w:pos="1091"/>
              </w:tabs>
              <w:rPr>
                <w:rFonts w:ascii="Arial" w:hAnsi="Arial" w:cs="Arial"/>
                <w:b/>
                <w:bCs/>
                <w:i/>
                <w:smallCaps/>
                <w:color w:val="FFFFFF"/>
                <w:sz w:val="24"/>
                <w:szCs w:val="24"/>
                <w:shd w:val="clear" w:color="auto" w:fill="5F497A"/>
                <w:lang w:eastAsia="pl-PL"/>
              </w:rPr>
            </w:pPr>
            <w:r w:rsidRPr="00C8247A">
              <w:rPr>
                <w:rFonts w:ascii="Arial" w:hAnsi="Arial" w:cs="Arial"/>
                <w:i/>
                <w:color w:val="000000" w:themeColor="text1"/>
                <w:sz w:val="24"/>
                <w:szCs w:val="24"/>
              </w:rPr>
              <w:t>Opracowanie i wdrożenie nowego rozwiązania w formie schematu dotyczącego organizacji i funkcjonowania kształcenia praktycznego w zawodzie jeździec i hodowca koni oraz innowacyjnych form nauczania do zastosowania w praktycznej nauce zawodu przez podmioty z kraju i z zagranicy, tworzące sieć współpracy w tym obszarze.</w:t>
            </w:r>
          </w:p>
        </w:tc>
      </w:tr>
      <w:tr w:rsidR="00C8247A" w:rsidRPr="00C8247A" w14:paraId="2C399916" w14:textId="77777777" w:rsidTr="00C07B4A">
        <w:trPr>
          <w:trHeight w:val="6349"/>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3A1EDCF0"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right w:val="single" w:sz="12" w:space="0" w:color="auto"/>
            </w:tcBorders>
            <w:shd w:val="clear" w:color="auto" w:fill="auto"/>
            <w:vAlign w:val="center"/>
          </w:tcPr>
          <w:p w14:paraId="4D0EB5AF" w14:textId="77777777" w:rsidR="00C8247A" w:rsidRPr="00C8247A" w:rsidRDefault="00C8247A" w:rsidP="00C8247A">
            <w:pPr>
              <w:tabs>
                <w:tab w:val="left" w:pos="1091"/>
              </w:tabs>
              <w:rPr>
                <w:rFonts w:ascii="Arial" w:hAnsi="Arial" w:cs="Arial"/>
                <w:b/>
                <w:bCs/>
                <w:smallCaps/>
                <w:color w:val="FFFFFF"/>
                <w:sz w:val="24"/>
                <w:szCs w:val="24"/>
                <w:shd w:val="clear" w:color="auto" w:fill="5F497A"/>
                <w:lang w:eastAsia="pl-PL"/>
              </w:rPr>
            </w:pPr>
          </w:p>
        </w:tc>
        <w:tc>
          <w:tcPr>
            <w:tcW w:w="5812" w:type="dxa"/>
            <w:vMerge/>
            <w:tcBorders>
              <w:left w:val="single" w:sz="12" w:space="0" w:color="auto"/>
              <w:right w:val="single" w:sz="12" w:space="0" w:color="auto"/>
            </w:tcBorders>
            <w:shd w:val="clear" w:color="auto" w:fill="auto"/>
          </w:tcPr>
          <w:p w14:paraId="485CD3E3" w14:textId="77777777" w:rsidR="00C8247A" w:rsidRPr="00C8247A" w:rsidRDefault="00C8247A" w:rsidP="00C8247A">
            <w:pPr>
              <w:tabs>
                <w:tab w:val="left" w:pos="1091"/>
              </w:tabs>
              <w:rPr>
                <w:rFonts w:ascii="Arial" w:hAnsi="Arial" w:cs="Arial"/>
                <w:b/>
                <w:bCs/>
                <w:smallCaps/>
                <w:color w:val="FFFFFF"/>
                <w:sz w:val="24"/>
                <w:szCs w:val="24"/>
                <w:shd w:val="clear" w:color="auto" w:fill="5F497A"/>
                <w:lang w:eastAsia="pl-PL"/>
              </w:rPr>
            </w:pPr>
          </w:p>
        </w:tc>
      </w:tr>
      <w:tr w:rsidR="00C8247A" w:rsidRPr="00C8247A" w14:paraId="6F07CB73" w14:textId="77777777" w:rsidTr="00C07B4A">
        <w:trPr>
          <w:trHeight w:val="537"/>
        </w:trPr>
        <w:tc>
          <w:tcPr>
            <w:tcW w:w="1418" w:type="dxa"/>
            <w:tcBorders>
              <w:top w:val="single" w:sz="12" w:space="0" w:color="auto"/>
              <w:left w:val="single" w:sz="12" w:space="0" w:color="auto"/>
              <w:bottom w:val="single" w:sz="12" w:space="0" w:color="auto"/>
              <w:right w:val="single" w:sz="12" w:space="0" w:color="auto"/>
            </w:tcBorders>
            <w:shd w:val="clear" w:color="auto" w:fill="B2A1C7" w:themeFill="accent4" w:themeFillTint="99"/>
            <w:vAlign w:val="center"/>
          </w:tcPr>
          <w:p w14:paraId="38B2B0DE"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FFFFFF" w:themeColor="background1"/>
                <w:sz w:val="24"/>
                <w:szCs w:val="24"/>
              </w:rPr>
              <w:lastRenderedPageBreak/>
              <w:t>ED12</w:t>
            </w:r>
          </w:p>
        </w:tc>
        <w:tc>
          <w:tcPr>
            <w:tcW w:w="2977" w:type="dxa"/>
            <w:vMerge w:val="restart"/>
            <w:tcBorders>
              <w:left w:val="single" w:sz="12" w:space="0" w:color="auto"/>
              <w:right w:val="single" w:sz="12" w:space="0" w:color="auto"/>
            </w:tcBorders>
            <w:shd w:val="clear" w:color="auto" w:fill="auto"/>
            <w:vAlign w:val="center"/>
          </w:tcPr>
          <w:p w14:paraId="3A380040" w14:textId="77777777" w:rsidR="00C8247A" w:rsidRPr="00C8247A" w:rsidRDefault="00C8247A" w:rsidP="00C8247A">
            <w:pPr>
              <w:tabs>
                <w:tab w:val="left" w:pos="1091"/>
              </w:tabs>
              <w:rPr>
                <w:rFonts w:ascii="Arial" w:hAnsi="Arial" w:cs="Arial"/>
                <w:b/>
                <w:bCs/>
                <w:smallCaps/>
                <w:color w:val="FFFFFF"/>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Innowacyjne rozwiązania cyfrowe w szkołach podstawowych powiatu nowosądeckiego</w:t>
            </w:r>
          </w:p>
          <w:p w14:paraId="116E7BA8" w14:textId="77777777" w:rsidR="00C8247A" w:rsidRPr="00C8247A" w:rsidRDefault="00C8247A" w:rsidP="00C8247A">
            <w:pPr>
              <w:tabs>
                <w:tab w:val="left" w:pos="1091"/>
              </w:tabs>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568A9ECB" w14:textId="77777777" w:rsidR="00C8247A" w:rsidRPr="00C8247A" w:rsidRDefault="00C8247A" w:rsidP="00C8247A">
            <w:pPr>
              <w:tabs>
                <w:tab w:val="left" w:pos="1091"/>
              </w:tabs>
              <w:rPr>
                <w:rFonts w:ascii="Arial" w:hAnsi="Arial" w:cs="Arial"/>
                <w:b/>
                <w:bCs/>
                <w:smallCaps/>
                <w:color w:val="FFFFFF"/>
                <w:sz w:val="24"/>
                <w:szCs w:val="24"/>
                <w:shd w:val="clear" w:color="auto" w:fill="000000" w:themeFill="text1"/>
                <w:lang w:eastAsia="pl-PL"/>
              </w:rPr>
            </w:pPr>
          </w:p>
          <w:p w14:paraId="1EFAA585" w14:textId="77777777" w:rsidR="00C8247A" w:rsidRPr="00C8247A" w:rsidRDefault="00C8247A" w:rsidP="00C8247A">
            <w:pPr>
              <w:tabs>
                <w:tab w:val="left" w:pos="1091"/>
              </w:tabs>
              <w:rPr>
                <w:rFonts w:ascii="Arial" w:hAnsi="Arial" w:cs="Arial"/>
                <w:b/>
                <w:bCs/>
                <w:smallCaps/>
                <w:color w:val="FFFFFF"/>
                <w:sz w:val="24"/>
                <w:szCs w:val="24"/>
                <w:shd w:val="clear" w:color="auto" w:fill="000000" w:themeFill="text1"/>
                <w:lang w:eastAsia="pl-PL"/>
              </w:rPr>
            </w:pPr>
          </w:p>
          <w:p w14:paraId="10AC95A5" w14:textId="77777777" w:rsidR="00C8247A" w:rsidRPr="00C8247A" w:rsidRDefault="00C8247A" w:rsidP="00C8247A">
            <w:pPr>
              <w:tabs>
                <w:tab w:val="left" w:pos="1091"/>
              </w:tabs>
              <w:rPr>
                <w:rFonts w:ascii="Arial" w:hAnsi="Arial" w:cs="Arial"/>
                <w:b/>
                <w:bCs/>
                <w:smallCaps/>
                <w:color w:val="FFFFFF"/>
                <w:sz w:val="24"/>
                <w:szCs w:val="24"/>
                <w:shd w:val="clear" w:color="auto" w:fill="000000" w:themeFill="text1"/>
                <w:lang w:eastAsia="pl-PL"/>
              </w:rPr>
            </w:pPr>
          </w:p>
          <w:p w14:paraId="47F58281" w14:textId="77777777" w:rsidR="00C8247A" w:rsidRPr="00C8247A" w:rsidRDefault="00C8247A" w:rsidP="00C8247A">
            <w:pPr>
              <w:tabs>
                <w:tab w:val="left" w:pos="1091"/>
              </w:tabs>
              <w:rPr>
                <w:rFonts w:ascii="Arial" w:hAnsi="Arial" w:cs="Arial"/>
                <w:b/>
                <w:bCs/>
                <w:smallCaps/>
                <w:color w:val="FFFFFF"/>
                <w:sz w:val="24"/>
                <w:szCs w:val="24"/>
                <w:shd w:val="clear" w:color="auto" w:fill="5F497A"/>
                <w:lang w:eastAsia="pl-PL"/>
              </w:rPr>
            </w:pPr>
          </w:p>
        </w:tc>
        <w:tc>
          <w:tcPr>
            <w:tcW w:w="5812" w:type="dxa"/>
            <w:vMerge w:val="restart"/>
            <w:tcBorders>
              <w:left w:val="single" w:sz="12" w:space="0" w:color="auto"/>
              <w:right w:val="single" w:sz="12" w:space="0" w:color="auto"/>
            </w:tcBorders>
            <w:shd w:val="clear" w:color="auto" w:fill="auto"/>
          </w:tcPr>
          <w:p w14:paraId="309C651B" w14:textId="77777777" w:rsidR="00C8247A" w:rsidRPr="00C8247A" w:rsidRDefault="00C8247A" w:rsidP="00C8247A">
            <w:pPr>
              <w:tabs>
                <w:tab w:val="left" w:pos="1091"/>
              </w:tabs>
              <w:spacing w:before="120" w:after="120"/>
              <w:rPr>
                <w:rFonts w:ascii="Arial" w:hAnsi="Arial" w:cs="Arial"/>
                <w:i/>
                <w:iCs/>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ZAKRES PRZEDMIOTOWY PROJEKTU</w:t>
            </w:r>
          </w:p>
          <w:p w14:paraId="7ADF9944" w14:textId="77777777" w:rsidR="00C8247A" w:rsidRPr="00C8247A" w:rsidRDefault="00C8247A" w:rsidP="00C8247A">
            <w:pPr>
              <w:tabs>
                <w:tab w:val="left" w:pos="1091"/>
              </w:tabs>
              <w:rPr>
                <w:rFonts w:ascii="Arial" w:hAnsi="Arial" w:cs="Arial"/>
                <w:b/>
                <w:bCs/>
                <w:smallCaps/>
                <w:color w:val="FFFFFF"/>
                <w:sz w:val="24"/>
                <w:szCs w:val="24"/>
                <w:shd w:val="clear" w:color="auto" w:fill="5F497A"/>
                <w:lang w:eastAsia="pl-PL"/>
              </w:rPr>
            </w:pPr>
            <w:r w:rsidRPr="00C8247A">
              <w:rPr>
                <w:rFonts w:ascii="Arial" w:hAnsi="Arial" w:cs="Arial"/>
                <w:i/>
                <w:color w:val="000000" w:themeColor="text1"/>
                <w:sz w:val="24"/>
                <w:szCs w:val="24"/>
              </w:rPr>
              <w:t>Wsparcie rozwoju kompetencji w zakresie programowania i algorytmiki oraz technologii informacyjnych i komunikacyjnych 18 nauczycieli edukacji wczesnoszkolnej, 30 pracowników bibliotek publicznych oraz publicznych domów kultury, 288 uczniów edukacji wczesnoszkolnej. Zakup sprzętu teleinformatycznego i pomocy dydaktycznych do 18 szkół z terenu 9 gmin powiatu nowosądeckiego.</w:t>
            </w:r>
          </w:p>
        </w:tc>
      </w:tr>
      <w:tr w:rsidR="00C8247A" w:rsidRPr="00C8247A" w14:paraId="335E3481" w14:textId="77777777" w:rsidTr="00C07B4A">
        <w:trPr>
          <w:trHeight w:val="2932"/>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1914DD76"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right w:val="single" w:sz="12" w:space="0" w:color="auto"/>
            </w:tcBorders>
            <w:shd w:val="clear" w:color="auto" w:fill="auto"/>
            <w:vAlign w:val="center"/>
          </w:tcPr>
          <w:p w14:paraId="5080B3E2" w14:textId="77777777" w:rsidR="00C8247A" w:rsidRPr="00C8247A" w:rsidRDefault="00C8247A" w:rsidP="00C8247A">
            <w:pPr>
              <w:tabs>
                <w:tab w:val="left" w:pos="1091"/>
              </w:tabs>
              <w:rPr>
                <w:rFonts w:ascii="Arial" w:hAnsi="Arial" w:cs="Arial"/>
                <w:b/>
                <w:bCs/>
                <w:smallCaps/>
                <w:color w:val="FFFFFF"/>
                <w:sz w:val="24"/>
                <w:szCs w:val="24"/>
                <w:shd w:val="clear" w:color="auto" w:fill="5F497A"/>
                <w:lang w:eastAsia="pl-PL"/>
              </w:rPr>
            </w:pPr>
          </w:p>
        </w:tc>
        <w:tc>
          <w:tcPr>
            <w:tcW w:w="5812" w:type="dxa"/>
            <w:vMerge/>
            <w:tcBorders>
              <w:left w:val="single" w:sz="12" w:space="0" w:color="auto"/>
              <w:right w:val="single" w:sz="12" w:space="0" w:color="auto"/>
            </w:tcBorders>
            <w:shd w:val="clear" w:color="auto" w:fill="auto"/>
          </w:tcPr>
          <w:p w14:paraId="7481D1E5" w14:textId="77777777" w:rsidR="00C8247A" w:rsidRPr="00C8247A" w:rsidRDefault="00C8247A" w:rsidP="00C8247A">
            <w:pPr>
              <w:tabs>
                <w:tab w:val="left" w:pos="1091"/>
              </w:tabs>
              <w:rPr>
                <w:rFonts w:ascii="Arial" w:hAnsi="Arial" w:cs="Arial"/>
                <w:b/>
                <w:bCs/>
                <w:smallCaps/>
                <w:color w:val="FFFFFF"/>
                <w:sz w:val="24"/>
                <w:szCs w:val="24"/>
                <w:shd w:val="clear" w:color="auto" w:fill="5F497A"/>
                <w:lang w:eastAsia="pl-PL"/>
              </w:rPr>
            </w:pPr>
          </w:p>
        </w:tc>
      </w:tr>
      <w:tr w:rsidR="00C8247A" w:rsidRPr="00C8247A" w14:paraId="7AE55EA0" w14:textId="77777777" w:rsidTr="00C07B4A">
        <w:trPr>
          <w:trHeight w:val="513"/>
        </w:trPr>
        <w:tc>
          <w:tcPr>
            <w:tcW w:w="1418" w:type="dxa"/>
            <w:tcBorders>
              <w:top w:val="single" w:sz="12" w:space="0" w:color="auto"/>
              <w:left w:val="single" w:sz="12" w:space="0" w:color="auto"/>
              <w:bottom w:val="single" w:sz="12" w:space="0" w:color="auto"/>
              <w:right w:val="single" w:sz="12" w:space="0" w:color="auto"/>
            </w:tcBorders>
            <w:shd w:val="clear" w:color="auto" w:fill="B2A1C7" w:themeFill="accent4" w:themeFillTint="99"/>
            <w:vAlign w:val="center"/>
          </w:tcPr>
          <w:p w14:paraId="40110B82"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FFFFFF" w:themeColor="background1"/>
                <w:sz w:val="24"/>
                <w:szCs w:val="24"/>
              </w:rPr>
              <w:t>ED13</w:t>
            </w:r>
          </w:p>
        </w:tc>
        <w:tc>
          <w:tcPr>
            <w:tcW w:w="2977" w:type="dxa"/>
            <w:vMerge w:val="restart"/>
            <w:tcBorders>
              <w:left w:val="single" w:sz="12" w:space="0" w:color="auto"/>
              <w:right w:val="single" w:sz="12" w:space="0" w:color="auto"/>
            </w:tcBorders>
            <w:shd w:val="clear" w:color="auto" w:fill="auto"/>
            <w:vAlign w:val="center"/>
          </w:tcPr>
          <w:p w14:paraId="68F3617A" w14:textId="77777777" w:rsidR="00C8247A" w:rsidRPr="00C8247A" w:rsidRDefault="00C8247A" w:rsidP="00C8247A">
            <w:pPr>
              <w:tabs>
                <w:tab w:val="left" w:pos="1091"/>
              </w:tabs>
              <w:spacing w:before="120" w:after="0"/>
              <w:rPr>
                <w:rFonts w:ascii="Arial" w:hAnsi="Arial" w:cs="Arial"/>
                <w:b/>
                <w:bCs/>
                <w:smallCaps/>
                <w:color w:val="FFFFFF"/>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Transfer, adaptacja oraz wdrażanie innowacyjnych rozwiązań w zakresie rozwijania umiejętności uczniów szkół budowlanych w obszarze języka obcego ukierunkowanego zawodowo i kompetencji personalno-społecznych, w ramach sieci współpracy</w:t>
            </w:r>
          </w:p>
          <w:p w14:paraId="5BEF6AB2" w14:textId="77777777" w:rsidR="00C8247A" w:rsidRPr="00C8247A" w:rsidRDefault="00C8247A" w:rsidP="00C8247A">
            <w:pPr>
              <w:tabs>
                <w:tab w:val="left" w:pos="1091"/>
              </w:tabs>
              <w:spacing w:before="120" w:after="0"/>
              <w:rPr>
                <w:rFonts w:ascii="Arial" w:hAnsi="Arial" w:cs="Arial"/>
                <w:b/>
                <w:bCs/>
                <w:smallCaps/>
                <w:color w:val="FFFFFF"/>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812" w:type="dxa"/>
            <w:vMerge w:val="restart"/>
            <w:tcBorders>
              <w:left w:val="single" w:sz="12" w:space="0" w:color="auto"/>
              <w:right w:val="single" w:sz="12" w:space="0" w:color="auto"/>
            </w:tcBorders>
            <w:shd w:val="clear" w:color="auto" w:fill="auto"/>
          </w:tcPr>
          <w:p w14:paraId="0ADD25A7" w14:textId="77777777" w:rsidR="00C8247A" w:rsidRPr="00C8247A" w:rsidRDefault="00C8247A" w:rsidP="00C8247A">
            <w:pPr>
              <w:tabs>
                <w:tab w:val="left" w:pos="1091"/>
              </w:tabs>
              <w:spacing w:before="120" w:after="120"/>
              <w:rPr>
                <w:rFonts w:ascii="Arial" w:hAnsi="Arial" w:cs="Arial"/>
                <w:i/>
                <w:iCs/>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ZAKRES PRZEDMIOTOWY PROJEKTU</w:t>
            </w:r>
          </w:p>
          <w:p w14:paraId="60FA3C3A" w14:textId="77777777" w:rsidR="00C8247A" w:rsidRPr="00C8247A" w:rsidRDefault="00C8247A" w:rsidP="00C8247A">
            <w:pPr>
              <w:tabs>
                <w:tab w:val="left" w:pos="1091"/>
              </w:tabs>
              <w:rPr>
                <w:rFonts w:ascii="Arial" w:hAnsi="Arial" w:cs="Arial"/>
                <w:b/>
                <w:bCs/>
                <w:smallCaps/>
                <w:color w:val="FFFFFF"/>
                <w:sz w:val="24"/>
                <w:szCs w:val="24"/>
                <w:shd w:val="clear" w:color="auto" w:fill="5F497A"/>
                <w:lang w:eastAsia="pl-PL"/>
              </w:rPr>
            </w:pPr>
            <w:r w:rsidRPr="00C8247A">
              <w:rPr>
                <w:rFonts w:ascii="Arial" w:hAnsi="Arial" w:cs="Arial"/>
                <w:i/>
                <w:color w:val="000000" w:themeColor="text1"/>
                <w:sz w:val="24"/>
                <w:szCs w:val="24"/>
              </w:rPr>
              <w:t>Zwiększenie zdolności do zatrudnienia uczniów szkół budowlanych poprzez zaadaptowanie od partnera ponadnarodowego innowacyjnych rozwiązań metodycznych w zakresie rozwijania umiejętności w obszarze efektów dla wszystkich zawodów tj. języka obcego (angielskiego) ukierunkowanego zawodowo oraz kompetencji personalno-społecznych.</w:t>
            </w:r>
          </w:p>
        </w:tc>
      </w:tr>
      <w:tr w:rsidR="00C8247A" w:rsidRPr="00C8247A" w14:paraId="7E2512D0" w14:textId="77777777" w:rsidTr="00C07B4A">
        <w:trPr>
          <w:trHeight w:val="982"/>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4C6C0CFF" w14:textId="77777777" w:rsidR="00C8247A" w:rsidRPr="00C8247A" w:rsidRDefault="00C8247A" w:rsidP="00C8247A">
            <w:pPr>
              <w:tabs>
                <w:tab w:val="left" w:pos="1091"/>
              </w:tabs>
              <w:spacing w:after="0"/>
              <w:jc w:val="center"/>
              <w:rPr>
                <w:rFonts w:ascii="Arial" w:hAnsi="Arial" w:cs="Arial"/>
                <w:b/>
                <w:color w:val="000000"/>
              </w:rPr>
            </w:pPr>
            <w:r w:rsidRPr="00C8247A">
              <w:rPr>
                <w:rFonts w:ascii="Arial" w:hAnsi="Arial" w:cs="Arial"/>
                <w:b/>
                <w:color w:val="000000"/>
              </w:rPr>
              <w:t>K</w:t>
            </w:r>
          </w:p>
        </w:tc>
        <w:tc>
          <w:tcPr>
            <w:tcW w:w="2977" w:type="dxa"/>
            <w:vMerge/>
            <w:tcBorders>
              <w:left w:val="single" w:sz="12" w:space="0" w:color="auto"/>
              <w:right w:val="single" w:sz="12" w:space="0" w:color="auto"/>
            </w:tcBorders>
            <w:shd w:val="clear" w:color="auto" w:fill="auto"/>
            <w:vAlign w:val="center"/>
          </w:tcPr>
          <w:p w14:paraId="683B69A0" w14:textId="77777777" w:rsidR="00C8247A" w:rsidRPr="00C8247A" w:rsidRDefault="00C8247A" w:rsidP="00C8247A">
            <w:pPr>
              <w:tabs>
                <w:tab w:val="left" w:pos="1091"/>
              </w:tabs>
              <w:rPr>
                <w:rFonts w:ascii="Arial" w:hAnsi="Arial" w:cs="Arial"/>
                <w:b/>
                <w:bCs/>
                <w:smallCaps/>
                <w:color w:val="FFFFFF"/>
                <w:shd w:val="clear" w:color="auto" w:fill="5F497A"/>
                <w:lang w:eastAsia="pl-PL"/>
              </w:rPr>
            </w:pPr>
          </w:p>
        </w:tc>
        <w:tc>
          <w:tcPr>
            <w:tcW w:w="5812" w:type="dxa"/>
            <w:vMerge/>
            <w:tcBorders>
              <w:left w:val="single" w:sz="12" w:space="0" w:color="auto"/>
              <w:right w:val="single" w:sz="12" w:space="0" w:color="auto"/>
            </w:tcBorders>
            <w:shd w:val="clear" w:color="auto" w:fill="auto"/>
          </w:tcPr>
          <w:p w14:paraId="4A501AE8" w14:textId="77777777" w:rsidR="00C8247A" w:rsidRPr="00C8247A" w:rsidRDefault="00C8247A" w:rsidP="00C8247A">
            <w:pPr>
              <w:tabs>
                <w:tab w:val="left" w:pos="1091"/>
              </w:tabs>
              <w:rPr>
                <w:rFonts w:ascii="Arial" w:hAnsi="Arial" w:cs="Arial"/>
                <w:b/>
                <w:bCs/>
                <w:smallCaps/>
                <w:color w:val="FFFFFF"/>
                <w:shd w:val="clear" w:color="auto" w:fill="5F497A"/>
                <w:lang w:eastAsia="pl-PL"/>
              </w:rPr>
            </w:pPr>
          </w:p>
        </w:tc>
      </w:tr>
      <w:tr w:rsidR="00C8247A" w:rsidRPr="00C8247A" w14:paraId="2BA29325" w14:textId="77777777" w:rsidTr="00C07B4A">
        <w:trPr>
          <w:trHeight w:val="482"/>
        </w:trPr>
        <w:tc>
          <w:tcPr>
            <w:tcW w:w="1418" w:type="dxa"/>
            <w:tcBorders>
              <w:top w:val="single" w:sz="12" w:space="0" w:color="auto"/>
              <w:left w:val="single" w:sz="12" w:space="0" w:color="auto"/>
              <w:bottom w:val="single" w:sz="12" w:space="0" w:color="auto"/>
              <w:right w:val="single" w:sz="12" w:space="0" w:color="auto"/>
            </w:tcBorders>
            <w:shd w:val="clear" w:color="auto" w:fill="B2A1C7" w:themeFill="accent4" w:themeFillTint="99"/>
            <w:vAlign w:val="center"/>
          </w:tcPr>
          <w:p w14:paraId="6F4FC246" w14:textId="77777777" w:rsidR="00C8247A" w:rsidRPr="00C8247A" w:rsidRDefault="00C8247A" w:rsidP="00C8247A">
            <w:pPr>
              <w:tabs>
                <w:tab w:val="left" w:pos="1091"/>
              </w:tabs>
              <w:spacing w:after="0"/>
              <w:jc w:val="center"/>
              <w:rPr>
                <w:rFonts w:ascii="Arial" w:hAnsi="Arial" w:cs="Arial"/>
                <w:b/>
                <w:color w:val="000000"/>
              </w:rPr>
            </w:pPr>
            <w:r w:rsidRPr="00C8247A">
              <w:rPr>
                <w:rFonts w:ascii="Arial" w:hAnsi="Arial" w:cs="Arial"/>
                <w:b/>
                <w:color w:val="FFFFFF" w:themeColor="background1"/>
                <w:sz w:val="24"/>
                <w:szCs w:val="24"/>
              </w:rPr>
              <w:t>ED14</w:t>
            </w:r>
          </w:p>
        </w:tc>
        <w:tc>
          <w:tcPr>
            <w:tcW w:w="2977" w:type="dxa"/>
            <w:vMerge w:val="restart"/>
            <w:tcBorders>
              <w:left w:val="single" w:sz="12" w:space="0" w:color="auto"/>
              <w:right w:val="single" w:sz="12" w:space="0" w:color="auto"/>
            </w:tcBorders>
            <w:shd w:val="clear" w:color="auto" w:fill="auto"/>
            <w:vAlign w:val="center"/>
          </w:tcPr>
          <w:p w14:paraId="61DCFC6D" w14:textId="77777777" w:rsidR="00C8247A" w:rsidRPr="00C8247A" w:rsidRDefault="00C8247A" w:rsidP="00C8247A">
            <w:pPr>
              <w:tabs>
                <w:tab w:val="left" w:pos="1091"/>
              </w:tabs>
              <w:rPr>
                <w:rFonts w:ascii="Arial" w:hAnsi="Arial" w:cs="Arial"/>
                <w:b/>
                <w:bCs/>
                <w:smallCaps/>
                <w:color w:val="FFFFFF"/>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Małopolska Tarcza Antykryzysowa – Pakiet Edukacyjny. Cyfryzacja szkół i placówek oświatowych</w:t>
            </w:r>
          </w:p>
          <w:p w14:paraId="75CCCB52" w14:textId="77777777" w:rsidR="00C8247A" w:rsidRPr="00C8247A" w:rsidRDefault="00C8247A" w:rsidP="00C8247A">
            <w:pPr>
              <w:tabs>
                <w:tab w:val="left" w:pos="1091"/>
              </w:tabs>
              <w:rPr>
                <w:rFonts w:ascii="Arial" w:hAnsi="Arial" w:cs="Arial"/>
                <w:b/>
                <w:bCs/>
                <w:smallCaps/>
                <w:color w:val="FFFFFF"/>
                <w:shd w:val="clear" w:color="auto" w:fill="5F497A"/>
                <w:lang w:eastAsia="pl-PL"/>
              </w:rPr>
            </w:pPr>
          </w:p>
        </w:tc>
        <w:tc>
          <w:tcPr>
            <w:tcW w:w="5812" w:type="dxa"/>
            <w:vMerge w:val="restart"/>
            <w:tcBorders>
              <w:left w:val="single" w:sz="12" w:space="0" w:color="auto"/>
              <w:right w:val="single" w:sz="12" w:space="0" w:color="auto"/>
            </w:tcBorders>
            <w:shd w:val="clear" w:color="auto" w:fill="auto"/>
          </w:tcPr>
          <w:p w14:paraId="4CA0EDF1" w14:textId="77777777" w:rsidR="00C8247A" w:rsidRPr="00C8247A" w:rsidRDefault="00C8247A" w:rsidP="00C8247A">
            <w:pPr>
              <w:tabs>
                <w:tab w:val="left" w:pos="1091"/>
              </w:tabs>
              <w:spacing w:before="120" w:after="120"/>
              <w:rPr>
                <w:rFonts w:ascii="Arial" w:hAnsi="Arial" w:cs="Arial"/>
                <w:i/>
                <w:iCs/>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ZAKRES PRZEDMIOTOWY PROJEKTU</w:t>
            </w:r>
          </w:p>
          <w:p w14:paraId="54D518C8" w14:textId="77777777" w:rsidR="00C8247A" w:rsidRPr="00C8247A" w:rsidRDefault="00C8247A" w:rsidP="00C8247A">
            <w:pPr>
              <w:jc w:val="both"/>
              <w:rPr>
                <w:rFonts w:ascii="Arial" w:hAnsi="Arial" w:cs="Arial"/>
                <w:i/>
                <w:color w:val="000000" w:themeColor="text1"/>
                <w:sz w:val="24"/>
                <w:szCs w:val="24"/>
              </w:rPr>
            </w:pPr>
            <w:r w:rsidRPr="00C8247A">
              <w:rPr>
                <w:rFonts w:ascii="Arial" w:hAnsi="Arial" w:cs="Arial"/>
                <w:i/>
                <w:color w:val="000000" w:themeColor="text1"/>
                <w:sz w:val="24"/>
                <w:szCs w:val="24"/>
              </w:rPr>
              <w:t xml:space="preserve">Umożliwienie szkołom z województwa małopolskiego (z wyłączeniem szkół zawodowych) przejścia z tradycyjnego, stacjonarnego modelu kształcenia na model zdalnego nauczania. </w:t>
            </w:r>
          </w:p>
          <w:p w14:paraId="0E248F85" w14:textId="77777777" w:rsidR="00C8247A" w:rsidRPr="00C8247A" w:rsidRDefault="00C8247A" w:rsidP="00C8247A">
            <w:pPr>
              <w:tabs>
                <w:tab w:val="left" w:pos="1091"/>
              </w:tabs>
              <w:rPr>
                <w:rFonts w:ascii="Arial" w:hAnsi="Arial" w:cs="Arial"/>
                <w:b/>
                <w:bCs/>
                <w:smallCaps/>
                <w:color w:val="FFFFFF"/>
                <w:shd w:val="clear" w:color="auto" w:fill="5F497A"/>
                <w:lang w:eastAsia="pl-PL"/>
              </w:rPr>
            </w:pPr>
          </w:p>
        </w:tc>
      </w:tr>
      <w:tr w:rsidR="00C8247A" w:rsidRPr="00C8247A" w14:paraId="1EFAF350" w14:textId="77777777" w:rsidTr="00C07B4A">
        <w:trPr>
          <w:trHeight w:val="982"/>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16F3C444" w14:textId="77777777" w:rsidR="00C8247A" w:rsidRPr="00C8247A" w:rsidRDefault="00C8247A" w:rsidP="00C8247A">
            <w:pPr>
              <w:tabs>
                <w:tab w:val="left" w:pos="1091"/>
              </w:tabs>
              <w:spacing w:after="0"/>
              <w:jc w:val="center"/>
              <w:rPr>
                <w:rFonts w:ascii="Arial" w:hAnsi="Arial" w:cs="Arial"/>
                <w:b/>
                <w:color w:val="000000"/>
              </w:rPr>
            </w:pPr>
          </w:p>
        </w:tc>
        <w:tc>
          <w:tcPr>
            <w:tcW w:w="2977" w:type="dxa"/>
            <w:vMerge/>
            <w:tcBorders>
              <w:left w:val="single" w:sz="12" w:space="0" w:color="auto"/>
              <w:bottom w:val="single" w:sz="12" w:space="0" w:color="auto"/>
              <w:right w:val="single" w:sz="12" w:space="0" w:color="auto"/>
            </w:tcBorders>
            <w:shd w:val="clear" w:color="auto" w:fill="auto"/>
            <w:vAlign w:val="center"/>
          </w:tcPr>
          <w:p w14:paraId="20BD25AB" w14:textId="77777777" w:rsidR="00C8247A" w:rsidRPr="00C8247A" w:rsidRDefault="00C8247A" w:rsidP="00C8247A">
            <w:pPr>
              <w:tabs>
                <w:tab w:val="left" w:pos="1091"/>
              </w:tabs>
              <w:rPr>
                <w:rFonts w:ascii="Arial" w:hAnsi="Arial" w:cs="Arial"/>
                <w:b/>
                <w:bCs/>
                <w:smallCaps/>
                <w:color w:val="FFFFFF"/>
                <w:shd w:val="clear" w:color="auto" w:fill="5F497A"/>
                <w:lang w:eastAsia="pl-PL"/>
              </w:rPr>
            </w:pPr>
          </w:p>
        </w:tc>
        <w:tc>
          <w:tcPr>
            <w:tcW w:w="5812" w:type="dxa"/>
            <w:vMerge/>
            <w:tcBorders>
              <w:left w:val="single" w:sz="12" w:space="0" w:color="auto"/>
              <w:bottom w:val="single" w:sz="12" w:space="0" w:color="auto"/>
              <w:right w:val="single" w:sz="12" w:space="0" w:color="auto"/>
            </w:tcBorders>
            <w:shd w:val="clear" w:color="auto" w:fill="auto"/>
          </w:tcPr>
          <w:p w14:paraId="135AD71B" w14:textId="77777777" w:rsidR="00C8247A" w:rsidRPr="00C8247A" w:rsidRDefault="00C8247A" w:rsidP="00C8247A">
            <w:pPr>
              <w:tabs>
                <w:tab w:val="left" w:pos="1091"/>
              </w:tabs>
              <w:rPr>
                <w:rFonts w:ascii="Arial" w:hAnsi="Arial" w:cs="Arial"/>
                <w:b/>
                <w:bCs/>
                <w:smallCaps/>
                <w:color w:val="FFFFFF"/>
                <w:shd w:val="clear" w:color="auto" w:fill="5F497A"/>
                <w:lang w:eastAsia="pl-PL"/>
              </w:rPr>
            </w:pPr>
          </w:p>
        </w:tc>
      </w:tr>
    </w:tbl>
    <w:p w14:paraId="1C550900" w14:textId="77777777" w:rsidR="00C8247A" w:rsidRPr="00C8247A" w:rsidRDefault="00C8247A" w:rsidP="00C8247A">
      <w:pPr>
        <w:rPr>
          <w:rFonts w:ascii="Arial" w:hAnsi="Arial" w:cs="Arial"/>
        </w:rPr>
      </w:pPr>
      <w:r w:rsidRPr="00C8247A">
        <w:rPr>
          <w:rFonts w:ascii="Arial" w:hAnsi="Arial" w:cs="Arial"/>
        </w:rPr>
        <w:br w:type="page"/>
      </w:r>
    </w:p>
    <w:tbl>
      <w:tblPr>
        <w:tblW w:w="1006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977"/>
        <w:gridCol w:w="5670"/>
      </w:tblGrid>
      <w:tr w:rsidR="00C8247A" w:rsidRPr="00C8247A" w14:paraId="48F1F4D3" w14:textId="77777777" w:rsidTr="00C07B4A">
        <w:tc>
          <w:tcPr>
            <w:tcW w:w="10065" w:type="dxa"/>
            <w:gridSpan w:val="3"/>
            <w:tcBorders>
              <w:top w:val="nil"/>
              <w:left w:val="nil"/>
              <w:bottom w:val="single" w:sz="12" w:space="0" w:color="auto"/>
              <w:right w:val="nil"/>
            </w:tcBorders>
            <w:shd w:val="clear" w:color="auto" w:fill="auto"/>
            <w:vAlign w:val="center"/>
          </w:tcPr>
          <w:p w14:paraId="0546FCAD" w14:textId="77777777" w:rsidR="00C8247A" w:rsidRPr="00C8247A" w:rsidRDefault="00C8247A" w:rsidP="00C8247A">
            <w:pPr>
              <w:tabs>
                <w:tab w:val="left" w:pos="1091"/>
              </w:tabs>
              <w:jc w:val="center"/>
              <w:rPr>
                <w:rFonts w:ascii="Arial" w:hAnsi="Arial" w:cs="Arial"/>
                <w:b/>
                <w:bCs/>
                <w:smallCaps/>
                <w:color w:val="FFFFFF"/>
                <w:sz w:val="32"/>
                <w:szCs w:val="21"/>
                <w:shd w:val="clear" w:color="auto" w:fill="943634"/>
                <w:lang w:eastAsia="pl-PL"/>
              </w:rPr>
            </w:pPr>
            <w:r w:rsidRPr="00C8247A">
              <w:rPr>
                <w:rFonts w:ascii="Arial" w:hAnsi="Arial" w:cs="Arial"/>
                <w:b/>
                <w:bCs/>
                <w:smallCaps/>
                <w:color w:val="FFFFFF"/>
                <w:sz w:val="32"/>
                <w:szCs w:val="21"/>
                <w:shd w:val="clear" w:color="auto" w:fill="943634"/>
                <w:lang w:eastAsia="pl-PL"/>
              </w:rPr>
              <w:lastRenderedPageBreak/>
              <w:t>dziedzictwo kulturowe i przemysły czasu wolnego</w:t>
            </w:r>
          </w:p>
          <w:tbl>
            <w:tblPr>
              <w:tblW w:w="3720" w:type="dxa"/>
              <w:tblCellMar>
                <w:left w:w="70" w:type="dxa"/>
                <w:right w:w="70" w:type="dxa"/>
              </w:tblCellMar>
              <w:tblLook w:val="04A0" w:firstRow="1" w:lastRow="0" w:firstColumn="1" w:lastColumn="0" w:noHBand="0" w:noVBand="1"/>
            </w:tblPr>
            <w:tblGrid>
              <w:gridCol w:w="520"/>
              <w:gridCol w:w="3200"/>
            </w:tblGrid>
            <w:tr w:rsidR="00C8247A" w:rsidRPr="00C8247A" w14:paraId="1FEEF157" w14:textId="77777777" w:rsidTr="00C07B4A">
              <w:trPr>
                <w:trHeight w:val="300"/>
              </w:trPr>
              <w:tc>
                <w:tcPr>
                  <w:tcW w:w="520" w:type="dxa"/>
                  <w:tcBorders>
                    <w:top w:val="nil"/>
                    <w:left w:val="nil"/>
                    <w:bottom w:val="nil"/>
                    <w:right w:val="nil"/>
                  </w:tcBorders>
                  <w:shd w:val="clear" w:color="000000" w:fill="800000"/>
                  <w:noWrap/>
                  <w:vAlign w:val="bottom"/>
                  <w:hideMark/>
                </w:tcPr>
                <w:p w14:paraId="0F582AC1" w14:textId="77777777" w:rsidR="00C8247A" w:rsidRPr="00C8247A" w:rsidRDefault="00C8247A" w:rsidP="00C8247A">
                  <w:pPr>
                    <w:spacing w:after="0" w:line="240" w:lineRule="auto"/>
                    <w:rPr>
                      <w:rFonts w:ascii="Arial" w:hAnsi="Arial" w:cs="Arial"/>
                      <w:color w:val="C00000"/>
                      <w:lang w:eastAsia="pl-PL"/>
                    </w:rPr>
                  </w:pPr>
                  <w:r w:rsidRPr="00C8247A">
                    <w:rPr>
                      <w:rFonts w:ascii="Arial" w:hAnsi="Arial" w:cs="Arial"/>
                      <w:color w:val="C00000"/>
                      <w:lang w:eastAsia="pl-PL"/>
                    </w:rPr>
                    <w:t> </w:t>
                  </w:r>
                </w:p>
              </w:tc>
              <w:tc>
                <w:tcPr>
                  <w:tcW w:w="3200" w:type="dxa"/>
                  <w:tcBorders>
                    <w:top w:val="nil"/>
                    <w:left w:val="nil"/>
                    <w:bottom w:val="nil"/>
                    <w:right w:val="nil"/>
                  </w:tcBorders>
                  <w:shd w:val="clear" w:color="auto" w:fill="auto"/>
                  <w:noWrap/>
                  <w:vAlign w:val="bottom"/>
                  <w:hideMark/>
                </w:tcPr>
                <w:p w14:paraId="446CE08A" w14:textId="77777777" w:rsidR="00C8247A" w:rsidRPr="00C8247A" w:rsidRDefault="00C8247A" w:rsidP="00C8247A">
                  <w:pPr>
                    <w:spacing w:after="0" w:line="240" w:lineRule="auto"/>
                    <w:rPr>
                      <w:rFonts w:ascii="Arial" w:hAnsi="Arial" w:cs="Arial"/>
                      <w:color w:val="000000"/>
                      <w:sz w:val="24"/>
                      <w:szCs w:val="24"/>
                      <w:lang w:eastAsia="pl-PL"/>
                    </w:rPr>
                  </w:pPr>
                  <w:r w:rsidRPr="00C8247A">
                    <w:rPr>
                      <w:rFonts w:ascii="Arial" w:hAnsi="Arial" w:cs="Arial"/>
                      <w:color w:val="000000"/>
                      <w:sz w:val="24"/>
                      <w:szCs w:val="24"/>
                      <w:lang w:eastAsia="pl-PL"/>
                    </w:rPr>
                    <w:t>zadania infrastrukturalne</w:t>
                  </w:r>
                </w:p>
              </w:tc>
            </w:tr>
            <w:tr w:rsidR="00C8247A" w:rsidRPr="00C8247A" w14:paraId="159074D0" w14:textId="77777777" w:rsidTr="00C07B4A">
              <w:trPr>
                <w:trHeight w:val="338"/>
              </w:trPr>
              <w:tc>
                <w:tcPr>
                  <w:tcW w:w="520" w:type="dxa"/>
                  <w:tcBorders>
                    <w:top w:val="nil"/>
                    <w:left w:val="nil"/>
                    <w:bottom w:val="nil"/>
                    <w:right w:val="nil"/>
                  </w:tcBorders>
                  <w:shd w:val="clear" w:color="auto" w:fill="C0504D" w:themeFill="accent2"/>
                  <w:noWrap/>
                  <w:vAlign w:val="bottom"/>
                  <w:hideMark/>
                </w:tcPr>
                <w:p w14:paraId="2CAD5CF7" w14:textId="77777777" w:rsidR="00C8247A" w:rsidRPr="00C8247A" w:rsidRDefault="00C8247A" w:rsidP="00C8247A">
                  <w:pPr>
                    <w:spacing w:after="0" w:line="240" w:lineRule="auto"/>
                    <w:rPr>
                      <w:rFonts w:ascii="Arial" w:hAnsi="Arial" w:cs="Arial"/>
                      <w:color w:val="000000"/>
                      <w:lang w:eastAsia="pl-PL"/>
                    </w:rPr>
                  </w:pPr>
                  <w:r w:rsidRPr="00C8247A">
                    <w:rPr>
                      <w:rFonts w:ascii="Arial" w:hAnsi="Arial" w:cs="Arial"/>
                      <w:color w:val="000000"/>
                      <w:lang w:eastAsia="pl-PL"/>
                    </w:rPr>
                    <w:t> </w:t>
                  </w:r>
                </w:p>
              </w:tc>
              <w:tc>
                <w:tcPr>
                  <w:tcW w:w="3200" w:type="dxa"/>
                  <w:tcBorders>
                    <w:top w:val="nil"/>
                    <w:left w:val="nil"/>
                    <w:bottom w:val="nil"/>
                    <w:right w:val="nil"/>
                  </w:tcBorders>
                  <w:shd w:val="clear" w:color="auto" w:fill="auto"/>
                  <w:noWrap/>
                  <w:vAlign w:val="bottom"/>
                  <w:hideMark/>
                </w:tcPr>
                <w:p w14:paraId="11D438B7" w14:textId="77777777" w:rsidR="00C8247A" w:rsidRPr="00C8247A" w:rsidRDefault="00C8247A" w:rsidP="00C8247A">
                  <w:pPr>
                    <w:spacing w:after="0" w:line="240" w:lineRule="auto"/>
                    <w:rPr>
                      <w:rFonts w:ascii="Arial" w:hAnsi="Arial" w:cs="Arial"/>
                      <w:color w:val="000000"/>
                      <w:sz w:val="24"/>
                      <w:szCs w:val="24"/>
                      <w:lang w:eastAsia="pl-PL"/>
                    </w:rPr>
                  </w:pPr>
                  <w:r w:rsidRPr="00C8247A">
                    <w:rPr>
                      <w:rFonts w:ascii="Arial" w:hAnsi="Arial" w:cs="Arial"/>
                      <w:color w:val="000000"/>
                      <w:sz w:val="24"/>
                      <w:szCs w:val="24"/>
                      <w:lang w:eastAsia="pl-PL"/>
                    </w:rPr>
                    <w:t>zadanie nieinfrastrukturalne</w:t>
                  </w:r>
                </w:p>
              </w:tc>
            </w:tr>
            <w:tr w:rsidR="00C8247A" w:rsidRPr="00C8247A" w14:paraId="7020D2DE" w14:textId="77777777" w:rsidTr="00C07B4A">
              <w:trPr>
                <w:trHeight w:val="300"/>
              </w:trPr>
              <w:tc>
                <w:tcPr>
                  <w:tcW w:w="520" w:type="dxa"/>
                  <w:tcBorders>
                    <w:top w:val="nil"/>
                    <w:left w:val="nil"/>
                    <w:bottom w:val="nil"/>
                    <w:right w:val="nil"/>
                  </w:tcBorders>
                  <w:shd w:val="clear" w:color="auto" w:fill="FFFFFF" w:themeFill="background1"/>
                  <w:noWrap/>
                  <w:vAlign w:val="bottom"/>
                </w:tcPr>
                <w:p w14:paraId="61DE091B" w14:textId="77777777" w:rsidR="00C8247A" w:rsidRPr="00C8247A" w:rsidRDefault="00C8247A" w:rsidP="00C8247A">
                  <w:pPr>
                    <w:spacing w:after="0" w:line="240" w:lineRule="auto"/>
                    <w:rPr>
                      <w:rFonts w:ascii="Arial" w:hAnsi="Arial" w:cs="Arial"/>
                      <w:color w:val="000000"/>
                      <w:lang w:eastAsia="pl-PL"/>
                    </w:rPr>
                  </w:pPr>
                </w:p>
              </w:tc>
              <w:tc>
                <w:tcPr>
                  <w:tcW w:w="3200" w:type="dxa"/>
                  <w:tcBorders>
                    <w:top w:val="nil"/>
                    <w:left w:val="nil"/>
                    <w:bottom w:val="nil"/>
                    <w:right w:val="nil"/>
                  </w:tcBorders>
                  <w:shd w:val="clear" w:color="auto" w:fill="auto"/>
                  <w:noWrap/>
                  <w:vAlign w:val="bottom"/>
                </w:tcPr>
                <w:p w14:paraId="1E103DD5" w14:textId="77777777" w:rsidR="00C8247A" w:rsidRPr="00C8247A" w:rsidRDefault="00C8247A" w:rsidP="00C8247A">
                  <w:pPr>
                    <w:spacing w:after="0" w:line="240" w:lineRule="auto"/>
                    <w:rPr>
                      <w:rFonts w:ascii="Arial" w:hAnsi="Arial" w:cs="Arial"/>
                      <w:color w:val="000000"/>
                      <w:sz w:val="20"/>
                      <w:szCs w:val="20"/>
                      <w:lang w:eastAsia="pl-PL"/>
                    </w:rPr>
                  </w:pPr>
                </w:p>
              </w:tc>
            </w:tr>
          </w:tbl>
          <w:p w14:paraId="36467B38" w14:textId="77777777" w:rsidR="00C8247A" w:rsidRPr="00C8247A" w:rsidRDefault="00C8247A" w:rsidP="00C8247A">
            <w:pPr>
              <w:tabs>
                <w:tab w:val="left" w:pos="1091"/>
              </w:tabs>
              <w:jc w:val="center"/>
              <w:rPr>
                <w:rFonts w:ascii="Arial" w:hAnsi="Arial" w:cs="Arial"/>
                <w:color w:val="000000"/>
                <w:sz w:val="32"/>
              </w:rPr>
            </w:pPr>
          </w:p>
        </w:tc>
      </w:tr>
      <w:tr w:rsidR="00C8247A" w:rsidRPr="00C8247A" w14:paraId="775EA6BD" w14:textId="77777777" w:rsidTr="00C07B4A">
        <w:trPr>
          <w:trHeight w:val="529"/>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054A288F" w14:textId="77777777" w:rsidR="00C8247A" w:rsidRPr="00C8247A" w:rsidRDefault="00C8247A" w:rsidP="00C8247A">
            <w:pPr>
              <w:tabs>
                <w:tab w:val="left" w:pos="1091"/>
              </w:tabs>
              <w:spacing w:after="0"/>
              <w:jc w:val="center"/>
              <w:rPr>
                <w:rFonts w:ascii="Arial" w:hAnsi="Arial" w:cs="Arial"/>
                <w:color w:val="FFFFFF" w:themeColor="background1"/>
                <w:sz w:val="24"/>
                <w:szCs w:val="24"/>
              </w:rPr>
            </w:pPr>
            <w:r w:rsidRPr="00C8247A">
              <w:rPr>
                <w:rFonts w:ascii="Arial" w:hAnsi="Arial" w:cs="Arial"/>
                <w:b/>
                <w:color w:val="FFFFFF" w:themeColor="background1"/>
                <w:sz w:val="24"/>
                <w:szCs w:val="24"/>
              </w:rPr>
              <w:t>KD1</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0902AAA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 xml:space="preserve">Centrum Muzyki w Krakowie </w:t>
            </w:r>
          </w:p>
          <w:p w14:paraId="46588A3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4DBAAAB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0D33B5FA"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13D8F198"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04B9096C" w14:textId="77777777" w:rsidR="00C8247A" w:rsidRPr="00C8247A" w:rsidRDefault="00C8247A" w:rsidP="00C8247A">
            <w:pPr>
              <w:tabs>
                <w:tab w:val="left" w:pos="1091"/>
              </w:tabs>
              <w:spacing w:before="120" w:after="120"/>
              <w:rPr>
                <w:rFonts w:ascii="Arial" w:hAnsi="Arial" w:cs="Arial"/>
                <w:color w:val="000000"/>
                <w:sz w:val="24"/>
                <w:szCs w:val="24"/>
              </w:rPr>
            </w:pPr>
          </w:p>
        </w:tc>
        <w:tc>
          <w:tcPr>
            <w:tcW w:w="5670" w:type="dxa"/>
            <w:vMerge w:val="restart"/>
            <w:tcBorders>
              <w:top w:val="single" w:sz="12" w:space="0" w:color="auto"/>
              <w:left w:val="single" w:sz="12" w:space="0" w:color="auto"/>
              <w:right w:val="single" w:sz="12" w:space="0" w:color="auto"/>
            </w:tcBorders>
            <w:shd w:val="clear" w:color="auto" w:fill="auto"/>
          </w:tcPr>
          <w:p w14:paraId="49AB265C" w14:textId="77777777" w:rsidR="00C8247A" w:rsidRP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943634"/>
                <w:lang w:eastAsia="pl-PL"/>
              </w:rPr>
              <w:t>ZAKRES PRZEDMIOTOWY PROJEKTU</w:t>
            </w:r>
          </w:p>
          <w:p w14:paraId="45EB851E" w14:textId="77777777" w:rsidR="00C8247A" w:rsidRP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i/>
                <w:iCs/>
                <w:sz w:val="24"/>
                <w:szCs w:val="24"/>
                <w:lang w:eastAsia="pl-PL"/>
              </w:rPr>
              <w:t>Wykonanie prac przygotowawczych, w tym opracowanie dokumentacji technicznej, przeprowadzenie konkursu na koncepcje architektoniczno-urbanistyczną, oraz prace projektowe – przygotowanie dokumentacji projektowo-kosztorysowej, weryfikacja dokumentacji technicznej projektowo-kosztorysowej oraz przetarg na Generalnego Wykonawcę i Inwestora Zastępczego.</w:t>
            </w:r>
          </w:p>
        </w:tc>
      </w:tr>
      <w:tr w:rsidR="00C8247A" w:rsidRPr="00C8247A" w14:paraId="4C731A05" w14:textId="77777777" w:rsidTr="00C07B4A">
        <w:trPr>
          <w:trHeight w:val="2499"/>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052F8E82" w14:textId="77777777" w:rsidR="00C8247A" w:rsidRPr="00C8247A" w:rsidRDefault="00C8247A" w:rsidP="00C8247A">
            <w:pPr>
              <w:tabs>
                <w:tab w:val="left" w:pos="1091"/>
              </w:tabs>
              <w:spacing w:after="0"/>
              <w:jc w:val="center"/>
              <w:rPr>
                <w:rFonts w:ascii="Arial" w:hAnsi="Arial" w:cs="Arial"/>
                <w:b/>
                <w:color w:val="000000"/>
                <w:sz w:val="24"/>
                <w:szCs w:val="24"/>
              </w:rPr>
            </w:pPr>
          </w:p>
        </w:tc>
        <w:tc>
          <w:tcPr>
            <w:tcW w:w="2977" w:type="dxa"/>
            <w:vMerge/>
            <w:tcBorders>
              <w:left w:val="single" w:sz="12" w:space="0" w:color="auto"/>
              <w:bottom w:val="single" w:sz="12" w:space="0" w:color="auto"/>
              <w:right w:val="single" w:sz="12" w:space="0" w:color="auto"/>
            </w:tcBorders>
            <w:shd w:val="clear" w:color="auto" w:fill="auto"/>
            <w:vAlign w:val="center"/>
          </w:tcPr>
          <w:p w14:paraId="0C7ACFC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tcBorders>
              <w:left w:val="single" w:sz="12" w:space="0" w:color="auto"/>
              <w:bottom w:val="single" w:sz="12" w:space="0" w:color="auto"/>
              <w:right w:val="single" w:sz="12" w:space="0" w:color="auto"/>
            </w:tcBorders>
            <w:shd w:val="clear" w:color="auto" w:fill="auto"/>
          </w:tcPr>
          <w:p w14:paraId="5E826BE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r>
      <w:tr w:rsidR="00C8247A" w:rsidRPr="00C8247A" w14:paraId="66305D7D" w14:textId="77777777" w:rsidTr="00C07B4A">
        <w:trPr>
          <w:trHeight w:val="509"/>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76BA111F" w14:textId="77777777" w:rsidR="00C8247A" w:rsidRPr="00C8247A" w:rsidRDefault="00C8247A" w:rsidP="00C8247A">
            <w:pPr>
              <w:tabs>
                <w:tab w:val="left" w:pos="1091"/>
              </w:tabs>
              <w:spacing w:after="0"/>
              <w:jc w:val="center"/>
              <w:rPr>
                <w:rFonts w:ascii="Arial" w:hAnsi="Arial" w:cs="Arial"/>
                <w:color w:val="FFFFFF" w:themeColor="background1"/>
                <w:sz w:val="24"/>
                <w:szCs w:val="24"/>
              </w:rPr>
            </w:pPr>
            <w:r w:rsidRPr="00C8247A">
              <w:rPr>
                <w:rFonts w:ascii="Arial" w:hAnsi="Arial" w:cs="Arial"/>
                <w:b/>
                <w:color w:val="FFFFFF" w:themeColor="background1"/>
                <w:sz w:val="24"/>
                <w:szCs w:val="24"/>
              </w:rPr>
              <w:t>KD2A</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5B2FD443" w14:textId="77777777" w:rsidR="00C8247A" w:rsidRPr="00C8247A" w:rsidRDefault="00C8247A" w:rsidP="00C8247A">
            <w:pPr>
              <w:tabs>
                <w:tab w:val="left" w:pos="1091"/>
              </w:tabs>
              <w:spacing w:before="360" w:after="24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Nowe przestrzenie kultury Muzeum Archeologicznego w Krakowie</w:t>
            </w:r>
          </w:p>
          <w:p w14:paraId="54EEEDDF" w14:textId="77777777" w:rsidR="00C8247A" w:rsidRPr="00C8247A" w:rsidRDefault="00C8247A" w:rsidP="00C8247A">
            <w:pPr>
              <w:tabs>
                <w:tab w:val="left" w:pos="1091"/>
              </w:tabs>
              <w:spacing w:before="360" w:after="240"/>
              <w:rPr>
                <w:rFonts w:ascii="Arial" w:hAnsi="Arial" w:cs="Arial"/>
                <w:b/>
                <w:bCs/>
                <w:smallCaps/>
                <w:color w:val="FFFFFF"/>
                <w:sz w:val="24"/>
                <w:szCs w:val="24"/>
                <w:shd w:val="clear" w:color="auto" w:fill="943634"/>
                <w:lang w:eastAsia="pl-PL"/>
              </w:rPr>
            </w:pPr>
          </w:p>
          <w:p w14:paraId="6D28748D" w14:textId="77777777" w:rsidR="00C8247A" w:rsidRPr="00C8247A" w:rsidRDefault="00C8247A" w:rsidP="00C8247A">
            <w:pPr>
              <w:tabs>
                <w:tab w:val="left" w:pos="1091"/>
              </w:tabs>
              <w:spacing w:before="360" w:after="240"/>
              <w:rPr>
                <w:rFonts w:ascii="Arial" w:hAnsi="Arial" w:cs="Arial"/>
                <w:b/>
                <w:bCs/>
                <w:smallCaps/>
                <w:color w:val="FFFFFF"/>
                <w:sz w:val="24"/>
                <w:szCs w:val="24"/>
                <w:shd w:val="clear" w:color="auto" w:fill="943634"/>
                <w:lang w:eastAsia="pl-PL"/>
              </w:rPr>
            </w:pPr>
          </w:p>
          <w:p w14:paraId="440C3EAE" w14:textId="77777777" w:rsidR="00C8247A" w:rsidRPr="00C8247A" w:rsidRDefault="00C8247A" w:rsidP="00C8247A">
            <w:pPr>
              <w:tabs>
                <w:tab w:val="left" w:pos="1091"/>
              </w:tabs>
              <w:spacing w:before="360" w:after="240"/>
              <w:rPr>
                <w:rFonts w:ascii="Arial" w:hAnsi="Arial" w:cs="Arial"/>
                <w:b/>
                <w:bCs/>
                <w:smallCaps/>
                <w:color w:val="FFFFFF"/>
                <w:sz w:val="24"/>
                <w:szCs w:val="24"/>
                <w:shd w:val="clear" w:color="auto" w:fill="943634"/>
                <w:lang w:eastAsia="pl-PL"/>
              </w:rPr>
            </w:pPr>
          </w:p>
          <w:p w14:paraId="24CD83FC" w14:textId="77777777" w:rsidR="00C8247A" w:rsidRPr="00C8247A" w:rsidRDefault="00C8247A" w:rsidP="00C8247A">
            <w:pPr>
              <w:tabs>
                <w:tab w:val="left" w:pos="1091"/>
              </w:tabs>
              <w:spacing w:before="360" w:after="240"/>
              <w:rPr>
                <w:rFonts w:ascii="Arial" w:hAnsi="Arial" w:cs="Arial"/>
                <w:b/>
                <w:bCs/>
                <w:smallCaps/>
                <w:color w:val="FFFFFF"/>
                <w:sz w:val="24"/>
                <w:szCs w:val="24"/>
                <w:shd w:val="clear" w:color="auto" w:fill="943634"/>
                <w:lang w:eastAsia="pl-PL"/>
              </w:rPr>
            </w:pPr>
          </w:p>
          <w:p w14:paraId="7B4D2E2A" w14:textId="77777777" w:rsidR="00C8247A" w:rsidRPr="00C8247A" w:rsidRDefault="00C8247A" w:rsidP="00C8247A">
            <w:pPr>
              <w:tabs>
                <w:tab w:val="left" w:pos="1091"/>
              </w:tabs>
              <w:spacing w:before="360" w:after="240"/>
              <w:rPr>
                <w:rFonts w:ascii="Arial" w:hAnsi="Arial" w:cs="Arial"/>
                <w:b/>
                <w:bCs/>
                <w:smallCaps/>
                <w:color w:val="FFFFFF"/>
                <w:sz w:val="24"/>
                <w:szCs w:val="24"/>
                <w:shd w:val="clear" w:color="auto" w:fill="943634"/>
                <w:lang w:eastAsia="pl-PL"/>
              </w:rPr>
            </w:pPr>
          </w:p>
          <w:p w14:paraId="5AF0F65F" w14:textId="77777777" w:rsidR="00C8247A" w:rsidRPr="00C8247A" w:rsidRDefault="00C8247A" w:rsidP="00C8247A">
            <w:pPr>
              <w:tabs>
                <w:tab w:val="left" w:pos="1091"/>
              </w:tabs>
              <w:spacing w:before="360" w:after="240"/>
              <w:rPr>
                <w:rFonts w:ascii="Arial" w:hAnsi="Arial" w:cs="Arial"/>
                <w:b/>
                <w:bCs/>
                <w:smallCaps/>
                <w:color w:val="FFFFFF"/>
                <w:sz w:val="24"/>
                <w:szCs w:val="24"/>
                <w:shd w:val="clear" w:color="auto" w:fill="943634"/>
                <w:lang w:eastAsia="pl-PL"/>
              </w:rPr>
            </w:pPr>
          </w:p>
          <w:p w14:paraId="692870C1" w14:textId="77777777" w:rsidR="00C8247A" w:rsidRPr="00C8247A" w:rsidRDefault="00C8247A" w:rsidP="00C8247A">
            <w:pPr>
              <w:tabs>
                <w:tab w:val="left" w:pos="1091"/>
              </w:tabs>
              <w:spacing w:before="360" w:after="240"/>
              <w:rPr>
                <w:rFonts w:ascii="Arial" w:hAnsi="Arial" w:cs="Arial"/>
                <w:b/>
                <w:bCs/>
                <w:smallCaps/>
                <w:color w:val="FFFFFF"/>
                <w:sz w:val="24"/>
                <w:szCs w:val="24"/>
                <w:shd w:val="clear" w:color="auto" w:fill="943634"/>
                <w:lang w:eastAsia="pl-PL"/>
              </w:rPr>
            </w:pPr>
          </w:p>
          <w:p w14:paraId="4F7A7893" w14:textId="77777777" w:rsidR="00C8247A" w:rsidRPr="00C8247A" w:rsidRDefault="00C8247A" w:rsidP="00C8247A">
            <w:pPr>
              <w:tabs>
                <w:tab w:val="left" w:pos="1091"/>
              </w:tabs>
              <w:spacing w:before="360" w:after="240"/>
              <w:rPr>
                <w:rFonts w:ascii="Arial" w:hAnsi="Arial" w:cs="Arial"/>
                <w:b/>
                <w:bCs/>
                <w:smallCaps/>
                <w:color w:val="FFFFFF"/>
                <w:sz w:val="24"/>
                <w:szCs w:val="24"/>
                <w:shd w:val="clear" w:color="auto" w:fill="943634"/>
                <w:lang w:eastAsia="pl-PL"/>
              </w:rPr>
            </w:pPr>
          </w:p>
          <w:p w14:paraId="28707ECA" w14:textId="77777777" w:rsidR="00C8247A" w:rsidRPr="00C8247A" w:rsidRDefault="00C8247A" w:rsidP="00C8247A">
            <w:pPr>
              <w:tabs>
                <w:tab w:val="left" w:pos="1091"/>
              </w:tabs>
              <w:spacing w:before="360" w:after="240"/>
              <w:rPr>
                <w:rFonts w:ascii="Arial" w:hAnsi="Arial" w:cs="Arial"/>
                <w:b/>
                <w:bCs/>
                <w:smallCaps/>
                <w:color w:val="FFFFFF"/>
                <w:sz w:val="24"/>
                <w:szCs w:val="24"/>
                <w:shd w:val="clear" w:color="auto" w:fill="943634"/>
                <w:lang w:eastAsia="pl-PL"/>
              </w:rPr>
            </w:pPr>
          </w:p>
          <w:p w14:paraId="7EBCC79F" w14:textId="77777777" w:rsidR="00C8247A" w:rsidRPr="00C8247A" w:rsidRDefault="00C8247A" w:rsidP="00C8247A">
            <w:pPr>
              <w:tabs>
                <w:tab w:val="left" w:pos="1091"/>
              </w:tabs>
              <w:spacing w:before="360" w:after="240"/>
              <w:rPr>
                <w:rFonts w:ascii="Arial" w:hAnsi="Arial" w:cs="Arial"/>
                <w:color w:val="000000"/>
                <w:sz w:val="24"/>
                <w:szCs w:val="24"/>
              </w:rPr>
            </w:pPr>
          </w:p>
        </w:tc>
        <w:tc>
          <w:tcPr>
            <w:tcW w:w="5670" w:type="dxa"/>
            <w:vMerge w:val="restart"/>
            <w:tcBorders>
              <w:top w:val="single" w:sz="12" w:space="0" w:color="auto"/>
              <w:left w:val="single" w:sz="12" w:space="0" w:color="auto"/>
              <w:right w:val="single" w:sz="12" w:space="0" w:color="auto"/>
            </w:tcBorders>
            <w:shd w:val="clear" w:color="auto" w:fill="auto"/>
          </w:tcPr>
          <w:p w14:paraId="2B43207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ZAKRES PRZEDMIOTOWY PROJEKTU</w:t>
            </w:r>
          </w:p>
          <w:p w14:paraId="494138E4" w14:textId="77777777" w:rsidR="00C8247A" w:rsidRPr="00C8247A" w:rsidRDefault="00C8247A" w:rsidP="00C8247A">
            <w:pPr>
              <w:spacing w:after="0"/>
              <w:rPr>
                <w:rFonts w:ascii="Arial" w:hAnsi="Arial" w:cs="Arial"/>
                <w:i/>
                <w:color w:val="000000"/>
                <w:sz w:val="24"/>
                <w:szCs w:val="24"/>
              </w:rPr>
            </w:pPr>
            <w:r w:rsidRPr="00C8247A">
              <w:rPr>
                <w:rFonts w:ascii="Arial" w:hAnsi="Arial" w:cs="Arial"/>
                <w:bCs/>
                <w:i/>
                <w:sz w:val="24"/>
                <w:szCs w:val="24"/>
              </w:rPr>
              <w:t xml:space="preserve">Adaptacja poddasza pozwalająca na uzyskanie nowych powierzchni użytkowych z przeznaczeniem głównie na cele wystawowe i edukacyjne. Dostosowanie obiektu do współczesnych standardów w celu obsługi ruchu turystycznego, podniesienie standardu miejsc do prowadzenia  działalności edukacyjnej oraz wystawienniczej. Budowa windy. </w:t>
            </w:r>
          </w:p>
        </w:tc>
      </w:tr>
      <w:tr w:rsidR="00C8247A" w:rsidRPr="00C8247A" w14:paraId="3EE20470" w14:textId="77777777" w:rsidTr="00C07B4A">
        <w:trPr>
          <w:trHeight w:val="7176"/>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687F7C5E"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p>
        </w:tc>
        <w:tc>
          <w:tcPr>
            <w:tcW w:w="2977" w:type="dxa"/>
            <w:vMerge/>
            <w:tcBorders>
              <w:left w:val="single" w:sz="12" w:space="0" w:color="auto"/>
              <w:right w:val="single" w:sz="12" w:space="0" w:color="auto"/>
            </w:tcBorders>
            <w:shd w:val="clear" w:color="auto" w:fill="auto"/>
            <w:vAlign w:val="center"/>
          </w:tcPr>
          <w:p w14:paraId="7DD31AEE" w14:textId="77777777" w:rsidR="00C8247A" w:rsidRPr="00C8247A" w:rsidRDefault="00C8247A" w:rsidP="00C8247A">
            <w:pPr>
              <w:tabs>
                <w:tab w:val="left" w:pos="1091"/>
              </w:tabs>
              <w:spacing w:before="360" w:after="240"/>
              <w:rPr>
                <w:rFonts w:ascii="Arial" w:hAnsi="Arial" w:cs="Arial"/>
                <w:b/>
                <w:bCs/>
                <w:smallCaps/>
                <w:color w:val="FFFFFF"/>
                <w:sz w:val="24"/>
                <w:szCs w:val="24"/>
                <w:shd w:val="clear" w:color="auto" w:fill="943634"/>
                <w:lang w:eastAsia="pl-PL"/>
              </w:rPr>
            </w:pPr>
          </w:p>
        </w:tc>
        <w:tc>
          <w:tcPr>
            <w:tcW w:w="5670" w:type="dxa"/>
            <w:vMerge/>
            <w:tcBorders>
              <w:left w:val="single" w:sz="12" w:space="0" w:color="auto"/>
              <w:right w:val="single" w:sz="12" w:space="0" w:color="auto"/>
            </w:tcBorders>
            <w:shd w:val="clear" w:color="auto" w:fill="auto"/>
          </w:tcPr>
          <w:p w14:paraId="26BD152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r>
      <w:tr w:rsidR="00C8247A" w:rsidRPr="00C8247A" w14:paraId="1FAC30A3" w14:textId="77777777" w:rsidTr="00C07B4A">
        <w:trPr>
          <w:trHeight w:val="538"/>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7FD11327"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lastRenderedPageBreak/>
              <w:t>KD2B</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12D8B08A" w14:textId="77777777" w:rsidR="00C8247A" w:rsidRPr="00C8247A" w:rsidRDefault="00C8247A" w:rsidP="00C8247A">
            <w:pPr>
              <w:tabs>
                <w:tab w:val="left" w:pos="1091"/>
              </w:tabs>
              <w:spacing w:before="360" w:after="24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 xml:space="preserve">Waloryzacja części gmachu głównego Muzeum Archeologicznego w Krakowie obejmująca część eskpozycyjną wraz ze strefą wejściową </w:t>
            </w:r>
          </w:p>
          <w:p w14:paraId="1DF94ADE" w14:textId="77777777" w:rsidR="00C8247A" w:rsidRPr="00C8247A" w:rsidRDefault="00C8247A" w:rsidP="00C8247A">
            <w:pPr>
              <w:tabs>
                <w:tab w:val="left" w:pos="1091"/>
              </w:tabs>
              <w:spacing w:before="360" w:after="240"/>
              <w:rPr>
                <w:rFonts w:ascii="Arial" w:hAnsi="Arial" w:cs="Arial"/>
                <w:b/>
                <w:bCs/>
                <w:smallCaps/>
                <w:color w:val="FFFFFF"/>
                <w:sz w:val="24"/>
                <w:szCs w:val="24"/>
                <w:shd w:val="clear" w:color="auto" w:fill="943634"/>
                <w:lang w:eastAsia="pl-PL"/>
              </w:rPr>
            </w:pPr>
          </w:p>
          <w:p w14:paraId="7FB9EAFB" w14:textId="77777777" w:rsidR="00C8247A" w:rsidRPr="00C8247A" w:rsidRDefault="00C8247A" w:rsidP="00C8247A">
            <w:pPr>
              <w:tabs>
                <w:tab w:val="left" w:pos="1091"/>
              </w:tabs>
              <w:spacing w:before="360" w:after="240"/>
              <w:rPr>
                <w:rFonts w:ascii="Arial" w:hAnsi="Arial" w:cs="Arial"/>
                <w:b/>
                <w:bCs/>
                <w:smallCaps/>
                <w:color w:val="FFFFFF"/>
                <w:sz w:val="24"/>
                <w:szCs w:val="24"/>
                <w:shd w:val="clear" w:color="auto" w:fill="943634"/>
                <w:lang w:eastAsia="pl-PL"/>
              </w:rPr>
            </w:pPr>
          </w:p>
          <w:p w14:paraId="1A789233" w14:textId="77777777" w:rsidR="00C8247A" w:rsidRPr="00C8247A" w:rsidRDefault="00C8247A" w:rsidP="00C8247A">
            <w:pPr>
              <w:tabs>
                <w:tab w:val="left" w:pos="1091"/>
              </w:tabs>
              <w:spacing w:before="360" w:after="240"/>
              <w:rPr>
                <w:rFonts w:ascii="Arial" w:hAnsi="Arial" w:cs="Arial"/>
                <w:b/>
                <w:bCs/>
                <w:smallCaps/>
                <w:color w:val="FFFFFF"/>
                <w:sz w:val="24"/>
                <w:szCs w:val="24"/>
                <w:shd w:val="clear" w:color="auto" w:fill="943634"/>
                <w:lang w:eastAsia="pl-PL"/>
              </w:rPr>
            </w:pPr>
          </w:p>
          <w:p w14:paraId="1E8D817A" w14:textId="77777777" w:rsidR="00C8247A" w:rsidRPr="00C8247A" w:rsidRDefault="00C8247A" w:rsidP="00C8247A">
            <w:pPr>
              <w:tabs>
                <w:tab w:val="left" w:pos="1091"/>
              </w:tabs>
              <w:spacing w:before="360" w:after="240"/>
              <w:rPr>
                <w:rFonts w:ascii="Arial" w:hAnsi="Arial" w:cs="Arial"/>
                <w:b/>
                <w:bCs/>
                <w:smallCaps/>
                <w:color w:val="FFFFFF"/>
                <w:sz w:val="24"/>
                <w:szCs w:val="24"/>
                <w:shd w:val="clear" w:color="auto" w:fill="943634"/>
                <w:lang w:eastAsia="pl-PL"/>
              </w:rPr>
            </w:pPr>
          </w:p>
        </w:tc>
        <w:tc>
          <w:tcPr>
            <w:tcW w:w="5670" w:type="dxa"/>
            <w:vMerge w:val="restart"/>
            <w:tcBorders>
              <w:left w:val="single" w:sz="12" w:space="0" w:color="auto"/>
              <w:right w:val="single" w:sz="12" w:space="0" w:color="auto"/>
            </w:tcBorders>
            <w:shd w:val="clear" w:color="auto" w:fill="auto"/>
          </w:tcPr>
          <w:p w14:paraId="35ACDBB8" w14:textId="77777777" w:rsidR="00C8247A" w:rsidRP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943634"/>
                <w:lang w:eastAsia="pl-PL"/>
              </w:rPr>
              <w:t>ZAKRES PRZEDMIOTOWY PROJEKTU</w:t>
            </w:r>
          </w:p>
          <w:p w14:paraId="4375F6BD" w14:textId="77777777" w:rsidR="00C8247A" w:rsidRPr="00C8247A" w:rsidRDefault="00C8247A" w:rsidP="00C8247A">
            <w:pPr>
              <w:spacing w:after="0"/>
              <w:rPr>
                <w:rFonts w:ascii="Arial" w:eastAsiaTheme="minorHAnsi" w:hAnsi="Arial" w:cs="Arial"/>
                <w:i/>
                <w:sz w:val="24"/>
                <w:szCs w:val="24"/>
              </w:rPr>
            </w:pPr>
            <w:r w:rsidRPr="00C8247A">
              <w:rPr>
                <w:rFonts w:ascii="Arial" w:eastAsiaTheme="minorHAnsi" w:hAnsi="Arial" w:cs="Arial"/>
                <w:i/>
                <w:sz w:val="24"/>
                <w:szCs w:val="24"/>
              </w:rPr>
              <w:t xml:space="preserve">Powstanie nowej strefy wejściowej dla zwiedzających, gdzie zlokalizowana będzie kasa, szatnia, toalety oraz sklepik i kawiarnia muzealna. Umieszczenie w tej przestrzeni wystawy („Na początku był… Światowid – historia Muzeum i krakowskiej archeologii”). Zamknięciem tej części będzie okresowo zadaszany dziedziniec wewnętrzny wykorzystywany jako hol, miejsce spotkań i poczekalnia. </w:t>
            </w:r>
          </w:p>
          <w:p w14:paraId="1F8782C9" w14:textId="77777777" w:rsidR="00C8247A" w:rsidRPr="00C8247A" w:rsidRDefault="00C8247A" w:rsidP="00C8247A">
            <w:pPr>
              <w:spacing w:after="0"/>
              <w:rPr>
                <w:rFonts w:ascii="Arial" w:eastAsiaTheme="minorHAnsi" w:hAnsi="Arial" w:cs="Arial"/>
                <w:i/>
                <w:sz w:val="24"/>
                <w:szCs w:val="24"/>
              </w:rPr>
            </w:pPr>
            <w:r w:rsidRPr="00C8247A">
              <w:rPr>
                <w:rFonts w:ascii="Arial" w:eastAsiaTheme="minorHAnsi" w:hAnsi="Arial" w:cs="Arial"/>
                <w:i/>
                <w:sz w:val="24"/>
                <w:szCs w:val="24"/>
              </w:rPr>
              <w:t>Przebudowa toalet, montaż klimatyzacji (I i II poziom).</w:t>
            </w:r>
          </w:p>
          <w:p w14:paraId="2CB10F7E" w14:textId="77777777" w:rsidR="00C8247A" w:rsidRPr="00C8247A" w:rsidRDefault="00C8247A" w:rsidP="00C8247A">
            <w:pPr>
              <w:spacing w:after="0"/>
              <w:rPr>
                <w:rFonts w:ascii="Arial" w:hAnsi="Arial" w:cs="Arial"/>
                <w:b/>
                <w:bCs/>
                <w:smallCaps/>
                <w:color w:val="FFFFFF"/>
                <w:sz w:val="24"/>
                <w:szCs w:val="24"/>
                <w:shd w:val="clear" w:color="auto" w:fill="943634"/>
                <w:lang w:eastAsia="pl-PL"/>
              </w:rPr>
            </w:pPr>
            <w:r w:rsidRPr="00C8247A">
              <w:rPr>
                <w:rFonts w:ascii="Arial" w:eastAsiaTheme="minorHAnsi" w:hAnsi="Arial" w:cs="Arial"/>
                <w:i/>
                <w:sz w:val="24"/>
                <w:szCs w:val="24"/>
              </w:rPr>
              <w:t>Wyposażenie dużej sali wystaw czasowych (tzw. sali św. Michała) w urządzenia, które zapewnią warunki przechowywania dla obiektów z różnych surowców. Wyposażenie całości kompleksu w system alarmowy.</w:t>
            </w:r>
          </w:p>
        </w:tc>
      </w:tr>
      <w:tr w:rsidR="00C8247A" w:rsidRPr="00C8247A" w14:paraId="4FBE3ED6" w14:textId="77777777" w:rsidTr="00C07B4A">
        <w:trPr>
          <w:trHeight w:val="5492"/>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2BD2AB37"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bottom w:val="single" w:sz="12" w:space="0" w:color="auto"/>
              <w:right w:val="single" w:sz="12" w:space="0" w:color="auto"/>
            </w:tcBorders>
            <w:shd w:val="clear" w:color="auto" w:fill="auto"/>
            <w:vAlign w:val="center"/>
          </w:tcPr>
          <w:p w14:paraId="4BFF3A3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tcBorders>
              <w:left w:val="single" w:sz="12" w:space="0" w:color="auto"/>
              <w:bottom w:val="single" w:sz="12" w:space="0" w:color="auto"/>
              <w:right w:val="single" w:sz="12" w:space="0" w:color="auto"/>
            </w:tcBorders>
            <w:shd w:val="clear" w:color="auto" w:fill="auto"/>
          </w:tcPr>
          <w:p w14:paraId="1968422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r>
      <w:tr w:rsidR="00C8247A" w:rsidRPr="00C8247A" w14:paraId="4C0474B4" w14:textId="77777777" w:rsidTr="00C07B4A">
        <w:trPr>
          <w:trHeight w:val="537"/>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507D76D3" w14:textId="77777777" w:rsidR="00C8247A" w:rsidRPr="00C8247A" w:rsidRDefault="00C8247A" w:rsidP="00C8247A">
            <w:pPr>
              <w:tabs>
                <w:tab w:val="left" w:pos="1091"/>
              </w:tabs>
              <w:spacing w:after="0"/>
              <w:jc w:val="center"/>
              <w:rPr>
                <w:rFonts w:ascii="Arial" w:hAnsi="Arial" w:cs="Arial"/>
                <w:color w:val="FFFFFF" w:themeColor="background1"/>
                <w:sz w:val="24"/>
                <w:szCs w:val="24"/>
              </w:rPr>
            </w:pPr>
            <w:r w:rsidRPr="00C8247A">
              <w:rPr>
                <w:rFonts w:ascii="Arial" w:hAnsi="Arial" w:cs="Arial"/>
                <w:b/>
                <w:color w:val="FFFFFF" w:themeColor="background1"/>
                <w:sz w:val="24"/>
                <w:szCs w:val="24"/>
              </w:rPr>
              <w:t>KD3</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292C1246" w14:textId="77777777" w:rsid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Rewaloryzacja zespołu zabytkowych budowli inżynieryjnych dawnego lotniska Rakowice-Czyżyny wraz z adaptacją na potrzeby Muzeum Lotnictwa Polskiego w Krakowie</w:t>
            </w:r>
          </w:p>
          <w:p w14:paraId="6FA0EE65" w14:textId="77777777" w:rsidR="000B2849" w:rsidRDefault="000B2849" w:rsidP="000B2849">
            <w:pPr>
              <w:tabs>
                <w:tab w:val="left" w:pos="1091"/>
              </w:tabs>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0BE69BE5" w14:textId="77777777" w:rsidR="000B2849" w:rsidRDefault="000B2849" w:rsidP="000B2849">
            <w:pPr>
              <w:tabs>
                <w:tab w:val="left" w:pos="1091"/>
              </w:tabs>
              <w:spacing w:before="120" w:after="120"/>
              <w:rPr>
                <w:rFonts w:ascii="Arial" w:hAnsi="Arial" w:cs="Arial"/>
                <w:b/>
                <w:bCs/>
                <w:smallCaps/>
                <w:color w:val="FFFFFF"/>
                <w:sz w:val="24"/>
                <w:szCs w:val="24"/>
                <w:shd w:val="clear" w:color="auto" w:fill="000000" w:themeFill="text1"/>
                <w:lang w:eastAsia="pl-PL"/>
              </w:rPr>
            </w:pPr>
          </w:p>
          <w:p w14:paraId="28F755C4" w14:textId="77777777" w:rsidR="000B2849" w:rsidRDefault="000B2849" w:rsidP="000B2849">
            <w:pPr>
              <w:tabs>
                <w:tab w:val="left" w:pos="1091"/>
              </w:tabs>
              <w:spacing w:before="120" w:after="120"/>
              <w:rPr>
                <w:rFonts w:ascii="Arial" w:hAnsi="Arial" w:cs="Arial"/>
                <w:b/>
                <w:bCs/>
                <w:smallCaps/>
                <w:color w:val="FFFFFF"/>
                <w:sz w:val="24"/>
                <w:szCs w:val="24"/>
                <w:shd w:val="clear" w:color="auto" w:fill="000000" w:themeFill="text1"/>
                <w:lang w:eastAsia="pl-PL"/>
              </w:rPr>
            </w:pPr>
          </w:p>
          <w:p w14:paraId="33A2152C" w14:textId="77777777" w:rsidR="000B2849" w:rsidRDefault="000B2849" w:rsidP="000B2849">
            <w:pPr>
              <w:tabs>
                <w:tab w:val="left" w:pos="1091"/>
              </w:tabs>
              <w:spacing w:before="120" w:after="120"/>
              <w:rPr>
                <w:rFonts w:ascii="Arial" w:hAnsi="Arial" w:cs="Arial"/>
                <w:b/>
                <w:bCs/>
                <w:smallCaps/>
                <w:color w:val="FFFFFF"/>
                <w:sz w:val="24"/>
                <w:szCs w:val="24"/>
                <w:shd w:val="clear" w:color="auto" w:fill="000000" w:themeFill="text1"/>
                <w:lang w:eastAsia="pl-PL"/>
              </w:rPr>
            </w:pPr>
          </w:p>
          <w:p w14:paraId="6C131212" w14:textId="77777777" w:rsidR="000B2849" w:rsidRDefault="000B2849" w:rsidP="000B2849">
            <w:pPr>
              <w:tabs>
                <w:tab w:val="left" w:pos="1091"/>
              </w:tabs>
              <w:spacing w:before="120" w:after="120"/>
              <w:rPr>
                <w:rFonts w:ascii="Arial" w:hAnsi="Arial" w:cs="Arial"/>
                <w:b/>
                <w:bCs/>
                <w:smallCaps/>
                <w:color w:val="FFFFFF"/>
                <w:sz w:val="24"/>
                <w:szCs w:val="24"/>
                <w:shd w:val="clear" w:color="auto" w:fill="000000" w:themeFill="text1"/>
                <w:lang w:eastAsia="pl-PL"/>
              </w:rPr>
            </w:pPr>
          </w:p>
          <w:p w14:paraId="32A93B9E" w14:textId="77777777" w:rsidR="000B2849" w:rsidRDefault="000B2849" w:rsidP="000B2849">
            <w:pPr>
              <w:tabs>
                <w:tab w:val="left" w:pos="1091"/>
              </w:tabs>
              <w:spacing w:before="120" w:after="120"/>
              <w:rPr>
                <w:rFonts w:ascii="Arial" w:hAnsi="Arial" w:cs="Arial"/>
                <w:b/>
                <w:bCs/>
                <w:smallCaps/>
                <w:color w:val="FFFFFF"/>
                <w:sz w:val="24"/>
                <w:szCs w:val="24"/>
                <w:shd w:val="clear" w:color="auto" w:fill="000000" w:themeFill="text1"/>
                <w:lang w:eastAsia="pl-PL"/>
              </w:rPr>
            </w:pPr>
          </w:p>
          <w:p w14:paraId="2160F8A3" w14:textId="77777777" w:rsidR="000B2849" w:rsidRDefault="000B2849" w:rsidP="000B2849">
            <w:pPr>
              <w:tabs>
                <w:tab w:val="left" w:pos="1091"/>
              </w:tabs>
              <w:spacing w:before="120" w:after="120"/>
              <w:rPr>
                <w:rFonts w:ascii="Arial" w:hAnsi="Arial" w:cs="Arial"/>
                <w:b/>
                <w:bCs/>
                <w:smallCaps/>
                <w:color w:val="FFFFFF"/>
                <w:sz w:val="24"/>
                <w:szCs w:val="24"/>
                <w:shd w:val="clear" w:color="auto" w:fill="000000" w:themeFill="text1"/>
                <w:lang w:eastAsia="pl-PL"/>
              </w:rPr>
            </w:pPr>
          </w:p>
          <w:p w14:paraId="202F4FB2" w14:textId="77777777" w:rsidR="000B2849" w:rsidRDefault="000B2849" w:rsidP="000B2849">
            <w:pPr>
              <w:tabs>
                <w:tab w:val="left" w:pos="1091"/>
              </w:tabs>
              <w:spacing w:before="120" w:after="120"/>
              <w:rPr>
                <w:rFonts w:ascii="Arial" w:hAnsi="Arial" w:cs="Arial"/>
                <w:b/>
                <w:bCs/>
                <w:smallCaps/>
                <w:color w:val="FFFFFF"/>
                <w:sz w:val="24"/>
                <w:szCs w:val="24"/>
                <w:shd w:val="clear" w:color="auto" w:fill="000000" w:themeFill="text1"/>
                <w:lang w:eastAsia="pl-PL"/>
              </w:rPr>
            </w:pPr>
          </w:p>
          <w:p w14:paraId="52112845" w14:textId="77777777" w:rsidR="000B2849" w:rsidRDefault="000B2849" w:rsidP="000B2849">
            <w:pPr>
              <w:tabs>
                <w:tab w:val="left" w:pos="1091"/>
              </w:tabs>
              <w:spacing w:before="120" w:after="120"/>
              <w:rPr>
                <w:rFonts w:ascii="Arial" w:hAnsi="Arial" w:cs="Arial"/>
                <w:b/>
                <w:bCs/>
                <w:smallCaps/>
                <w:color w:val="FFFFFF"/>
                <w:sz w:val="24"/>
                <w:szCs w:val="24"/>
                <w:shd w:val="clear" w:color="auto" w:fill="000000" w:themeFill="text1"/>
                <w:lang w:eastAsia="pl-PL"/>
              </w:rPr>
            </w:pPr>
          </w:p>
          <w:p w14:paraId="7742B947" w14:textId="77777777" w:rsidR="000B2849" w:rsidRDefault="000B2849" w:rsidP="000B2849">
            <w:pPr>
              <w:tabs>
                <w:tab w:val="left" w:pos="1091"/>
              </w:tabs>
              <w:spacing w:before="120" w:after="120"/>
              <w:rPr>
                <w:rFonts w:ascii="Arial" w:hAnsi="Arial" w:cs="Arial"/>
                <w:b/>
                <w:bCs/>
                <w:smallCaps/>
                <w:color w:val="FFFFFF"/>
                <w:sz w:val="24"/>
                <w:szCs w:val="24"/>
                <w:shd w:val="clear" w:color="auto" w:fill="000000" w:themeFill="text1"/>
                <w:lang w:eastAsia="pl-PL"/>
              </w:rPr>
            </w:pPr>
          </w:p>
          <w:p w14:paraId="784469BF" w14:textId="0C2A20A9" w:rsidR="000B2849" w:rsidRPr="00C8247A" w:rsidRDefault="000B2849" w:rsidP="000B2849">
            <w:pPr>
              <w:tabs>
                <w:tab w:val="left" w:pos="1091"/>
              </w:tabs>
              <w:spacing w:before="120" w:after="120"/>
              <w:rPr>
                <w:rFonts w:ascii="Arial" w:hAnsi="Arial" w:cs="Arial"/>
                <w:color w:val="000000"/>
                <w:sz w:val="24"/>
                <w:szCs w:val="24"/>
              </w:rPr>
            </w:pPr>
          </w:p>
        </w:tc>
        <w:tc>
          <w:tcPr>
            <w:tcW w:w="5670" w:type="dxa"/>
            <w:vMerge w:val="restart"/>
            <w:tcBorders>
              <w:top w:val="single" w:sz="12" w:space="0" w:color="auto"/>
              <w:left w:val="single" w:sz="12" w:space="0" w:color="auto"/>
              <w:right w:val="single" w:sz="12" w:space="0" w:color="auto"/>
            </w:tcBorders>
            <w:shd w:val="clear" w:color="auto" w:fill="auto"/>
          </w:tcPr>
          <w:p w14:paraId="148EC01F" w14:textId="77777777" w:rsidR="00C8247A" w:rsidRPr="00C8247A" w:rsidRDefault="00C8247A" w:rsidP="00C8247A">
            <w:pPr>
              <w:tabs>
                <w:tab w:val="left" w:pos="1091"/>
              </w:tabs>
              <w:spacing w:before="120" w:after="120"/>
              <w:rPr>
                <w:rFonts w:ascii="Arial" w:hAnsi="Arial" w:cs="Arial"/>
                <w:bCs/>
                <w:i/>
                <w:iCs/>
                <w:sz w:val="24"/>
                <w:szCs w:val="24"/>
                <w:lang w:eastAsia="pl-PL"/>
              </w:rPr>
            </w:pPr>
            <w:r w:rsidRPr="00C8247A">
              <w:rPr>
                <w:rFonts w:ascii="Arial" w:hAnsi="Arial" w:cs="Arial"/>
                <w:b/>
                <w:bCs/>
                <w:smallCaps/>
                <w:color w:val="FFFFFF"/>
                <w:sz w:val="24"/>
                <w:szCs w:val="24"/>
                <w:shd w:val="clear" w:color="auto" w:fill="943634"/>
                <w:lang w:eastAsia="pl-PL"/>
              </w:rPr>
              <w:t>ZAKRES PRZEDMIOTOWY PROJEKTU</w:t>
            </w:r>
          </w:p>
          <w:p w14:paraId="55CACD4E" w14:textId="77777777" w:rsid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bCs/>
                <w:i/>
                <w:iCs/>
                <w:sz w:val="24"/>
                <w:szCs w:val="24"/>
                <w:lang w:eastAsia="pl-PL"/>
              </w:rPr>
              <w:t>R</w:t>
            </w:r>
            <w:r w:rsidRPr="00C8247A">
              <w:rPr>
                <w:rFonts w:ascii="Arial" w:hAnsi="Arial" w:cs="Arial"/>
                <w:i/>
                <w:iCs/>
                <w:sz w:val="24"/>
                <w:szCs w:val="24"/>
                <w:lang w:eastAsia="pl-PL"/>
              </w:rPr>
              <w:t>emont zabytkowych budowli lotniskowych, stworzenie nowoczesnych ekspozycji, należyte zabezpieczenie zbiorów i ich digitalizacja oraz uporządkowanie i rewaloryzacja przestrzeni.</w:t>
            </w:r>
          </w:p>
          <w:p w14:paraId="6033148F" w14:textId="77777777" w:rsidR="000B2849" w:rsidRDefault="000B2849" w:rsidP="00C8247A">
            <w:pPr>
              <w:tabs>
                <w:tab w:val="left" w:pos="1091"/>
              </w:tabs>
              <w:spacing w:before="120" w:after="120"/>
              <w:rPr>
                <w:rFonts w:ascii="Arial" w:hAnsi="Arial" w:cs="Arial"/>
                <w:i/>
                <w:iCs/>
                <w:sz w:val="24"/>
                <w:szCs w:val="24"/>
                <w:lang w:eastAsia="pl-PL"/>
              </w:rPr>
            </w:pPr>
          </w:p>
          <w:p w14:paraId="22A88905" w14:textId="77777777" w:rsidR="000B2849" w:rsidRDefault="000B2849" w:rsidP="00C8247A">
            <w:pPr>
              <w:tabs>
                <w:tab w:val="left" w:pos="1091"/>
              </w:tabs>
              <w:spacing w:before="120" w:after="120"/>
              <w:rPr>
                <w:rFonts w:ascii="Arial" w:hAnsi="Arial" w:cs="Arial"/>
                <w:i/>
                <w:iCs/>
                <w:sz w:val="24"/>
                <w:szCs w:val="24"/>
                <w:lang w:eastAsia="pl-PL"/>
              </w:rPr>
            </w:pPr>
          </w:p>
          <w:p w14:paraId="369D3AD7" w14:textId="77777777" w:rsidR="000B2849" w:rsidRDefault="000B2849" w:rsidP="00C8247A">
            <w:pPr>
              <w:tabs>
                <w:tab w:val="left" w:pos="1091"/>
              </w:tabs>
              <w:spacing w:before="120" w:after="120"/>
              <w:rPr>
                <w:rFonts w:ascii="Arial" w:hAnsi="Arial" w:cs="Arial"/>
                <w:i/>
                <w:iCs/>
                <w:sz w:val="24"/>
                <w:szCs w:val="24"/>
                <w:lang w:eastAsia="pl-PL"/>
              </w:rPr>
            </w:pPr>
          </w:p>
          <w:p w14:paraId="48E72285" w14:textId="77777777" w:rsidR="000B2849" w:rsidRDefault="000B2849" w:rsidP="00C8247A">
            <w:pPr>
              <w:tabs>
                <w:tab w:val="left" w:pos="1091"/>
              </w:tabs>
              <w:spacing w:before="120" w:after="120"/>
              <w:rPr>
                <w:rFonts w:ascii="Arial" w:hAnsi="Arial" w:cs="Arial"/>
                <w:i/>
                <w:iCs/>
                <w:sz w:val="24"/>
                <w:szCs w:val="24"/>
                <w:lang w:eastAsia="pl-PL"/>
              </w:rPr>
            </w:pPr>
          </w:p>
          <w:p w14:paraId="66242F0B" w14:textId="77777777" w:rsidR="000B2849" w:rsidRDefault="000B2849" w:rsidP="00C8247A">
            <w:pPr>
              <w:tabs>
                <w:tab w:val="left" w:pos="1091"/>
              </w:tabs>
              <w:spacing w:before="120" w:after="120"/>
              <w:rPr>
                <w:rFonts w:ascii="Arial" w:hAnsi="Arial" w:cs="Arial"/>
                <w:i/>
                <w:iCs/>
                <w:sz w:val="24"/>
                <w:szCs w:val="24"/>
                <w:lang w:eastAsia="pl-PL"/>
              </w:rPr>
            </w:pPr>
          </w:p>
          <w:p w14:paraId="152D93F6" w14:textId="77777777" w:rsidR="000B2849" w:rsidRDefault="000B2849" w:rsidP="00C8247A">
            <w:pPr>
              <w:tabs>
                <w:tab w:val="left" w:pos="1091"/>
              </w:tabs>
              <w:spacing w:before="120" w:after="120"/>
              <w:rPr>
                <w:rFonts w:ascii="Arial" w:hAnsi="Arial" w:cs="Arial"/>
                <w:i/>
                <w:iCs/>
                <w:sz w:val="24"/>
                <w:szCs w:val="24"/>
                <w:lang w:eastAsia="pl-PL"/>
              </w:rPr>
            </w:pPr>
          </w:p>
          <w:p w14:paraId="10920B7A" w14:textId="77777777" w:rsidR="000B2849" w:rsidRDefault="000B2849" w:rsidP="00C8247A">
            <w:pPr>
              <w:tabs>
                <w:tab w:val="left" w:pos="1091"/>
              </w:tabs>
              <w:spacing w:before="120" w:after="120"/>
              <w:rPr>
                <w:rFonts w:ascii="Arial" w:hAnsi="Arial" w:cs="Arial"/>
                <w:i/>
                <w:iCs/>
                <w:sz w:val="24"/>
                <w:szCs w:val="24"/>
                <w:lang w:eastAsia="pl-PL"/>
              </w:rPr>
            </w:pPr>
          </w:p>
          <w:p w14:paraId="4DCF0942" w14:textId="77777777" w:rsidR="000B2849" w:rsidRDefault="000B2849" w:rsidP="00C8247A">
            <w:pPr>
              <w:tabs>
                <w:tab w:val="left" w:pos="1091"/>
              </w:tabs>
              <w:spacing w:before="120" w:after="120"/>
              <w:rPr>
                <w:rFonts w:ascii="Arial" w:hAnsi="Arial" w:cs="Arial"/>
                <w:i/>
                <w:iCs/>
                <w:sz w:val="24"/>
                <w:szCs w:val="24"/>
                <w:lang w:eastAsia="pl-PL"/>
              </w:rPr>
            </w:pPr>
          </w:p>
          <w:p w14:paraId="1AA2FCD3" w14:textId="77777777" w:rsidR="000B2849" w:rsidRDefault="000B2849" w:rsidP="00C8247A">
            <w:pPr>
              <w:tabs>
                <w:tab w:val="left" w:pos="1091"/>
              </w:tabs>
              <w:spacing w:before="120" w:after="120"/>
              <w:rPr>
                <w:rFonts w:ascii="Arial" w:hAnsi="Arial" w:cs="Arial"/>
                <w:i/>
                <w:iCs/>
                <w:sz w:val="24"/>
                <w:szCs w:val="24"/>
                <w:lang w:eastAsia="pl-PL"/>
              </w:rPr>
            </w:pPr>
          </w:p>
          <w:p w14:paraId="436D1D29" w14:textId="77777777" w:rsidR="000B2849" w:rsidRPr="00C8247A" w:rsidRDefault="000B2849" w:rsidP="00C8247A">
            <w:pPr>
              <w:tabs>
                <w:tab w:val="left" w:pos="1091"/>
              </w:tabs>
              <w:spacing w:before="120" w:after="120"/>
              <w:rPr>
                <w:rFonts w:ascii="Arial" w:hAnsi="Arial" w:cs="Arial"/>
                <w:color w:val="000000"/>
                <w:sz w:val="24"/>
                <w:szCs w:val="24"/>
              </w:rPr>
            </w:pPr>
          </w:p>
        </w:tc>
      </w:tr>
      <w:tr w:rsidR="00C8247A" w:rsidRPr="00C8247A" w14:paraId="648E1375" w14:textId="77777777" w:rsidTr="000B2849">
        <w:trPr>
          <w:trHeight w:val="7193"/>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61FDE9D1"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bottom w:val="single" w:sz="12" w:space="0" w:color="auto"/>
              <w:right w:val="single" w:sz="12" w:space="0" w:color="auto"/>
            </w:tcBorders>
            <w:shd w:val="clear" w:color="auto" w:fill="auto"/>
            <w:vAlign w:val="center"/>
          </w:tcPr>
          <w:p w14:paraId="64FFDB4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tcBorders>
              <w:left w:val="single" w:sz="12" w:space="0" w:color="auto"/>
              <w:bottom w:val="single" w:sz="12" w:space="0" w:color="auto"/>
              <w:right w:val="single" w:sz="12" w:space="0" w:color="auto"/>
            </w:tcBorders>
            <w:shd w:val="clear" w:color="auto" w:fill="auto"/>
          </w:tcPr>
          <w:p w14:paraId="468B2EC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r>
      <w:tr w:rsidR="00C8247A" w:rsidRPr="00C8247A" w14:paraId="4A93CF0A" w14:textId="77777777" w:rsidTr="00C07B4A">
        <w:trPr>
          <w:trHeight w:val="507"/>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398D4BD1" w14:textId="77777777" w:rsidR="00C8247A" w:rsidRPr="00C8247A" w:rsidRDefault="00C8247A" w:rsidP="00C8247A">
            <w:pPr>
              <w:tabs>
                <w:tab w:val="left" w:pos="1091"/>
              </w:tabs>
              <w:spacing w:after="0"/>
              <w:jc w:val="center"/>
              <w:rPr>
                <w:rFonts w:ascii="Arial" w:hAnsi="Arial" w:cs="Arial"/>
                <w:color w:val="FFFFFF" w:themeColor="background1"/>
                <w:sz w:val="24"/>
                <w:szCs w:val="24"/>
              </w:rPr>
            </w:pPr>
            <w:r w:rsidRPr="00C8247A">
              <w:rPr>
                <w:rFonts w:ascii="Arial" w:hAnsi="Arial" w:cs="Arial"/>
                <w:b/>
                <w:color w:val="FFFFFF" w:themeColor="background1"/>
                <w:sz w:val="24"/>
                <w:szCs w:val="24"/>
              </w:rPr>
              <w:lastRenderedPageBreak/>
              <w:t>KD5</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7CA2625F" w14:textId="77777777" w:rsidR="00C8247A" w:rsidRDefault="00C8247A" w:rsidP="00C8247A">
            <w:pPr>
              <w:tabs>
                <w:tab w:val="left" w:pos="1091"/>
              </w:tabs>
              <w:spacing w:before="120" w:after="36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 xml:space="preserve">Zachowanie, restauracja i prezentacja autentyzmu Zamku Lipowiec i rozwój Nadwiślańskiego Parku Etnograficznego </w:t>
            </w:r>
            <w:r w:rsidRPr="00C8247A">
              <w:rPr>
                <w:rFonts w:ascii="Arial" w:hAnsi="Arial" w:cs="Arial"/>
                <w:b/>
                <w:bCs/>
                <w:smallCaps/>
                <w:color w:val="FFFFFF"/>
                <w:sz w:val="24"/>
                <w:szCs w:val="24"/>
                <w:shd w:val="clear" w:color="auto" w:fill="943634"/>
                <w:lang w:eastAsia="pl-PL"/>
              </w:rPr>
              <w:br/>
              <w:t>w Wygiełzowie</w:t>
            </w:r>
          </w:p>
          <w:p w14:paraId="20FD0786" w14:textId="77777777" w:rsidR="005E3741" w:rsidRPr="00C8247A" w:rsidRDefault="005E3741" w:rsidP="00C8247A">
            <w:pPr>
              <w:tabs>
                <w:tab w:val="left" w:pos="1091"/>
              </w:tabs>
              <w:spacing w:before="120" w:after="360"/>
              <w:rPr>
                <w:rFonts w:ascii="Arial" w:hAnsi="Arial" w:cs="Arial"/>
                <w:b/>
                <w:bCs/>
                <w:smallCaps/>
                <w:color w:val="FFFFFF"/>
                <w:sz w:val="24"/>
                <w:szCs w:val="24"/>
                <w:shd w:val="clear" w:color="auto" w:fill="943634"/>
                <w:lang w:eastAsia="pl-PL"/>
              </w:rPr>
            </w:pPr>
          </w:p>
          <w:p w14:paraId="7CA4C15B" w14:textId="77777777" w:rsidR="00C8247A" w:rsidRPr="00C8247A" w:rsidRDefault="00C8247A" w:rsidP="00C8247A">
            <w:pPr>
              <w:tabs>
                <w:tab w:val="left" w:pos="1091"/>
              </w:tabs>
              <w:spacing w:before="120" w:after="360"/>
              <w:rPr>
                <w:rFonts w:ascii="Arial" w:hAnsi="Arial" w:cs="Arial"/>
                <w:b/>
                <w:bCs/>
                <w:smallCaps/>
                <w:color w:val="FFFFFF"/>
                <w:sz w:val="24"/>
                <w:szCs w:val="24"/>
                <w:shd w:val="clear" w:color="auto" w:fill="943634"/>
                <w:lang w:eastAsia="pl-PL"/>
              </w:rPr>
            </w:pPr>
          </w:p>
        </w:tc>
        <w:tc>
          <w:tcPr>
            <w:tcW w:w="5670" w:type="dxa"/>
            <w:vMerge w:val="restart"/>
            <w:tcBorders>
              <w:top w:val="single" w:sz="12" w:space="0" w:color="auto"/>
              <w:left w:val="single" w:sz="12" w:space="0" w:color="auto"/>
              <w:right w:val="single" w:sz="12" w:space="0" w:color="auto"/>
            </w:tcBorders>
            <w:shd w:val="clear" w:color="auto" w:fill="auto"/>
          </w:tcPr>
          <w:p w14:paraId="579AC129" w14:textId="77777777" w:rsidR="00C8247A" w:rsidRP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943634"/>
                <w:lang w:eastAsia="pl-PL"/>
              </w:rPr>
              <w:t>ZAKRES PRZEDMIOTOWY PROJEKTU</w:t>
            </w:r>
          </w:p>
          <w:p w14:paraId="66F11A88" w14:textId="77777777" w:rsidR="00C8247A" w:rsidRPr="00C8247A" w:rsidRDefault="00C8247A" w:rsidP="00C8247A">
            <w:pPr>
              <w:tabs>
                <w:tab w:val="left" w:pos="1091"/>
              </w:tabs>
              <w:spacing w:before="120" w:after="120"/>
              <w:rPr>
                <w:rFonts w:ascii="Arial" w:hAnsi="Arial" w:cs="Arial"/>
                <w:bCs/>
                <w:i/>
                <w:iCs/>
                <w:sz w:val="24"/>
                <w:szCs w:val="24"/>
                <w:lang w:eastAsia="pl-PL"/>
              </w:rPr>
            </w:pPr>
            <w:r w:rsidRPr="00C8247A">
              <w:rPr>
                <w:rFonts w:ascii="Arial" w:hAnsi="Arial" w:cs="Arial"/>
                <w:i/>
                <w:iCs/>
                <w:sz w:val="24"/>
                <w:szCs w:val="24"/>
                <w:lang w:eastAsia="pl-PL"/>
              </w:rPr>
              <w:t>Poprawa stanu technicznego i powstrzymanie destrukcji substancji zabytkowej zamku Lipowiec oraz uatrakcyjnienie ekspozycji w skansenie poprzez odtworzenie zabytkowego spichlerza z Bobrka.</w:t>
            </w:r>
          </w:p>
        </w:tc>
      </w:tr>
      <w:tr w:rsidR="00C8247A" w:rsidRPr="00C8247A" w14:paraId="4A54838C" w14:textId="77777777" w:rsidTr="00C07B4A">
        <w:trPr>
          <w:trHeight w:val="4214"/>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237A813C"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bottom w:val="single" w:sz="12" w:space="0" w:color="auto"/>
              <w:right w:val="single" w:sz="12" w:space="0" w:color="auto"/>
            </w:tcBorders>
            <w:shd w:val="clear" w:color="auto" w:fill="auto"/>
            <w:vAlign w:val="center"/>
          </w:tcPr>
          <w:p w14:paraId="2DBCA30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tcBorders>
              <w:left w:val="single" w:sz="12" w:space="0" w:color="auto"/>
              <w:bottom w:val="single" w:sz="12" w:space="0" w:color="auto"/>
              <w:right w:val="single" w:sz="12" w:space="0" w:color="auto"/>
            </w:tcBorders>
            <w:shd w:val="clear" w:color="auto" w:fill="auto"/>
          </w:tcPr>
          <w:p w14:paraId="38C7214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r>
      <w:tr w:rsidR="00C8247A" w:rsidRPr="00C8247A" w14:paraId="1D9256A4" w14:textId="77777777" w:rsidTr="00C07B4A">
        <w:trPr>
          <w:trHeight w:val="537"/>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27477B23" w14:textId="77777777" w:rsidR="00C8247A" w:rsidRPr="00C8247A" w:rsidRDefault="00C8247A" w:rsidP="00C8247A">
            <w:pPr>
              <w:tabs>
                <w:tab w:val="left" w:pos="1091"/>
              </w:tabs>
              <w:spacing w:after="0"/>
              <w:jc w:val="center"/>
              <w:rPr>
                <w:rFonts w:ascii="Arial" w:hAnsi="Arial" w:cs="Arial"/>
                <w:color w:val="FFFFFF" w:themeColor="background1"/>
                <w:sz w:val="24"/>
                <w:szCs w:val="24"/>
              </w:rPr>
            </w:pPr>
            <w:r w:rsidRPr="00C8247A">
              <w:rPr>
                <w:rFonts w:ascii="Arial" w:hAnsi="Arial" w:cs="Arial"/>
                <w:b/>
                <w:color w:val="FFFFFF" w:themeColor="background1"/>
                <w:sz w:val="24"/>
                <w:szCs w:val="24"/>
              </w:rPr>
              <w:t>KD6</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7C4BA90E" w14:textId="77777777" w:rsidR="00C8247A" w:rsidRPr="00C8247A" w:rsidRDefault="00C8247A" w:rsidP="00C8247A">
            <w:pPr>
              <w:tabs>
                <w:tab w:val="left" w:pos="1091"/>
              </w:tabs>
              <w:spacing w:before="120" w:after="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Remont konserwatorski i modernizacja zabytkowego obiektu stanowiącego siedzibę krakowskiej Filharmonii</w:t>
            </w:r>
          </w:p>
          <w:p w14:paraId="7DA178E4" w14:textId="77777777" w:rsidR="00C8247A" w:rsidRPr="00C8247A" w:rsidRDefault="00C8247A" w:rsidP="00C8247A">
            <w:pPr>
              <w:tabs>
                <w:tab w:val="left" w:pos="1091"/>
              </w:tabs>
              <w:spacing w:before="120" w:after="0"/>
              <w:rPr>
                <w:rFonts w:ascii="Arial" w:hAnsi="Arial" w:cs="Arial"/>
                <w:b/>
                <w:bCs/>
                <w:smallCaps/>
                <w:color w:val="FFFFFF"/>
                <w:sz w:val="24"/>
                <w:szCs w:val="24"/>
                <w:shd w:val="clear" w:color="auto" w:fill="943634"/>
                <w:lang w:eastAsia="pl-PL"/>
              </w:rPr>
            </w:pPr>
          </w:p>
          <w:p w14:paraId="36A7B7F1" w14:textId="77777777" w:rsidR="00C8247A" w:rsidRPr="00C8247A" w:rsidRDefault="00C8247A" w:rsidP="00C8247A">
            <w:pPr>
              <w:tabs>
                <w:tab w:val="left" w:pos="1091"/>
              </w:tabs>
              <w:spacing w:before="120" w:after="0"/>
              <w:rPr>
                <w:rFonts w:ascii="Arial" w:hAnsi="Arial" w:cs="Arial"/>
                <w:b/>
                <w:bCs/>
                <w:smallCaps/>
                <w:color w:val="FFFFFF"/>
                <w:sz w:val="24"/>
                <w:szCs w:val="24"/>
                <w:shd w:val="clear" w:color="auto" w:fill="943634"/>
                <w:lang w:eastAsia="pl-PL"/>
              </w:rPr>
            </w:pPr>
          </w:p>
        </w:tc>
        <w:tc>
          <w:tcPr>
            <w:tcW w:w="5670" w:type="dxa"/>
            <w:vMerge w:val="restart"/>
            <w:tcBorders>
              <w:top w:val="single" w:sz="12" w:space="0" w:color="auto"/>
              <w:left w:val="single" w:sz="12" w:space="0" w:color="auto"/>
              <w:right w:val="single" w:sz="12" w:space="0" w:color="auto"/>
            </w:tcBorders>
            <w:shd w:val="clear" w:color="auto" w:fill="auto"/>
          </w:tcPr>
          <w:p w14:paraId="5B486ECB" w14:textId="77777777" w:rsidR="00C8247A" w:rsidRPr="00C8247A" w:rsidRDefault="00C8247A" w:rsidP="00C8247A">
            <w:pPr>
              <w:tabs>
                <w:tab w:val="left" w:pos="1091"/>
              </w:tabs>
              <w:spacing w:before="120" w:after="120"/>
              <w:rPr>
                <w:rFonts w:ascii="Arial" w:hAnsi="Arial" w:cs="Arial"/>
                <w:bCs/>
                <w:i/>
                <w:iCs/>
                <w:sz w:val="24"/>
                <w:szCs w:val="24"/>
                <w:lang w:eastAsia="pl-PL"/>
              </w:rPr>
            </w:pPr>
            <w:r w:rsidRPr="00C8247A">
              <w:rPr>
                <w:rFonts w:ascii="Arial" w:hAnsi="Arial" w:cs="Arial"/>
                <w:b/>
                <w:bCs/>
                <w:smallCaps/>
                <w:color w:val="FFFFFF"/>
                <w:sz w:val="24"/>
                <w:szCs w:val="24"/>
                <w:shd w:val="clear" w:color="auto" w:fill="943634"/>
                <w:lang w:eastAsia="pl-PL"/>
              </w:rPr>
              <w:t>ZAKRES PRZEDMIOTOWY PROJEKTU</w:t>
            </w:r>
          </w:p>
          <w:p w14:paraId="04CF3E36" w14:textId="77777777" w:rsidR="00C8247A" w:rsidRPr="00C8247A" w:rsidRDefault="00C8247A" w:rsidP="00C8247A">
            <w:pPr>
              <w:tabs>
                <w:tab w:val="left" w:pos="1091"/>
              </w:tabs>
              <w:spacing w:before="120" w:after="120"/>
              <w:rPr>
                <w:rFonts w:ascii="Arial" w:hAnsi="Arial" w:cs="Arial"/>
                <w:bCs/>
                <w:i/>
                <w:iCs/>
                <w:sz w:val="24"/>
                <w:szCs w:val="24"/>
                <w:lang w:eastAsia="pl-PL"/>
              </w:rPr>
            </w:pPr>
            <w:r w:rsidRPr="00C8247A">
              <w:rPr>
                <w:rFonts w:ascii="Arial" w:hAnsi="Arial" w:cs="Arial"/>
                <w:bCs/>
                <w:i/>
                <w:iCs/>
                <w:sz w:val="24"/>
                <w:szCs w:val="24"/>
                <w:lang w:eastAsia="pl-PL"/>
              </w:rPr>
              <w:t>Z</w:t>
            </w:r>
            <w:r w:rsidRPr="00C8247A">
              <w:rPr>
                <w:rFonts w:ascii="Arial" w:hAnsi="Arial" w:cs="Arial"/>
                <w:i/>
                <w:iCs/>
                <w:sz w:val="24"/>
                <w:szCs w:val="24"/>
                <w:lang w:eastAsia="pl-PL"/>
              </w:rPr>
              <w:t xml:space="preserve">abezpieczenie i utrwalenie substancji zabytkowej, zahamowanie procesów destrukcyjnych, wyeksponowanie walorów architektonicznych </w:t>
            </w:r>
            <w:r w:rsidRPr="00C8247A">
              <w:rPr>
                <w:rFonts w:ascii="Arial" w:hAnsi="Arial" w:cs="Arial"/>
                <w:i/>
                <w:iCs/>
                <w:sz w:val="24"/>
                <w:szCs w:val="24"/>
                <w:lang w:eastAsia="pl-PL"/>
              </w:rPr>
              <w:br/>
              <w:t>i estetycznych oraz poprawa efektywności funkcjonowania budynku Filharmonii Krakowskiej poprzez wykonanie prac konserwatorskich i budowlanych.</w:t>
            </w:r>
          </w:p>
        </w:tc>
      </w:tr>
      <w:tr w:rsidR="00C8247A" w:rsidRPr="00C8247A" w14:paraId="7CE76CBE" w14:textId="77777777" w:rsidTr="00C07B4A">
        <w:trPr>
          <w:trHeight w:val="710"/>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12128DD3"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bottom w:val="single" w:sz="12" w:space="0" w:color="auto"/>
              <w:right w:val="single" w:sz="12" w:space="0" w:color="auto"/>
            </w:tcBorders>
            <w:shd w:val="clear" w:color="auto" w:fill="auto"/>
            <w:vAlign w:val="center"/>
          </w:tcPr>
          <w:p w14:paraId="6CD78CA0"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tcBorders>
              <w:left w:val="single" w:sz="12" w:space="0" w:color="auto"/>
              <w:bottom w:val="single" w:sz="12" w:space="0" w:color="auto"/>
              <w:right w:val="single" w:sz="12" w:space="0" w:color="auto"/>
            </w:tcBorders>
            <w:shd w:val="clear" w:color="auto" w:fill="auto"/>
          </w:tcPr>
          <w:p w14:paraId="243AC01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r>
      <w:tr w:rsidR="00C8247A" w:rsidRPr="00C8247A" w14:paraId="435B9F56" w14:textId="77777777" w:rsidTr="00C07B4A">
        <w:trPr>
          <w:trHeight w:val="435"/>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5543BF0A" w14:textId="77777777" w:rsidR="00C8247A" w:rsidRPr="00C8247A" w:rsidRDefault="00C8247A" w:rsidP="00C8247A">
            <w:pPr>
              <w:tabs>
                <w:tab w:val="left" w:pos="1091"/>
              </w:tabs>
              <w:spacing w:after="0"/>
              <w:jc w:val="center"/>
              <w:rPr>
                <w:rFonts w:ascii="Arial" w:hAnsi="Arial" w:cs="Arial"/>
                <w:sz w:val="24"/>
                <w:szCs w:val="24"/>
              </w:rPr>
            </w:pPr>
            <w:r w:rsidRPr="00C8247A">
              <w:rPr>
                <w:rFonts w:ascii="Arial" w:hAnsi="Arial" w:cs="Arial"/>
                <w:b/>
                <w:color w:val="FFFFFF" w:themeColor="background1"/>
                <w:sz w:val="24"/>
                <w:szCs w:val="24"/>
              </w:rPr>
              <w:t>KD7</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2304D2F4"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Rewaloryzacja, konserwacja i rozszerzenie publicznych funkcji zabytkowych obiektów Muzeum Okręgowego w Tarnowie</w:t>
            </w:r>
          </w:p>
          <w:p w14:paraId="0B1D98D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097CF41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highlight w:val="black"/>
                <w:shd w:val="clear" w:color="auto" w:fill="943634"/>
                <w:lang w:eastAsia="pl-PL"/>
              </w:rPr>
              <w:t>Zadanie zrealizowane</w:t>
            </w:r>
          </w:p>
          <w:p w14:paraId="19AC6EC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07233F2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val="restart"/>
            <w:tcBorders>
              <w:top w:val="single" w:sz="12" w:space="0" w:color="auto"/>
              <w:left w:val="single" w:sz="12" w:space="0" w:color="auto"/>
              <w:right w:val="single" w:sz="12" w:space="0" w:color="auto"/>
            </w:tcBorders>
            <w:shd w:val="clear" w:color="auto" w:fill="auto"/>
          </w:tcPr>
          <w:p w14:paraId="6E3BB4F4" w14:textId="77777777" w:rsidR="00C8247A" w:rsidRPr="00C8247A" w:rsidRDefault="00C8247A" w:rsidP="00C8247A">
            <w:pPr>
              <w:spacing w:before="12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 xml:space="preserve">ZAKRES PRZEDMIOTOWY PROJEKTU </w:t>
            </w:r>
          </w:p>
          <w:p w14:paraId="0399EE6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i/>
                <w:iCs/>
                <w:sz w:val="24"/>
                <w:szCs w:val="24"/>
                <w:lang w:eastAsia="pl-PL"/>
              </w:rPr>
              <w:t xml:space="preserve">Poprawa stanu technicznego i zabezpieczenie cennych obiektów zabytkowych oraz stworzenie nowoczesnych przestrzeni dla funkcji ekspozycyjnych, edukacyjnych, konserwatorskich. Pracami inwestycyjnymi objęte zostaną 3 zabytkowe kamienice: Rynek </w:t>
            </w:r>
            <w:smartTag w:uri="urn:schemas-microsoft-com:office:smarttags" w:element="date">
              <w:smartTagPr>
                <w:attr w:name="ls" w:val="trans"/>
                <w:attr w:name="Month" w:val="1"/>
                <w:attr w:name="Day" w:val="20"/>
                <w:attr w:name="Year" w:val="21"/>
              </w:smartTagPr>
              <w:r w:rsidRPr="00C8247A">
                <w:rPr>
                  <w:rFonts w:ascii="Arial" w:hAnsi="Arial" w:cs="Arial"/>
                  <w:i/>
                  <w:iCs/>
                  <w:sz w:val="24"/>
                  <w:szCs w:val="24"/>
                  <w:lang w:eastAsia="pl-PL"/>
                </w:rPr>
                <w:t>20 i 21</w:t>
              </w:r>
            </w:smartTag>
            <w:r w:rsidRPr="00C8247A">
              <w:rPr>
                <w:rFonts w:ascii="Arial" w:hAnsi="Arial" w:cs="Arial"/>
                <w:i/>
                <w:iCs/>
                <w:sz w:val="24"/>
                <w:szCs w:val="24"/>
                <w:lang w:eastAsia="pl-PL"/>
              </w:rPr>
              <w:t xml:space="preserve"> oraz Kapitulna 9.</w:t>
            </w:r>
          </w:p>
        </w:tc>
      </w:tr>
      <w:tr w:rsidR="00C8247A" w:rsidRPr="00C8247A" w14:paraId="39C89E8A" w14:textId="77777777" w:rsidTr="00C07B4A">
        <w:trPr>
          <w:trHeight w:val="1830"/>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CFC8FBE" w14:textId="77777777" w:rsidR="00C8247A" w:rsidRPr="00C8247A" w:rsidRDefault="00C8247A" w:rsidP="00C8247A">
            <w:pPr>
              <w:tabs>
                <w:tab w:val="left" w:pos="1091"/>
              </w:tabs>
              <w:spacing w:after="0"/>
              <w:jc w:val="center"/>
              <w:rPr>
                <w:rFonts w:ascii="Arial" w:hAnsi="Arial" w:cs="Arial"/>
                <w:sz w:val="24"/>
                <w:szCs w:val="24"/>
              </w:rPr>
            </w:pPr>
            <w:r w:rsidRPr="00C8247A">
              <w:rPr>
                <w:rFonts w:ascii="Arial" w:hAnsi="Arial" w:cs="Arial"/>
                <w:b/>
                <w:color w:val="000000"/>
                <w:sz w:val="24"/>
                <w:szCs w:val="24"/>
              </w:rPr>
              <w:t>K</w:t>
            </w:r>
          </w:p>
        </w:tc>
        <w:tc>
          <w:tcPr>
            <w:tcW w:w="2977" w:type="dxa"/>
            <w:vMerge/>
            <w:tcBorders>
              <w:left w:val="single" w:sz="12" w:space="0" w:color="auto"/>
              <w:right w:val="single" w:sz="12" w:space="0" w:color="auto"/>
            </w:tcBorders>
            <w:shd w:val="clear" w:color="auto" w:fill="auto"/>
            <w:vAlign w:val="center"/>
          </w:tcPr>
          <w:p w14:paraId="70233C4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tcBorders>
              <w:left w:val="single" w:sz="12" w:space="0" w:color="auto"/>
              <w:right w:val="single" w:sz="12" w:space="0" w:color="auto"/>
            </w:tcBorders>
            <w:shd w:val="clear" w:color="auto" w:fill="auto"/>
          </w:tcPr>
          <w:p w14:paraId="12CC1184" w14:textId="77777777" w:rsidR="00C8247A" w:rsidRPr="00C8247A" w:rsidRDefault="00C8247A" w:rsidP="00C8247A">
            <w:pPr>
              <w:spacing w:before="120" w:after="120"/>
              <w:rPr>
                <w:rFonts w:ascii="Arial" w:hAnsi="Arial" w:cs="Arial"/>
                <w:b/>
                <w:bCs/>
                <w:smallCaps/>
                <w:color w:val="FFFFFF"/>
                <w:sz w:val="24"/>
                <w:szCs w:val="24"/>
                <w:shd w:val="clear" w:color="auto" w:fill="943634"/>
                <w:lang w:eastAsia="pl-PL"/>
              </w:rPr>
            </w:pPr>
          </w:p>
        </w:tc>
      </w:tr>
      <w:tr w:rsidR="00C8247A" w:rsidRPr="00C8247A" w14:paraId="6C8582FB" w14:textId="77777777" w:rsidTr="00C07B4A">
        <w:trPr>
          <w:trHeight w:val="469"/>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6076E6B4" w14:textId="77777777" w:rsidR="00C8247A" w:rsidRPr="00C8247A" w:rsidRDefault="00C8247A" w:rsidP="00C8247A">
            <w:pPr>
              <w:tabs>
                <w:tab w:val="left" w:pos="1091"/>
              </w:tabs>
              <w:spacing w:after="0"/>
              <w:jc w:val="center"/>
              <w:rPr>
                <w:rFonts w:ascii="Arial" w:hAnsi="Arial" w:cs="Arial"/>
                <w:color w:val="FFFFFF" w:themeColor="background1"/>
                <w:sz w:val="24"/>
                <w:szCs w:val="24"/>
              </w:rPr>
            </w:pPr>
            <w:r w:rsidRPr="00C8247A">
              <w:rPr>
                <w:rFonts w:ascii="Arial" w:hAnsi="Arial" w:cs="Arial"/>
                <w:sz w:val="24"/>
                <w:szCs w:val="24"/>
              </w:rPr>
              <w:br w:type="page"/>
            </w:r>
            <w:r w:rsidRPr="00C8247A">
              <w:rPr>
                <w:rFonts w:ascii="Arial" w:hAnsi="Arial" w:cs="Arial"/>
                <w:b/>
                <w:color w:val="FFFFFF" w:themeColor="background1"/>
                <w:sz w:val="24"/>
                <w:szCs w:val="24"/>
              </w:rPr>
              <w:t>KD8A</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4C7D67A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Rewaloryzacja i modernizacja  zabytkowych budynków Muzeum Tatrzańskiego w Zakopanem dla zachowania i prezentacji unikatowego dziedzictwa kulturowego Podhala</w:t>
            </w:r>
          </w:p>
          <w:p w14:paraId="01FF1AF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32BB05C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4BDA2B3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0BB7DD9B"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27BD3EE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222200BA"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0D82A1E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val="restart"/>
            <w:tcBorders>
              <w:top w:val="single" w:sz="12" w:space="0" w:color="auto"/>
              <w:left w:val="single" w:sz="12" w:space="0" w:color="auto"/>
              <w:right w:val="single" w:sz="12" w:space="0" w:color="auto"/>
            </w:tcBorders>
            <w:shd w:val="clear" w:color="auto" w:fill="auto"/>
          </w:tcPr>
          <w:p w14:paraId="67892B6C" w14:textId="77777777" w:rsidR="00C8247A" w:rsidRP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943634"/>
                <w:lang w:eastAsia="pl-PL"/>
              </w:rPr>
              <w:t>ZAKRES PRZEDMIOTOWY PROJEKTU</w:t>
            </w:r>
          </w:p>
          <w:p w14:paraId="1453C3A6" w14:textId="77777777" w:rsidR="00C8247A" w:rsidRPr="00C8247A" w:rsidRDefault="00C8247A" w:rsidP="00C8247A">
            <w:pPr>
              <w:tabs>
                <w:tab w:val="left" w:pos="1091"/>
              </w:tabs>
              <w:spacing w:before="120" w:after="120"/>
              <w:rPr>
                <w:rFonts w:ascii="Arial" w:hAnsi="Arial" w:cs="Arial"/>
                <w:bCs/>
                <w:i/>
                <w:iCs/>
                <w:sz w:val="24"/>
                <w:szCs w:val="24"/>
                <w:lang w:eastAsia="pl-PL"/>
              </w:rPr>
            </w:pPr>
            <w:r w:rsidRPr="00C8247A">
              <w:rPr>
                <w:rFonts w:ascii="Arial" w:hAnsi="Arial" w:cs="Arial"/>
                <w:i/>
                <w:iCs/>
                <w:sz w:val="24"/>
                <w:szCs w:val="24"/>
                <w:lang w:eastAsia="pl-PL"/>
              </w:rPr>
              <w:t>Prace restauratorskie i modernizacyjne na 3 obiektach ceglanych Muzeum Tatrzańskiego w Zakopanem: Gmachu Głównego Muzeum, Muzeum Kornela Makuszyńskiego i Galerii Sztuki im. Włodzimierza i Jerzego Kulczyckich oraz modernizacja wnętrz obiektów i urządzenie terenu.</w:t>
            </w:r>
          </w:p>
        </w:tc>
      </w:tr>
      <w:tr w:rsidR="00C8247A" w:rsidRPr="00C8247A" w14:paraId="2F6D1A0F" w14:textId="77777777" w:rsidTr="00C07B4A">
        <w:trPr>
          <w:trHeight w:val="4941"/>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58FEC28E" w14:textId="77777777" w:rsidR="00C8247A" w:rsidRPr="00C8247A" w:rsidRDefault="00C8247A" w:rsidP="00C8247A">
            <w:pPr>
              <w:tabs>
                <w:tab w:val="left" w:pos="1091"/>
              </w:tabs>
              <w:spacing w:after="0"/>
              <w:jc w:val="center"/>
              <w:rPr>
                <w:rFonts w:ascii="Arial" w:hAnsi="Arial" w:cs="Arial"/>
                <w:b/>
                <w:sz w:val="24"/>
                <w:szCs w:val="24"/>
              </w:rPr>
            </w:pPr>
            <w:r w:rsidRPr="00C8247A">
              <w:rPr>
                <w:rFonts w:ascii="Arial" w:hAnsi="Arial" w:cs="Arial"/>
                <w:b/>
                <w:sz w:val="24"/>
                <w:szCs w:val="24"/>
              </w:rPr>
              <w:lastRenderedPageBreak/>
              <w:t>K</w:t>
            </w:r>
          </w:p>
        </w:tc>
        <w:tc>
          <w:tcPr>
            <w:tcW w:w="2977" w:type="dxa"/>
            <w:vMerge/>
            <w:tcBorders>
              <w:top w:val="single" w:sz="12" w:space="0" w:color="auto"/>
              <w:left w:val="single" w:sz="12" w:space="0" w:color="auto"/>
              <w:right w:val="single" w:sz="12" w:space="0" w:color="auto"/>
            </w:tcBorders>
            <w:shd w:val="clear" w:color="auto" w:fill="auto"/>
            <w:vAlign w:val="center"/>
          </w:tcPr>
          <w:p w14:paraId="407AA6AA"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tcBorders>
              <w:top w:val="single" w:sz="12" w:space="0" w:color="auto"/>
              <w:left w:val="single" w:sz="12" w:space="0" w:color="auto"/>
              <w:right w:val="single" w:sz="12" w:space="0" w:color="auto"/>
            </w:tcBorders>
            <w:shd w:val="clear" w:color="auto" w:fill="auto"/>
          </w:tcPr>
          <w:p w14:paraId="3C58A2D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r>
      <w:tr w:rsidR="00C8247A" w:rsidRPr="00C8247A" w14:paraId="20A4E2D1" w14:textId="77777777" w:rsidTr="00C07B4A">
        <w:trPr>
          <w:trHeight w:val="537"/>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078D6B26" w14:textId="77777777" w:rsidR="00C8247A" w:rsidRPr="00C8247A" w:rsidRDefault="00C8247A" w:rsidP="00C8247A">
            <w:pPr>
              <w:tabs>
                <w:tab w:val="left" w:pos="1091"/>
              </w:tabs>
              <w:spacing w:after="0"/>
              <w:jc w:val="center"/>
              <w:rPr>
                <w:rFonts w:ascii="Arial" w:hAnsi="Arial" w:cs="Arial"/>
                <w:b/>
                <w:sz w:val="24"/>
                <w:szCs w:val="24"/>
              </w:rPr>
            </w:pPr>
            <w:r w:rsidRPr="00C8247A">
              <w:rPr>
                <w:rFonts w:ascii="Arial" w:hAnsi="Arial" w:cs="Arial"/>
                <w:b/>
                <w:color w:val="FFFFFF" w:themeColor="background1"/>
                <w:sz w:val="24"/>
                <w:szCs w:val="24"/>
              </w:rPr>
              <w:t>KD8B</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57543F0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Rewaloryzacja i modernizacja  zabytkowych drewnianych budynków Muzeum Tatrzańskiego w Zakopanem dla zachowania i prezentacji unikatowego dziedzictwa kulturowego Podhala</w:t>
            </w:r>
          </w:p>
        </w:tc>
        <w:tc>
          <w:tcPr>
            <w:tcW w:w="5670" w:type="dxa"/>
            <w:vMerge w:val="restart"/>
            <w:tcBorders>
              <w:top w:val="single" w:sz="12" w:space="0" w:color="auto"/>
              <w:left w:val="single" w:sz="12" w:space="0" w:color="auto"/>
              <w:right w:val="single" w:sz="12" w:space="0" w:color="auto"/>
            </w:tcBorders>
            <w:shd w:val="clear" w:color="auto" w:fill="auto"/>
          </w:tcPr>
          <w:p w14:paraId="560318E1" w14:textId="77777777" w:rsidR="00C8247A" w:rsidRPr="00C8247A" w:rsidRDefault="00C8247A" w:rsidP="00C8247A">
            <w:pPr>
              <w:tabs>
                <w:tab w:val="left" w:pos="1091"/>
              </w:tabs>
              <w:spacing w:before="120" w:after="120"/>
              <w:rPr>
                <w:rFonts w:ascii="Arial" w:hAnsi="Arial" w:cs="Arial"/>
                <w:b/>
                <w:bCs/>
                <w:i/>
                <w:i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ZAKRES PRZEDMIOTOWY PROJEKTU</w:t>
            </w:r>
          </w:p>
          <w:p w14:paraId="4FDE5D0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i/>
                <w:iCs/>
                <w:sz w:val="24"/>
                <w:szCs w:val="24"/>
                <w:lang w:eastAsia="pl-PL"/>
              </w:rPr>
              <w:t>Prace restauratorskie i modernizacyjne na 6 obiektach drewnianych Muzeum Tatrzańskiego w Zakopanem: Muzeum Stylu Zakopiańskiego w willi Koliba, Galerii Sztuki XX wieku w willi Oksza, Galerii Władysława Hasiora, Muzeum Stylu Zakopiańskiego – inspiracje im. M. i B. Dembowskich, Zagrodzie Sołtysów w Jurgowie, Zagrodzie Korkoszów w Czarnej Górze oraz modernizacja wnętrz obiektów i urządzenie terenu.</w:t>
            </w:r>
          </w:p>
        </w:tc>
      </w:tr>
      <w:tr w:rsidR="00C8247A" w:rsidRPr="00C8247A" w14:paraId="2AA2B6C5" w14:textId="77777777" w:rsidTr="00C07B4A">
        <w:trPr>
          <w:trHeight w:val="2637"/>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709E21A6" w14:textId="77777777" w:rsidR="00C8247A" w:rsidRPr="00C8247A" w:rsidRDefault="00C8247A" w:rsidP="00C8247A">
            <w:pPr>
              <w:tabs>
                <w:tab w:val="left" w:pos="1091"/>
              </w:tabs>
              <w:spacing w:after="0"/>
              <w:jc w:val="center"/>
              <w:rPr>
                <w:rFonts w:ascii="Arial" w:hAnsi="Arial" w:cs="Arial"/>
                <w:sz w:val="24"/>
                <w:szCs w:val="24"/>
              </w:rPr>
            </w:pPr>
            <w:r w:rsidRPr="00C8247A">
              <w:rPr>
                <w:rFonts w:ascii="Arial" w:hAnsi="Arial" w:cs="Arial"/>
                <w:b/>
                <w:color w:val="000000"/>
                <w:sz w:val="24"/>
                <w:szCs w:val="24"/>
              </w:rPr>
              <w:t>K</w:t>
            </w:r>
          </w:p>
        </w:tc>
        <w:tc>
          <w:tcPr>
            <w:tcW w:w="2977" w:type="dxa"/>
            <w:vMerge/>
            <w:tcBorders>
              <w:left w:val="single" w:sz="12" w:space="0" w:color="auto"/>
              <w:bottom w:val="single" w:sz="12" w:space="0" w:color="auto"/>
              <w:right w:val="single" w:sz="12" w:space="0" w:color="auto"/>
            </w:tcBorders>
            <w:shd w:val="clear" w:color="auto" w:fill="auto"/>
            <w:vAlign w:val="center"/>
          </w:tcPr>
          <w:p w14:paraId="7D7DC03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tcBorders>
              <w:left w:val="single" w:sz="12" w:space="0" w:color="auto"/>
              <w:bottom w:val="single" w:sz="12" w:space="0" w:color="auto"/>
              <w:right w:val="single" w:sz="12" w:space="0" w:color="auto"/>
            </w:tcBorders>
            <w:shd w:val="clear" w:color="auto" w:fill="auto"/>
          </w:tcPr>
          <w:p w14:paraId="5C43A87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r>
      <w:tr w:rsidR="00C8247A" w:rsidRPr="00C8247A" w14:paraId="7DF1CFC1" w14:textId="77777777" w:rsidTr="00C07B4A">
        <w:trPr>
          <w:trHeight w:val="447"/>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3F4A7FBB" w14:textId="77777777" w:rsidR="00C8247A" w:rsidRPr="00C8247A" w:rsidRDefault="00C8247A" w:rsidP="00C8247A">
            <w:pPr>
              <w:tabs>
                <w:tab w:val="left" w:pos="1091"/>
              </w:tabs>
              <w:spacing w:after="0"/>
              <w:jc w:val="center"/>
              <w:rPr>
                <w:rFonts w:ascii="Arial" w:hAnsi="Arial" w:cs="Arial"/>
                <w:color w:val="FFFFFF" w:themeColor="background1"/>
                <w:sz w:val="24"/>
                <w:szCs w:val="24"/>
              </w:rPr>
            </w:pPr>
            <w:r w:rsidRPr="00C8247A">
              <w:rPr>
                <w:rFonts w:ascii="Arial" w:hAnsi="Arial" w:cs="Arial"/>
                <w:b/>
                <w:color w:val="FFFFFF" w:themeColor="background1"/>
                <w:sz w:val="24"/>
                <w:szCs w:val="24"/>
              </w:rPr>
              <w:t>KD9</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2812EC72" w14:textId="77777777" w:rsidR="00C8247A" w:rsidRPr="00C8247A" w:rsidRDefault="00C8247A" w:rsidP="00C8247A">
            <w:pPr>
              <w:tabs>
                <w:tab w:val="left" w:pos="1091"/>
              </w:tabs>
              <w:spacing w:after="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Etnografia bez granic. Rewaloryzacja zabytkowych obiektów Muzeum Etnograficznego w Krakowie umożliwiająca rozwój tożsamości, więzów społecznych oraz pozytywnych postaw XXI wieku</w:t>
            </w:r>
          </w:p>
          <w:p w14:paraId="79059E23" w14:textId="77777777" w:rsidR="00C8247A" w:rsidRPr="00C8247A" w:rsidRDefault="00C8247A" w:rsidP="00C8247A">
            <w:pPr>
              <w:tabs>
                <w:tab w:val="left" w:pos="1091"/>
              </w:tabs>
              <w:spacing w:after="0"/>
              <w:rPr>
                <w:rFonts w:ascii="Arial" w:hAnsi="Arial" w:cs="Arial"/>
                <w:b/>
                <w:bCs/>
                <w:smallCaps/>
                <w:color w:val="FFFFFF"/>
                <w:sz w:val="24"/>
                <w:szCs w:val="24"/>
                <w:shd w:val="clear" w:color="auto" w:fill="943634"/>
                <w:lang w:eastAsia="pl-PL"/>
              </w:rPr>
            </w:pPr>
          </w:p>
          <w:p w14:paraId="6790A4EA" w14:textId="77777777" w:rsidR="00C8247A" w:rsidRPr="00C8247A" w:rsidRDefault="00C8247A" w:rsidP="00C8247A">
            <w:pPr>
              <w:tabs>
                <w:tab w:val="left" w:pos="1091"/>
              </w:tabs>
              <w:spacing w:after="0"/>
              <w:rPr>
                <w:rFonts w:ascii="Arial" w:hAnsi="Arial" w:cs="Arial"/>
                <w:b/>
                <w:bCs/>
                <w:smallCaps/>
                <w:color w:val="FFFFFF"/>
                <w:sz w:val="24"/>
                <w:szCs w:val="24"/>
                <w:shd w:val="clear" w:color="auto" w:fill="943634"/>
                <w:lang w:eastAsia="pl-PL"/>
              </w:rPr>
            </w:pPr>
          </w:p>
        </w:tc>
        <w:tc>
          <w:tcPr>
            <w:tcW w:w="5670" w:type="dxa"/>
            <w:vMerge w:val="restart"/>
            <w:tcBorders>
              <w:top w:val="single" w:sz="12" w:space="0" w:color="auto"/>
              <w:left w:val="single" w:sz="12" w:space="0" w:color="auto"/>
              <w:right w:val="single" w:sz="12" w:space="0" w:color="auto"/>
            </w:tcBorders>
            <w:shd w:val="clear" w:color="auto" w:fill="auto"/>
          </w:tcPr>
          <w:p w14:paraId="33139D1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lastRenderedPageBreak/>
              <w:t>ZAKRES PRZEDMIOTOWY PROJEKTU</w:t>
            </w:r>
          </w:p>
          <w:p w14:paraId="127F6842" w14:textId="77777777" w:rsidR="00C8247A" w:rsidRP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i/>
                <w:iCs/>
                <w:sz w:val="24"/>
                <w:szCs w:val="24"/>
                <w:lang w:eastAsia="pl-PL"/>
              </w:rPr>
              <w:t xml:space="preserve">Realizacja najpilniejszych działań dotyczących modernizacji budynku przy ulicy Krakowskiej 46 </w:t>
            </w:r>
            <w:r w:rsidRPr="00C8247A">
              <w:rPr>
                <w:rFonts w:ascii="Arial" w:hAnsi="Arial" w:cs="Arial"/>
                <w:i/>
                <w:iCs/>
                <w:sz w:val="24"/>
                <w:szCs w:val="24"/>
                <w:lang w:eastAsia="pl-PL"/>
              </w:rPr>
              <w:br/>
              <w:t>w Krakowie (między innymi wymiana dachu, rozbudowa windy dla niepełnosprawnych).</w:t>
            </w:r>
          </w:p>
          <w:p w14:paraId="3CCF7615" w14:textId="77777777" w:rsidR="00C8247A" w:rsidRPr="00C8247A" w:rsidRDefault="00C8247A" w:rsidP="00C8247A">
            <w:pPr>
              <w:tabs>
                <w:tab w:val="left" w:pos="1091"/>
              </w:tabs>
              <w:spacing w:before="240" w:after="0"/>
              <w:rPr>
                <w:rFonts w:ascii="Arial" w:hAnsi="Arial" w:cs="Arial"/>
                <w:i/>
                <w:iCs/>
                <w:sz w:val="24"/>
                <w:szCs w:val="24"/>
                <w:lang w:eastAsia="pl-PL"/>
              </w:rPr>
            </w:pPr>
          </w:p>
        </w:tc>
      </w:tr>
      <w:tr w:rsidR="00C8247A" w:rsidRPr="00C8247A" w14:paraId="1F31DB09" w14:textId="77777777" w:rsidTr="00C07B4A">
        <w:trPr>
          <w:trHeight w:val="111"/>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40BC0DEF"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bottom w:val="single" w:sz="12" w:space="0" w:color="auto"/>
              <w:right w:val="single" w:sz="12" w:space="0" w:color="auto"/>
            </w:tcBorders>
            <w:shd w:val="clear" w:color="auto" w:fill="auto"/>
            <w:vAlign w:val="center"/>
          </w:tcPr>
          <w:p w14:paraId="096F562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tcBorders>
              <w:left w:val="single" w:sz="12" w:space="0" w:color="auto"/>
              <w:bottom w:val="single" w:sz="12" w:space="0" w:color="auto"/>
              <w:right w:val="single" w:sz="12" w:space="0" w:color="auto"/>
            </w:tcBorders>
            <w:shd w:val="clear" w:color="auto" w:fill="auto"/>
          </w:tcPr>
          <w:p w14:paraId="0F49D9B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r>
      <w:tr w:rsidR="00C8247A" w:rsidRPr="00C8247A" w14:paraId="0B0E5265" w14:textId="77777777" w:rsidTr="00C07B4A">
        <w:trPr>
          <w:trHeight w:val="587"/>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56AC996C"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FFFFFF" w:themeColor="background1"/>
                <w:sz w:val="24"/>
                <w:szCs w:val="24"/>
              </w:rPr>
              <w:t>KD10</w:t>
            </w:r>
          </w:p>
        </w:tc>
        <w:tc>
          <w:tcPr>
            <w:tcW w:w="2977" w:type="dxa"/>
            <w:vMerge w:val="restart"/>
            <w:tcBorders>
              <w:left w:val="single" w:sz="12" w:space="0" w:color="auto"/>
              <w:right w:val="single" w:sz="12" w:space="0" w:color="auto"/>
            </w:tcBorders>
            <w:shd w:val="clear" w:color="auto" w:fill="auto"/>
            <w:vAlign w:val="center"/>
          </w:tcPr>
          <w:p w14:paraId="3686A41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 xml:space="preserve">Modernizacja infrastruktury technicznej Teatru im. Juliusza Słowackiego </w:t>
            </w:r>
            <w:r w:rsidRPr="00C8247A">
              <w:rPr>
                <w:rFonts w:ascii="Arial" w:hAnsi="Arial" w:cs="Arial"/>
                <w:b/>
                <w:bCs/>
                <w:smallCaps/>
                <w:color w:val="FFFFFF"/>
                <w:sz w:val="24"/>
                <w:szCs w:val="24"/>
                <w:shd w:val="clear" w:color="auto" w:fill="943634"/>
                <w:lang w:eastAsia="pl-PL"/>
              </w:rPr>
              <w:br/>
              <w:t>w Krakowie wraz z zakupem wyposażenia do prowadzenia działalności kulturalnej</w:t>
            </w:r>
          </w:p>
          <w:p w14:paraId="6651063A"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4D68C80B"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47CF3A3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73F84EBA"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17F1291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19C2F49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val="restart"/>
            <w:tcBorders>
              <w:left w:val="single" w:sz="12" w:space="0" w:color="auto"/>
              <w:right w:val="single" w:sz="12" w:space="0" w:color="auto"/>
            </w:tcBorders>
            <w:shd w:val="clear" w:color="auto" w:fill="auto"/>
          </w:tcPr>
          <w:p w14:paraId="672ECB8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ZAKRES PRZEDMIOTOWY PROJEKTU</w:t>
            </w:r>
          </w:p>
          <w:p w14:paraId="0943D9FC" w14:textId="77777777" w:rsidR="00C8247A" w:rsidRP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i/>
                <w:iCs/>
                <w:sz w:val="24"/>
                <w:szCs w:val="24"/>
                <w:lang w:eastAsia="pl-PL"/>
              </w:rPr>
              <w:t>Unowocześnienie i uzupełnienie sprzętu koniecznego do prowadzenia działalności kulturalnej w obiektach Teatru, poprawa dostępności zasobów kultury posiadanych przez Teatr przy użyciu nowoczesnych technologii-zakup sprzętu i oprogramowania do mappingu, system informacji wizualnej, a także poprawa warunków do prowadzenia działalności kulturalnej.</w:t>
            </w:r>
          </w:p>
        </w:tc>
      </w:tr>
      <w:tr w:rsidR="00C8247A" w:rsidRPr="00C8247A" w14:paraId="2EBE4BF6" w14:textId="77777777" w:rsidTr="00C07B4A">
        <w:trPr>
          <w:trHeight w:val="4402"/>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3F7BA8DC"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bottom w:val="single" w:sz="12" w:space="0" w:color="auto"/>
              <w:right w:val="single" w:sz="12" w:space="0" w:color="auto"/>
            </w:tcBorders>
            <w:shd w:val="clear" w:color="auto" w:fill="auto"/>
            <w:vAlign w:val="center"/>
          </w:tcPr>
          <w:p w14:paraId="0609D44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tcBorders>
              <w:left w:val="single" w:sz="12" w:space="0" w:color="auto"/>
              <w:bottom w:val="single" w:sz="12" w:space="0" w:color="auto"/>
              <w:right w:val="single" w:sz="12" w:space="0" w:color="auto"/>
            </w:tcBorders>
            <w:shd w:val="clear" w:color="auto" w:fill="auto"/>
          </w:tcPr>
          <w:p w14:paraId="422208F4"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r>
      <w:tr w:rsidR="00C8247A" w:rsidRPr="00C8247A" w14:paraId="179E1E9F" w14:textId="77777777" w:rsidTr="00C07B4A">
        <w:trPr>
          <w:trHeight w:val="678"/>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5574F59B" w14:textId="77777777" w:rsidR="00C8247A" w:rsidRPr="00C8247A" w:rsidRDefault="00C8247A" w:rsidP="00C8247A">
            <w:pPr>
              <w:tabs>
                <w:tab w:val="left" w:pos="1091"/>
              </w:tabs>
              <w:spacing w:after="0"/>
              <w:jc w:val="center"/>
              <w:rPr>
                <w:rFonts w:ascii="Arial" w:hAnsi="Arial" w:cs="Arial"/>
                <w:color w:val="FFFFFF" w:themeColor="background1"/>
                <w:sz w:val="24"/>
                <w:szCs w:val="24"/>
              </w:rPr>
            </w:pPr>
            <w:r w:rsidRPr="00C8247A">
              <w:rPr>
                <w:rFonts w:ascii="Arial" w:hAnsi="Arial" w:cs="Arial"/>
                <w:b/>
                <w:color w:val="FFFFFF" w:themeColor="background1"/>
                <w:sz w:val="24"/>
                <w:szCs w:val="24"/>
              </w:rPr>
              <w:t>KD11</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02FF21F7" w14:textId="77777777" w:rsidR="00C8247A" w:rsidRPr="00C8247A" w:rsidRDefault="00C8247A" w:rsidP="00C8247A">
            <w:pPr>
              <w:tabs>
                <w:tab w:val="left" w:pos="1091"/>
              </w:tabs>
              <w:spacing w:before="240" w:after="24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II etap Modernizacji Centrum Sztuki Mościce – sala widowiskowa spełniająca nowoczesne wymagania publiczności, artystów, wymogi bezpieczeństwa</w:t>
            </w:r>
          </w:p>
          <w:p w14:paraId="10C6AE5D" w14:textId="77777777" w:rsidR="00C8247A" w:rsidRPr="00C8247A" w:rsidRDefault="00C8247A" w:rsidP="00C8247A">
            <w:pPr>
              <w:tabs>
                <w:tab w:val="left" w:pos="1091"/>
              </w:tabs>
              <w:spacing w:before="240" w:after="24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311BF104" w14:textId="77777777" w:rsidR="00C8247A" w:rsidRPr="00C8247A" w:rsidRDefault="00C8247A" w:rsidP="00C8247A">
            <w:pPr>
              <w:tabs>
                <w:tab w:val="left" w:pos="1091"/>
              </w:tabs>
              <w:spacing w:before="240" w:after="240"/>
              <w:rPr>
                <w:rFonts w:ascii="Arial" w:hAnsi="Arial" w:cs="Arial"/>
                <w:b/>
                <w:bCs/>
                <w:smallCaps/>
                <w:color w:val="FFFFFF"/>
                <w:sz w:val="24"/>
                <w:szCs w:val="24"/>
                <w:shd w:val="clear" w:color="auto" w:fill="943634"/>
                <w:lang w:eastAsia="pl-PL"/>
              </w:rPr>
            </w:pPr>
          </w:p>
        </w:tc>
        <w:tc>
          <w:tcPr>
            <w:tcW w:w="5670" w:type="dxa"/>
            <w:vMerge w:val="restart"/>
            <w:tcBorders>
              <w:top w:val="single" w:sz="12" w:space="0" w:color="auto"/>
              <w:left w:val="single" w:sz="12" w:space="0" w:color="auto"/>
              <w:right w:val="single" w:sz="12" w:space="0" w:color="auto"/>
            </w:tcBorders>
            <w:shd w:val="clear" w:color="auto" w:fill="auto"/>
          </w:tcPr>
          <w:p w14:paraId="17F9FF05" w14:textId="77777777" w:rsidR="00C8247A" w:rsidRP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943634"/>
                <w:lang w:eastAsia="pl-PL"/>
              </w:rPr>
              <w:t>ZAKRES PRZEDMIOTOWY PROJEKTU</w:t>
            </w:r>
          </w:p>
          <w:p w14:paraId="6CB9311D" w14:textId="77777777" w:rsidR="00C8247A" w:rsidRPr="00C8247A" w:rsidRDefault="00C8247A" w:rsidP="00C8247A">
            <w:pPr>
              <w:tabs>
                <w:tab w:val="left" w:pos="1091"/>
              </w:tabs>
              <w:spacing w:before="120" w:after="120"/>
              <w:rPr>
                <w:rFonts w:ascii="Arial" w:hAnsi="Arial" w:cs="Arial"/>
                <w:bCs/>
                <w:i/>
                <w:iCs/>
                <w:sz w:val="24"/>
                <w:szCs w:val="24"/>
                <w:lang w:eastAsia="pl-PL"/>
              </w:rPr>
            </w:pPr>
            <w:r w:rsidRPr="00C8247A">
              <w:rPr>
                <w:rFonts w:ascii="Arial" w:hAnsi="Arial" w:cs="Arial"/>
                <w:i/>
                <w:iCs/>
                <w:sz w:val="24"/>
                <w:szCs w:val="24"/>
                <w:lang w:eastAsia="pl-PL"/>
              </w:rPr>
              <w:t xml:space="preserve">Dostosowanie pomieszczeń i systemów do obowiązujących wymogów technicznych </w:t>
            </w:r>
            <w:r w:rsidRPr="00C8247A">
              <w:rPr>
                <w:rFonts w:ascii="Arial" w:hAnsi="Arial" w:cs="Arial"/>
                <w:i/>
                <w:iCs/>
                <w:sz w:val="24"/>
                <w:szCs w:val="24"/>
                <w:lang w:eastAsia="pl-PL"/>
              </w:rPr>
              <w:br/>
              <w:t>i parametrów dla nowoczesnych centrów kultury, zapewniające prawidłowe funkcjonowanie sali widowiskowej podczas prezentacji muzycznych, teatralnych, kina, konferencji i innych.</w:t>
            </w:r>
          </w:p>
        </w:tc>
      </w:tr>
      <w:tr w:rsidR="00C8247A" w:rsidRPr="00C8247A" w14:paraId="62103CF1" w14:textId="77777777" w:rsidTr="00C07B4A">
        <w:trPr>
          <w:trHeight w:val="3149"/>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2809819F"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bottom w:val="single" w:sz="12" w:space="0" w:color="auto"/>
              <w:right w:val="single" w:sz="12" w:space="0" w:color="auto"/>
            </w:tcBorders>
            <w:shd w:val="clear" w:color="auto" w:fill="auto"/>
            <w:vAlign w:val="center"/>
          </w:tcPr>
          <w:p w14:paraId="0FBE6BA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tcBorders>
              <w:left w:val="single" w:sz="12" w:space="0" w:color="auto"/>
              <w:bottom w:val="single" w:sz="12" w:space="0" w:color="auto"/>
              <w:right w:val="single" w:sz="12" w:space="0" w:color="auto"/>
            </w:tcBorders>
            <w:shd w:val="clear" w:color="auto" w:fill="auto"/>
          </w:tcPr>
          <w:p w14:paraId="1734DD08"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r>
      <w:tr w:rsidR="00C8247A" w:rsidRPr="00C8247A" w14:paraId="217D24C6" w14:textId="77777777" w:rsidTr="00C07B4A">
        <w:trPr>
          <w:trHeight w:val="619"/>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23FEDCDE" w14:textId="77777777" w:rsidR="00C8247A" w:rsidRPr="00C8247A" w:rsidRDefault="00C8247A" w:rsidP="00C8247A">
            <w:pPr>
              <w:tabs>
                <w:tab w:val="left" w:pos="1091"/>
              </w:tabs>
              <w:spacing w:after="0"/>
              <w:jc w:val="center"/>
              <w:rPr>
                <w:rFonts w:ascii="Arial" w:hAnsi="Arial" w:cs="Arial"/>
                <w:color w:val="FFFFFF" w:themeColor="background1"/>
                <w:sz w:val="24"/>
                <w:szCs w:val="24"/>
              </w:rPr>
            </w:pPr>
            <w:r w:rsidRPr="00C8247A">
              <w:rPr>
                <w:rFonts w:ascii="Arial" w:hAnsi="Arial" w:cs="Arial"/>
                <w:b/>
                <w:color w:val="FFFFFF" w:themeColor="background1"/>
                <w:sz w:val="24"/>
                <w:szCs w:val="24"/>
              </w:rPr>
              <w:t>KD12</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35BCFEDD" w14:textId="77777777" w:rsidR="006D5198" w:rsidRDefault="00C8247A" w:rsidP="00C8247A">
            <w:pPr>
              <w:tabs>
                <w:tab w:val="left" w:pos="1091"/>
              </w:tabs>
              <w:spacing w:before="240" w:after="36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 xml:space="preserve">Rewaloryzacja i konserwacja zabytkowego obiektu przy </w:t>
            </w:r>
            <w:r w:rsidRPr="00C8247A">
              <w:rPr>
                <w:rFonts w:ascii="Arial" w:hAnsi="Arial" w:cs="Arial"/>
                <w:b/>
                <w:bCs/>
                <w:smallCaps/>
                <w:color w:val="FFFFFF"/>
                <w:sz w:val="24"/>
                <w:szCs w:val="24"/>
                <w:shd w:val="clear" w:color="auto" w:fill="943634"/>
                <w:lang w:eastAsia="pl-PL"/>
              </w:rPr>
              <w:br/>
              <w:t>ul. Jagiellońskiej 56 w Nowym Sączu, dla zachowania i prezentacji dziedzictwa kulturowego Sądecczyzny</w:t>
            </w:r>
            <w:r w:rsidR="006D5198">
              <w:rPr>
                <w:rFonts w:ascii="Arial" w:hAnsi="Arial" w:cs="Arial"/>
                <w:b/>
                <w:bCs/>
                <w:smallCaps/>
                <w:color w:val="FFFFFF"/>
                <w:sz w:val="24"/>
                <w:szCs w:val="24"/>
                <w:shd w:val="clear" w:color="auto" w:fill="943634"/>
                <w:lang w:eastAsia="pl-PL"/>
              </w:rPr>
              <w:t xml:space="preserve"> </w:t>
            </w:r>
          </w:p>
          <w:p w14:paraId="603D6D37" w14:textId="2E8A3A28" w:rsidR="00C8247A" w:rsidRPr="00C8247A" w:rsidRDefault="00C8247A" w:rsidP="00C8247A">
            <w:pPr>
              <w:tabs>
                <w:tab w:val="left" w:pos="1091"/>
              </w:tabs>
              <w:spacing w:before="240" w:after="36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000000" w:themeFill="text1"/>
                <w:lang w:eastAsia="pl-PL"/>
              </w:rPr>
              <w:lastRenderedPageBreak/>
              <w:t>Zadanie zrealizowane</w:t>
            </w:r>
          </w:p>
        </w:tc>
        <w:tc>
          <w:tcPr>
            <w:tcW w:w="5670" w:type="dxa"/>
            <w:vMerge w:val="restart"/>
            <w:tcBorders>
              <w:top w:val="single" w:sz="12" w:space="0" w:color="auto"/>
              <w:left w:val="single" w:sz="12" w:space="0" w:color="auto"/>
              <w:right w:val="single" w:sz="12" w:space="0" w:color="auto"/>
            </w:tcBorders>
            <w:shd w:val="clear" w:color="auto" w:fill="auto"/>
          </w:tcPr>
          <w:p w14:paraId="2F93B17F" w14:textId="77777777" w:rsidR="00C8247A" w:rsidRP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943634"/>
                <w:lang w:eastAsia="pl-PL"/>
              </w:rPr>
              <w:lastRenderedPageBreak/>
              <w:t>ZAKRES PRZEDMIOTOWY PROJEKTU</w:t>
            </w:r>
          </w:p>
          <w:p w14:paraId="500D18CC" w14:textId="77777777" w:rsidR="00C8247A" w:rsidRPr="00C8247A" w:rsidRDefault="00C8247A" w:rsidP="00C8247A">
            <w:pPr>
              <w:tabs>
                <w:tab w:val="left" w:pos="1091"/>
              </w:tabs>
              <w:spacing w:before="120" w:after="120"/>
              <w:rPr>
                <w:rFonts w:ascii="Arial" w:hAnsi="Arial" w:cs="Arial"/>
                <w:bCs/>
                <w:i/>
                <w:iCs/>
                <w:sz w:val="24"/>
                <w:szCs w:val="24"/>
                <w:lang w:eastAsia="pl-PL"/>
              </w:rPr>
            </w:pPr>
            <w:r w:rsidRPr="00C8247A">
              <w:rPr>
                <w:rFonts w:ascii="Arial" w:hAnsi="Arial" w:cs="Arial"/>
                <w:i/>
                <w:iCs/>
                <w:sz w:val="24"/>
                <w:szCs w:val="24"/>
                <w:lang w:eastAsia="pl-PL"/>
              </w:rPr>
              <w:t>Zakup i adaptacja budynku przy ul. Jagiellońskiej 56 na siedzibę Muzeum Okręgowego w Nowym Sączu wraz z niezbędnymi pracami konserwatorskimi, restauratorskimi i budowlanymi. Nadanie budynkowi funkcji wystawienniczo-magazynowo-administracyjnych.</w:t>
            </w:r>
          </w:p>
        </w:tc>
      </w:tr>
      <w:tr w:rsidR="00C8247A" w:rsidRPr="00C8247A" w14:paraId="59BEAE24" w14:textId="77777777" w:rsidTr="00C07B4A">
        <w:trPr>
          <w:trHeight w:val="2976"/>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58F89187" w14:textId="0CBA5F36" w:rsidR="00C8247A" w:rsidRPr="00C8247A" w:rsidRDefault="00C8247A" w:rsidP="00C8247A">
            <w:pPr>
              <w:tabs>
                <w:tab w:val="left" w:pos="1091"/>
              </w:tabs>
              <w:spacing w:after="0"/>
              <w:contextualSpacing/>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bottom w:val="single" w:sz="12" w:space="0" w:color="auto"/>
              <w:right w:val="single" w:sz="12" w:space="0" w:color="auto"/>
            </w:tcBorders>
            <w:shd w:val="clear" w:color="auto" w:fill="auto"/>
            <w:vAlign w:val="center"/>
          </w:tcPr>
          <w:p w14:paraId="52F3BA77" w14:textId="77777777" w:rsidR="00C8247A" w:rsidRPr="00C8247A" w:rsidRDefault="00C8247A" w:rsidP="00C8247A">
            <w:pPr>
              <w:tabs>
                <w:tab w:val="left" w:pos="1091"/>
              </w:tabs>
              <w:spacing w:before="120" w:after="120"/>
              <w:contextualSpacing/>
              <w:rPr>
                <w:rFonts w:ascii="Arial" w:hAnsi="Arial" w:cs="Arial"/>
                <w:b/>
                <w:bCs/>
                <w:smallCaps/>
                <w:color w:val="FFFFFF"/>
                <w:sz w:val="24"/>
                <w:szCs w:val="24"/>
                <w:shd w:val="clear" w:color="auto" w:fill="943634"/>
                <w:lang w:eastAsia="pl-PL"/>
              </w:rPr>
            </w:pPr>
          </w:p>
        </w:tc>
        <w:tc>
          <w:tcPr>
            <w:tcW w:w="5670" w:type="dxa"/>
            <w:vMerge/>
            <w:tcBorders>
              <w:left w:val="single" w:sz="12" w:space="0" w:color="auto"/>
              <w:bottom w:val="single" w:sz="12" w:space="0" w:color="auto"/>
              <w:right w:val="single" w:sz="12" w:space="0" w:color="auto"/>
            </w:tcBorders>
            <w:shd w:val="clear" w:color="auto" w:fill="auto"/>
          </w:tcPr>
          <w:p w14:paraId="6B453993" w14:textId="77777777" w:rsidR="00C8247A" w:rsidRPr="00C8247A" w:rsidRDefault="00C8247A" w:rsidP="00C8247A">
            <w:pPr>
              <w:tabs>
                <w:tab w:val="left" w:pos="1091"/>
              </w:tabs>
              <w:spacing w:before="120" w:after="120"/>
              <w:contextualSpacing/>
              <w:rPr>
                <w:rFonts w:ascii="Arial" w:hAnsi="Arial" w:cs="Arial"/>
                <w:b/>
                <w:bCs/>
                <w:smallCaps/>
                <w:color w:val="FFFFFF"/>
                <w:sz w:val="24"/>
                <w:szCs w:val="24"/>
                <w:shd w:val="clear" w:color="auto" w:fill="943634"/>
                <w:lang w:eastAsia="pl-PL"/>
              </w:rPr>
            </w:pPr>
          </w:p>
        </w:tc>
      </w:tr>
      <w:tr w:rsidR="00C8247A" w:rsidRPr="00C8247A" w14:paraId="0A9BE534" w14:textId="77777777" w:rsidTr="00C07B4A">
        <w:trPr>
          <w:trHeight w:val="527"/>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032B9118" w14:textId="77777777" w:rsidR="00C8247A" w:rsidRPr="00C8247A" w:rsidRDefault="00C8247A" w:rsidP="00C8247A">
            <w:pPr>
              <w:tabs>
                <w:tab w:val="left" w:pos="1091"/>
              </w:tabs>
              <w:spacing w:after="0"/>
              <w:contextualSpacing/>
              <w:jc w:val="center"/>
              <w:rPr>
                <w:rFonts w:ascii="Arial" w:hAnsi="Arial" w:cs="Arial"/>
                <w:color w:val="FFFFFF" w:themeColor="background1"/>
                <w:sz w:val="24"/>
                <w:szCs w:val="24"/>
              </w:rPr>
            </w:pPr>
            <w:r w:rsidRPr="00C8247A">
              <w:rPr>
                <w:rFonts w:ascii="Arial" w:hAnsi="Arial" w:cs="Arial"/>
                <w:b/>
                <w:color w:val="FFFFFF" w:themeColor="background1"/>
                <w:sz w:val="24"/>
                <w:szCs w:val="24"/>
              </w:rPr>
              <w:t>KD13</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3969FC6B" w14:textId="77777777" w:rsidR="00C8247A" w:rsidRPr="00C8247A" w:rsidRDefault="00C8247A" w:rsidP="00C8247A">
            <w:pPr>
              <w:tabs>
                <w:tab w:val="left" w:pos="1091"/>
              </w:tabs>
              <w:spacing w:after="600"/>
              <w:contextualSpacing/>
              <w:rPr>
                <w:rFonts w:ascii="Arial" w:hAnsi="Arial" w:cs="Arial"/>
                <w:b/>
                <w:bCs/>
                <w:smallCaps/>
                <w:color w:val="FFFFFF"/>
                <w:sz w:val="24"/>
                <w:szCs w:val="24"/>
                <w:shd w:val="clear" w:color="auto" w:fill="943634"/>
                <w:lang w:eastAsia="pl-PL"/>
              </w:rPr>
            </w:pPr>
          </w:p>
          <w:p w14:paraId="32055F47" w14:textId="77777777" w:rsidR="00C8247A" w:rsidRPr="00C8247A" w:rsidRDefault="00C8247A" w:rsidP="00C8247A">
            <w:pPr>
              <w:tabs>
                <w:tab w:val="left" w:pos="1091"/>
              </w:tabs>
              <w:spacing w:after="600"/>
              <w:contextualSpacing/>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Konserwacja i remont obiektów zabytkowych Sądeckiego Parku Etnograficznego w Nowym Sączu</w:t>
            </w:r>
          </w:p>
          <w:p w14:paraId="1324FF70" w14:textId="77777777" w:rsidR="00C8247A" w:rsidRPr="00C8247A" w:rsidRDefault="00C8247A" w:rsidP="00C8247A">
            <w:pPr>
              <w:tabs>
                <w:tab w:val="left" w:pos="1091"/>
              </w:tabs>
              <w:spacing w:after="600"/>
              <w:contextualSpacing/>
              <w:rPr>
                <w:rFonts w:ascii="Arial" w:hAnsi="Arial" w:cs="Arial"/>
                <w:b/>
                <w:bCs/>
                <w:smallCaps/>
                <w:color w:val="FFFFFF"/>
                <w:sz w:val="24"/>
                <w:szCs w:val="24"/>
                <w:shd w:val="clear" w:color="auto" w:fill="943634"/>
                <w:lang w:eastAsia="pl-PL"/>
              </w:rPr>
            </w:pPr>
          </w:p>
          <w:p w14:paraId="0D681A99" w14:textId="77777777" w:rsidR="00C8247A" w:rsidRPr="00C8247A" w:rsidRDefault="00C8247A" w:rsidP="00C8247A">
            <w:pPr>
              <w:tabs>
                <w:tab w:val="left" w:pos="1091"/>
              </w:tabs>
              <w:spacing w:before="120" w:after="360"/>
              <w:contextualSpacing/>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000000" w:themeFill="text1"/>
                <w:lang w:eastAsia="pl-PL"/>
              </w:rPr>
              <w:t>Zadanie zrealizowane</w:t>
            </w:r>
            <w:r w:rsidRPr="00C8247A">
              <w:rPr>
                <w:rFonts w:ascii="Arial" w:hAnsi="Arial" w:cs="Arial"/>
                <w:b/>
                <w:bCs/>
                <w:smallCaps/>
                <w:color w:val="FFFFFF"/>
                <w:sz w:val="24"/>
                <w:szCs w:val="24"/>
                <w:shd w:val="clear" w:color="auto" w:fill="943634"/>
                <w:lang w:eastAsia="pl-PL"/>
              </w:rPr>
              <w:t xml:space="preserve"> </w:t>
            </w:r>
          </w:p>
          <w:p w14:paraId="6DD107D1" w14:textId="77777777" w:rsidR="00C8247A" w:rsidRPr="00C8247A" w:rsidRDefault="00C8247A" w:rsidP="00C8247A">
            <w:pPr>
              <w:tabs>
                <w:tab w:val="left" w:pos="1091"/>
              </w:tabs>
              <w:spacing w:before="120" w:after="360"/>
              <w:contextualSpacing/>
              <w:rPr>
                <w:rFonts w:ascii="Arial" w:hAnsi="Arial" w:cs="Arial"/>
                <w:b/>
                <w:bCs/>
                <w:smallCaps/>
                <w:color w:val="FFFFFF"/>
                <w:sz w:val="24"/>
                <w:szCs w:val="24"/>
                <w:shd w:val="clear" w:color="auto" w:fill="943634"/>
                <w:lang w:eastAsia="pl-PL"/>
              </w:rPr>
            </w:pPr>
          </w:p>
          <w:p w14:paraId="0725CB86" w14:textId="77777777" w:rsidR="00C8247A" w:rsidRPr="00C8247A" w:rsidRDefault="00C8247A" w:rsidP="00C8247A">
            <w:pPr>
              <w:tabs>
                <w:tab w:val="left" w:pos="1091"/>
              </w:tabs>
              <w:spacing w:before="120" w:after="360"/>
              <w:contextualSpacing/>
              <w:rPr>
                <w:rFonts w:ascii="Arial" w:hAnsi="Arial" w:cs="Arial"/>
                <w:b/>
                <w:bCs/>
                <w:smallCaps/>
                <w:color w:val="FFFFFF"/>
                <w:sz w:val="24"/>
                <w:szCs w:val="24"/>
                <w:shd w:val="clear" w:color="auto" w:fill="943634"/>
                <w:lang w:eastAsia="pl-PL"/>
              </w:rPr>
            </w:pPr>
          </w:p>
          <w:p w14:paraId="4FFD8B0D" w14:textId="77777777" w:rsidR="00C8247A" w:rsidRPr="00C8247A" w:rsidRDefault="00C8247A" w:rsidP="00C8247A">
            <w:pPr>
              <w:tabs>
                <w:tab w:val="left" w:pos="1091"/>
              </w:tabs>
              <w:spacing w:before="120" w:after="360"/>
              <w:contextualSpacing/>
              <w:rPr>
                <w:rFonts w:ascii="Arial" w:hAnsi="Arial" w:cs="Arial"/>
                <w:b/>
                <w:bCs/>
                <w:smallCaps/>
                <w:color w:val="FFFFFF"/>
                <w:sz w:val="24"/>
                <w:szCs w:val="24"/>
                <w:shd w:val="clear" w:color="auto" w:fill="943634"/>
                <w:lang w:eastAsia="pl-PL"/>
              </w:rPr>
            </w:pPr>
          </w:p>
          <w:p w14:paraId="4CCC547A" w14:textId="77777777" w:rsidR="00C8247A" w:rsidRPr="00C8247A" w:rsidRDefault="00C8247A" w:rsidP="00C8247A">
            <w:pPr>
              <w:tabs>
                <w:tab w:val="left" w:pos="1091"/>
              </w:tabs>
              <w:spacing w:before="120" w:after="360"/>
              <w:contextualSpacing/>
              <w:rPr>
                <w:rFonts w:ascii="Arial" w:hAnsi="Arial" w:cs="Arial"/>
                <w:b/>
                <w:bCs/>
                <w:smallCaps/>
                <w:color w:val="FFFFFF"/>
                <w:sz w:val="24"/>
                <w:szCs w:val="24"/>
                <w:shd w:val="clear" w:color="auto" w:fill="943634"/>
                <w:lang w:eastAsia="pl-PL"/>
              </w:rPr>
            </w:pPr>
          </w:p>
          <w:p w14:paraId="55D1B598" w14:textId="77777777" w:rsidR="00C8247A" w:rsidRPr="00C8247A" w:rsidRDefault="00C8247A" w:rsidP="00C8247A">
            <w:pPr>
              <w:tabs>
                <w:tab w:val="left" w:pos="1091"/>
              </w:tabs>
              <w:spacing w:before="120" w:after="360"/>
              <w:contextualSpacing/>
              <w:rPr>
                <w:rFonts w:ascii="Arial" w:hAnsi="Arial" w:cs="Arial"/>
                <w:b/>
                <w:bCs/>
                <w:smallCaps/>
                <w:color w:val="FFFFFF"/>
                <w:sz w:val="24"/>
                <w:szCs w:val="24"/>
                <w:shd w:val="clear" w:color="auto" w:fill="943634"/>
                <w:lang w:eastAsia="pl-PL"/>
              </w:rPr>
            </w:pPr>
          </w:p>
          <w:p w14:paraId="693069EC" w14:textId="77777777" w:rsidR="00C8247A" w:rsidRPr="00C8247A" w:rsidRDefault="00C8247A" w:rsidP="00C8247A">
            <w:pPr>
              <w:tabs>
                <w:tab w:val="left" w:pos="1091"/>
              </w:tabs>
              <w:spacing w:before="120" w:after="360"/>
              <w:contextualSpacing/>
              <w:rPr>
                <w:rFonts w:ascii="Arial" w:hAnsi="Arial" w:cs="Arial"/>
                <w:b/>
                <w:bCs/>
                <w:smallCaps/>
                <w:color w:val="FFFFFF"/>
                <w:sz w:val="24"/>
                <w:szCs w:val="24"/>
                <w:shd w:val="clear" w:color="auto" w:fill="943634"/>
                <w:lang w:eastAsia="pl-PL"/>
              </w:rPr>
            </w:pPr>
          </w:p>
          <w:p w14:paraId="015C7D8C" w14:textId="77777777" w:rsidR="00C8247A" w:rsidRPr="00C8247A" w:rsidRDefault="00C8247A" w:rsidP="00C8247A">
            <w:pPr>
              <w:tabs>
                <w:tab w:val="left" w:pos="1091"/>
              </w:tabs>
              <w:spacing w:before="120" w:after="360"/>
              <w:contextualSpacing/>
              <w:rPr>
                <w:rFonts w:ascii="Arial" w:hAnsi="Arial" w:cs="Arial"/>
                <w:b/>
                <w:bCs/>
                <w:smallCaps/>
                <w:color w:val="FFFFFF"/>
                <w:sz w:val="24"/>
                <w:szCs w:val="24"/>
                <w:shd w:val="clear" w:color="auto" w:fill="943634"/>
                <w:lang w:eastAsia="pl-PL"/>
              </w:rPr>
            </w:pPr>
          </w:p>
          <w:p w14:paraId="54490C2B" w14:textId="77777777" w:rsidR="00C8247A" w:rsidRPr="00C8247A" w:rsidRDefault="00C8247A" w:rsidP="00C8247A">
            <w:pPr>
              <w:tabs>
                <w:tab w:val="left" w:pos="1091"/>
              </w:tabs>
              <w:spacing w:before="120" w:after="360"/>
              <w:contextualSpacing/>
              <w:rPr>
                <w:rFonts w:ascii="Arial" w:hAnsi="Arial" w:cs="Arial"/>
                <w:b/>
                <w:bCs/>
                <w:smallCaps/>
                <w:color w:val="FFFFFF"/>
                <w:sz w:val="24"/>
                <w:szCs w:val="24"/>
                <w:shd w:val="clear" w:color="auto" w:fill="943634"/>
                <w:lang w:eastAsia="pl-PL"/>
              </w:rPr>
            </w:pPr>
          </w:p>
        </w:tc>
        <w:tc>
          <w:tcPr>
            <w:tcW w:w="5670" w:type="dxa"/>
            <w:vMerge w:val="restart"/>
            <w:tcBorders>
              <w:top w:val="single" w:sz="12" w:space="0" w:color="auto"/>
              <w:left w:val="single" w:sz="12" w:space="0" w:color="auto"/>
              <w:right w:val="single" w:sz="12" w:space="0" w:color="auto"/>
            </w:tcBorders>
            <w:shd w:val="clear" w:color="auto" w:fill="auto"/>
          </w:tcPr>
          <w:p w14:paraId="1164C330" w14:textId="77777777" w:rsidR="00C8247A" w:rsidRPr="00C8247A" w:rsidRDefault="00C8247A" w:rsidP="00C8247A">
            <w:pPr>
              <w:tabs>
                <w:tab w:val="left" w:pos="1091"/>
              </w:tabs>
              <w:spacing w:before="120" w:after="120"/>
              <w:contextualSpacing/>
              <w:rPr>
                <w:rFonts w:ascii="Arial" w:hAnsi="Arial" w:cs="Arial"/>
                <w:b/>
                <w:bCs/>
                <w:smallCaps/>
                <w:color w:val="FFFFFF"/>
                <w:sz w:val="24"/>
                <w:szCs w:val="24"/>
                <w:shd w:val="clear" w:color="auto" w:fill="943634"/>
                <w:lang w:eastAsia="pl-PL"/>
              </w:rPr>
            </w:pPr>
          </w:p>
          <w:p w14:paraId="61A0C727" w14:textId="77777777" w:rsidR="00C8247A" w:rsidRPr="00C8247A" w:rsidRDefault="00C8247A" w:rsidP="00C8247A">
            <w:pPr>
              <w:tabs>
                <w:tab w:val="left" w:pos="1091"/>
              </w:tabs>
              <w:spacing w:before="240" w:after="240"/>
              <w:contextualSpacing/>
              <w:rPr>
                <w:rFonts w:ascii="Arial" w:hAnsi="Arial" w:cs="Arial"/>
                <w:i/>
                <w:iCs/>
                <w:sz w:val="24"/>
                <w:szCs w:val="24"/>
                <w:lang w:eastAsia="pl-PL"/>
              </w:rPr>
            </w:pPr>
            <w:r w:rsidRPr="00C8247A">
              <w:rPr>
                <w:rFonts w:ascii="Arial" w:hAnsi="Arial" w:cs="Arial"/>
                <w:b/>
                <w:bCs/>
                <w:smallCaps/>
                <w:color w:val="FFFFFF"/>
                <w:sz w:val="24"/>
                <w:szCs w:val="24"/>
                <w:shd w:val="clear" w:color="auto" w:fill="943634"/>
                <w:lang w:eastAsia="pl-PL"/>
              </w:rPr>
              <w:t>ZAKRES PRZEDMIOTOWY PROJEKTU</w:t>
            </w:r>
          </w:p>
          <w:p w14:paraId="7004FE47" w14:textId="77777777" w:rsidR="00C8247A" w:rsidRPr="00C8247A" w:rsidRDefault="00C8247A" w:rsidP="00C8247A">
            <w:pPr>
              <w:tabs>
                <w:tab w:val="left" w:pos="1091"/>
              </w:tabs>
              <w:spacing w:before="120" w:after="120"/>
              <w:contextualSpacing/>
              <w:rPr>
                <w:rFonts w:ascii="Arial" w:hAnsi="Arial" w:cs="Arial"/>
                <w:b/>
                <w:bCs/>
                <w:smallCaps/>
                <w:color w:val="FFFFFF"/>
                <w:sz w:val="24"/>
                <w:szCs w:val="24"/>
                <w:shd w:val="clear" w:color="auto" w:fill="943634"/>
                <w:lang w:eastAsia="pl-PL"/>
              </w:rPr>
            </w:pPr>
            <w:r w:rsidRPr="00C8247A">
              <w:rPr>
                <w:rFonts w:ascii="Arial" w:hAnsi="Arial" w:cs="Arial"/>
                <w:i/>
                <w:iCs/>
                <w:sz w:val="24"/>
                <w:szCs w:val="24"/>
                <w:lang w:eastAsia="pl-PL"/>
              </w:rPr>
              <w:t>Konserwacja i remont obiektów zabytkowych Skansenu - wymiana zniszczonych materiałów i elementów na nowe (identyczne), co poprawi stan infrastruktury kultury oraz podniesie atrakcyjność ekspozycji.</w:t>
            </w:r>
          </w:p>
        </w:tc>
      </w:tr>
      <w:tr w:rsidR="00C8247A" w:rsidRPr="00C8247A" w14:paraId="073A6979" w14:textId="77777777" w:rsidTr="00C07B4A">
        <w:trPr>
          <w:trHeight w:val="3591"/>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9B4B5AA"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right w:val="single" w:sz="12" w:space="0" w:color="auto"/>
            </w:tcBorders>
            <w:shd w:val="clear" w:color="auto" w:fill="auto"/>
            <w:vAlign w:val="center"/>
          </w:tcPr>
          <w:p w14:paraId="44A9EFF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tcBorders>
              <w:left w:val="single" w:sz="12" w:space="0" w:color="auto"/>
              <w:right w:val="single" w:sz="12" w:space="0" w:color="auto"/>
            </w:tcBorders>
            <w:shd w:val="clear" w:color="auto" w:fill="auto"/>
          </w:tcPr>
          <w:p w14:paraId="4667627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r>
      <w:tr w:rsidR="00C8247A" w:rsidRPr="00C8247A" w14:paraId="6063DA21" w14:textId="77777777" w:rsidTr="00C07B4A">
        <w:trPr>
          <w:trHeight w:val="678"/>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66ECF76F" w14:textId="77777777" w:rsidR="00C8247A" w:rsidRPr="00C8247A" w:rsidRDefault="00C8247A" w:rsidP="00C8247A">
            <w:pPr>
              <w:tabs>
                <w:tab w:val="left" w:pos="1091"/>
              </w:tabs>
              <w:spacing w:after="0"/>
              <w:jc w:val="center"/>
              <w:rPr>
                <w:rFonts w:ascii="Arial" w:hAnsi="Arial" w:cs="Arial"/>
                <w:color w:val="FFFFFF" w:themeColor="background1"/>
                <w:sz w:val="24"/>
                <w:szCs w:val="24"/>
              </w:rPr>
            </w:pPr>
            <w:r w:rsidRPr="00C8247A">
              <w:rPr>
                <w:rFonts w:ascii="Arial" w:hAnsi="Arial" w:cs="Arial"/>
                <w:b/>
                <w:color w:val="FFFFFF" w:themeColor="background1"/>
                <w:sz w:val="24"/>
                <w:szCs w:val="24"/>
              </w:rPr>
              <w:t>KD14A</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2BDD4B2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Przy wiejskiej drodze – w rytmie dawnych zakładów przemysłowych i pracowni rzemieślniczych</w:t>
            </w:r>
          </w:p>
          <w:p w14:paraId="6399956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000000" w:themeFill="text1"/>
                <w:lang w:eastAsia="pl-PL"/>
              </w:rPr>
              <w:t>Zadanie zrealizowane</w:t>
            </w:r>
            <w:r w:rsidRPr="00C8247A">
              <w:rPr>
                <w:rFonts w:ascii="Arial" w:hAnsi="Arial" w:cs="Arial"/>
                <w:b/>
                <w:bCs/>
                <w:smallCaps/>
                <w:color w:val="FFFFFF"/>
                <w:sz w:val="24"/>
                <w:szCs w:val="24"/>
                <w:shd w:val="clear" w:color="auto" w:fill="943634"/>
                <w:lang w:eastAsia="pl-PL"/>
              </w:rPr>
              <w:t xml:space="preserve"> </w:t>
            </w:r>
          </w:p>
          <w:p w14:paraId="16054FA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64CDC58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4520DD8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18DEA6E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30B5F49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4F75045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573391D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val="restart"/>
            <w:tcBorders>
              <w:top w:val="single" w:sz="12" w:space="0" w:color="auto"/>
              <w:left w:val="single" w:sz="12" w:space="0" w:color="auto"/>
              <w:right w:val="single" w:sz="12" w:space="0" w:color="auto"/>
            </w:tcBorders>
            <w:shd w:val="clear" w:color="auto" w:fill="auto"/>
          </w:tcPr>
          <w:p w14:paraId="706F771E" w14:textId="77777777" w:rsidR="00C8247A" w:rsidRPr="00C8247A" w:rsidRDefault="00C8247A" w:rsidP="00C8247A">
            <w:pPr>
              <w:tabs>
                <w:tab w:val="left" w:pos="1091"/>
              </w:tabs>
              <w:spacing w:before="240" w:after="120"/>
              <w:rPr>
                <w:rFonts w:ascii="Arial" w:hAnsi="Arial" w:cs="Arial"/>
                <w:i/>
                <w:iCs/>
                <w:sz w:val="24"/>
                <w:szCs w:val="24"/>
                <w:lang w:eastAsia="pl-PL"/>
              </w:rPr>
            </w:pPr>
            <w:r w:rsidRPr="00C8247A">
              <w:rPr>
                <w:rFonts w:ascii="Arial" w:hAnsi="Arial" w:cs="Arial"/>
                <w:b/>
                <w:bCs/>
                <w:smallCaps/>
                <w:color w:val="FFFFFF"/>
                <w:sz w:val="24"/>
                <w:szCs w:val="24"/>
                <w:shd w:val="clear" w:color="auto" w:fill="943634"/>
                <w:lang w:eastAsia="pl-PL"/>
              </w:rPr>
              <w:t>ZAKRES PRZEDMIOTOWY PROJEKTU</w:t>
            </w:r>
          </w:p>
          <w:p w14:paraId="7F399DB3" w14:textId="77777777" w:rsidR="00C8247A" w:rsidRP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i/>
                <w:iCs/>
                <w:sz w:val="24"/>
                <w:szCs w:val="24"/>
                <w:lang w:eastAsia="pl-PL"/>
              </w:rPr>
              <w:t xml:space="preserve">Przeprowadzenie rekonstrukcji lub odbudowy 3 obiektów (magla, farbiarni, budynku mieszkalno-gospodarczego) wraz z infrastrukturą techniczną w ramach Muzeum – Orawskiego Parku Etnograficznego w Zubrzyce Górnej oraz odbudowa, konserwacja i remonty obiektów wraz </w:t>
            </w:r>
            <w:r w:rsidRPr="00C8247A">
              <w:rPr>
                <w:rFonts w:ascii="Arial" w:hAnsi="Arial" w:cs="Arial"/>
                <w:i/>
                <w:iCs/>
                <w:sz w:val="24"/>
                <w:szCs w:val="24"/>
                <w:lang w:eastAsia="pl-PL"/>
              </w:rPr>
              <w:br/>
              <w:t xml:space="preserve">z infrastrukturą techniczną w ramach Muzeum Okręgowego w Nowym Sączu – Sądeckim Parku Etnograficznym w Nowy Sączu. Ochrona i promocja dawnych zawodów rzemieślniczych i codziennych zajęć m.in. na terenach Orawy i Sądecczyzny. </w:t>
            </w:r>
          </w:p>
        </w:tc>
      </w:tr>
      <w:tr w:rsidR="00C8247A" w:rsidRPr="00C8247A" w14:paraId="7611597A" w14:textId="77777777" w:rsidTr="00C07B4A">
        <w:trPr>
          <w:trHeight w:val="4706"/>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71B418CC"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bottom w:val="single" w:sz="12" w:space="0" w:color="auto"/>
              <w:right w:val="single" w:sz="12" w:space="0" w:color="auto"/>
            </w:tcBorders>
            <w:shd w:val="clear" w:color="auto" w:fill="auto"/>
            <w:vAlign w:val="center"/>
          </w:tcPr>
          <w:p w14:paraId="2528512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tcBorders>
              <w:left w:val="single" w:sz="12" w:space="0" w:color="auto"/>
              <w:bottom w:val="single" w:sz="12" w:space="0" w:color="auto"/>
              <w:right w:val="single" w:sz="12" w:space="0" w:color="auto"/>
            </w:tcBorders>
            <w:shd w:val="clear" w:color="auto" w:fill="auto"/>
          </w:tcPr>
          <w:p w14:paraId="16BD451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r>
      <w:tr w:rsidR="00C8247A" w:rsidRPr="00C8247A" w14:paraId="2CC270F9" w14:textId="77777777" w:rsidTr="00C07B4A">
        <w:trPr>
          <w:trHeight w:val="531"/>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12A28566"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FFFFFF" w:themeColor="background1"/>
                <w:sz w:val="24"/>
                <w:szCs w:val="24"/>
              </w:rPr>
              <w:lastRenderedPageBreak/>
              <w:t>KD14B</w:t>
            </w:r>
          </w:p>
        </w:tc>
        <w:tc>
          <w:tcPr>
            <w:tcW w:w="2977" w:type="dxa"/>
            <w:vMerge w:val="restart"/>
            <w:tcBorders>
              <w:left w:val="single" w:sz="12" w:space="0" w:color="auto"/>
              <w:right w:val="single" w:sz="12" w:space="0" w:color="auto"/>
            </w:tcBorders>
            <w:shd w:val="clear" w:color="auto" w:fill="auto"/>
            <w:vAlign w:val="center"/>
          </w:tcPr>
          <w:p w14:paraId="7FE4591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Muzea otwarte – rozszerzenie możliwości programowych instytucji kultury pogranicza polsko-słowackiego</w:t>
            </w:r>
          </w:p>
          <w:p w14:paraId="7639D82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242687D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75353E8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16ADC16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22E2458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5D92C24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623332D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val="restart"/>
            <w:tcBorders>
              <w:left w:val="single" w:sz="12" w:space="0" w:color="auto"/>
              <w:right w:val="single" w:sz="12" w:space="0" w:color="auto"/>
            </w:tcBorders>
            <w:shd w:val="clear" w:color="auto" w:fill="auto"/>
          </w:tcPr>
          <w:p w14:paraId="61336722" w14:textId="77777777" w:rsidR="00C8247A" w:rsidRPr="00C8247A" w:rsidRDefault="00C8247A" w:rsidP="00C8247A">
            <w:pPr>
              <w:tabs>
                <w:tab w:val="left" w:pos="1091"/>
              </w:tabs>
              <w:spacing w:before="240" w:after="120"/>
              <w:rPr>
                <w:rFonts w:ascii="Arial" w:hAnsi="Arial" w:cs="Arial"/>
                <w:i/>
                <w:iCs/>
                <w:sz w:val="24"/>
                <w:szCs w:val="24"/>
                <w:lang w:eastAsia="pl-PL"/>
              </w:rPr>
            </w:pPr>
            <w:r w:rsidRPr="00C8247A">
              <w:rPr>
                <w:rFonts w:ascii="Arial" w:hAnsi="Arial" w:cs="Arial"/>
                <w:b/>
                <w:bCs/>
                <w:smallCaps/>
                <w:color w:val="FFFFFF"/>
                <w:sz w:val="24"/>
                <w:szCs w:val="24"/>
                <w:shd w:val="clear" w:color="auto" w:fill="943634"/>
                <w:lang w:eastAsia="pl-PL"/>
              </w:rPr>
              <w:t>ZAKRES PRZEDMIOTOWY PROJEKTU</w:t>
            </w:r>
          </w:p>
          <w:p w14:paraId="0C086031" w14:textId="77777777" w:rsidR="00C8247A" w:rsidRP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i/>
                <w:iCs/>
                <w:sz w:val="24"/>
                <w:szCs w:val="24"/>
                <w:lang w:eastAsia="pl-PL"/>
              </w:rPr>
              <w:t>Stworzenie nowych form aktywności na obszarze polsko-słowackiego pogranicza poprzez wprowadzenie nowatorskich form udostępniania dziedzictwa kulturowego dla różnych grup odbiorców. Projekt realizowany w partnerstwie z: Muzeum dwory Karwacjanów i Gładyszów w Gorlicach, Muzeum Okręgowe w Nowym Sączu, Muzeum Tatrzańskie im. dr. T. Chałubińskiego w Zakopanem, Muzeum Nadwiślański Park Etnograficzny w Wygiełzowie i zamek Lipowiec, Muzeum Orawski Park Etnograficzny w Zubrzyce Górnej oraz Miejski Dom Kultury w Czechowicach – Dziedzicach.</w:t>
            </w:r>
          </w:p>
          <w:p w14:paraId="385EED4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r>
      <w:tr w:rsidR="00C8247A" w:rsidRPr="00C8247A" w14:paraId="560EF835" w14:textId="77777777" w:rsidTr="00C07B4A">
        <w:trPr>
          <w:trHeight w:val="3847"/>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3A74DDAB"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bottom w:val="single" w:sz="12" w:space="0" w:color="auto"/>
              <w:right w:val="single" w:sz="12" w:space="0" w:color="auto"/>
            </w:tcBorders>
            <w:shd w:val="clear" w:color="auto" w:fill="auto"/>
            <w:vAlign w:val="center"/>
          </w:tcPr>
          <w:p w14:paraId="3068C17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tcBorders>
              <w:left w:val="single" w:sz="12" w:space="0" w:color="auto"/>
              <w:bottom w:val="single" w:sz="12" w:space="0" w:color="auto"/>
              <w:right w:val="single" w:sz="12" w:space="0" w:color="auto"/>
            </w:tcBorders>
            <w:shd w:val="clear" w:color="auto" w:fill="auto"/>
          </w:tcPr>
          <w:p w14:paraId="3DD2ABA0"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r>
      <w:tr w:rsidR="00C8247A" w:rsidRPr="00C8247A" w14:paraId="38041FE4" w14:textId="77777777" w:rsidTr="00C07B4A">
        <w:trPr>
          <w:trHeight w:val="523"/>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1754F65A"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KD15</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317BA028" w14:textId="77777777" w:rsidR="00C8247A" w:rsidRPr="00C8247A" w:rsidRDefault="00C8247A" w:rsidP="00C8247A">
            <w:pPr>
              <w:tabs>
                <w:tab w:val="left" w:pos="1091"/>
              </w:tabs>
              <w:spacing w:before="120" w:after="120"/>
              <w:rPr>
                <w:rFonts w:ascii="Arial" w:hAnsi="Arial" w:cs="Arial"/>
                <w:b/>
                <w:bCs/>
                <w:smallCaps/>
                <w:color w:val="FFFFFF"/>
                <w:sz w:val="24"/>
                <w:szCs w:val="24"/>
                <w:highlight w:val="darkRed"/>
                <w:shd w:val="clear" w:color="auto" w:fill="943634"/>
                <w:lang w:eastAsia="pl-PL"/>
              </w:rPr>
            </w:pPr>
            <w:r w:rsidRPr="00C8247A">
              <w:rPr>
                <w:rFonts w:ascii="Arial" w:hAnsi="Arial" w:cs="Arial"/>
                <w:b/>
                <w:bCs/>
                <w:smallCaps/>
                <w:color w:val="FFFFFF"/>
                <w:sz w:val="24"/>
                <w:szCs w:val="24"/>
                <w:highlight w:val="darkRed"/>
                <w:shd w:val="clear" w:color="auto" w:fill="943634"/>
                <w:lang w:eastAsia="pl-PL"/>
              </w:rPr>
              <w:t xml:space="preserve">Szlak Kultury Wołoskiej  </w:t>
            </w:r>
          </w:p>
          <w:p w14:paraId="6EBBE09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38A4EF2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2A78933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val="restart"/>
            <w:tcBorders>
              <w:top w:val="single" w:sz="12" w:space="0" w:color="auto"/>
              <w:left w:val="single" w:sz="12" w:space="0" w:color="auto"/>
              <w:right w:val="single" w:sz="12" w:space="0" w:color="auto"/>
            </w:tcBorders>
            <w:shd w:val="clear" w:color="auto" w:fill="auto"/>
          </w:tcPr>
          <w:p w14:paraId="6EB3DD0C" w14:textId="77777777" w:rsidR="00C8247A" w:rsidRPr="00C8247A" w:rsidRDefault="00C8247A" w:rsidP="00C8247A">
            <w:pPr>
              <w:tabs>
                <w:tab w:val="left" w:pos="1091"/>
              </w:tabs>
              <w:spacing w:before="24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ZAKRES PRZEDMIOTOWY PROJEKTU</w:t>
            </w:r>
          </w:p>
          <w:p w14:paraId="0534072E" w14:textId="77777777" w:rsidR="00C8247A" w:rsidRPr="00C8247A" w:rsidRDefault="00C8247A" w:rsidP="00C8247A">
            <w:pPr>
              <w:tabs>
                <w:tab w:val="left" w:pos="1091"/>
              </w:tabs>
              <w:spacing w:after="240"/>
              <w:rPr>
                <w:rFonts w:ascii="Arial" w:hAnsi="Arial" w:cs="Arial"/>
                <w:i/>
                <w:iCs/>
                <w:sz w:val="24"/>
                <w:szCs w:val="24"/>
                <w:lang w:eastAsia="pl-PL"/>
              </w:rPr>
            </w:pPr>
            <w:r w:rsidRPr="00C8247A">
              <w:rPr>
                <w:rFonts w:ascii="Arial" w:hAnsi="Arial" w:cs="Arial"/>
                <w:i/>
                <w:iCs/>
                <w:sz w:val="24"/>
                <w:szCs w:val="24"/>
                <w:lang w:eastAsia="pl-PL"/>
              </w:rPr>
              <w:t xml:space="preserve">Budowanie i promowanie zrównoważonej turystyki, poprzez stworzenie nowej oferty produktowej pogranicza polsko-słowackiego, prezentującej dziedzictwo przyrodniczo-kulturowe związane z tradycjami wołoskimi w Karpatach. </w:t>
            </w:r>
          </w:p>
        </w:tc>
      </w:tr>
      <w:tr w:rsidR="00C8247A" w:rsidRPr="00C8247A" w14:paraId="603854A6" w14:textId="77777777" w:rsidTr="00C07B4A">
        <w:trPr>
          <w:trHeight w:val="758"/>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1483FCE" w14:textId="77777777" w:rsidR="00C8247A" w:rsidRPr="00C8247A" w:rsidRDefault="00C8247A" w:rsidP="00C8247A">
            <w:pPr>
              <w:tabs>
                <w:tab w:val="left" w:pos="1091"/>
              </w:tabs>
              <w:spacing w:after="0"/>
              <w:jc w:val="center"/>
              <w:rPr>
                <w:rFonts w:ascii="Arial" w:hAnsi="Arial" w:cs="Arial"/>
                <w:b/>
                <w:sz w:val="24"/>
                <w:szCs w:val="24"/>
              </w:rPr>
            </w:pPr>
            <w:r w:rsidRPr="00C8247A">
              <w:rPr>
                <w:rFonts w:ascii="Arial" w:hAnsi="Arial" w:cs="Arial"/>
                <w:b/>
                <w:sz w:val="24"/>
                <w:szCs w:val="24"/>
              </w:rPr>
              <w:t>K</w:t>
            </w:r>
          </w:p>
        </w:tc>
        <w:tc>
          <w:tcPr>
            <w:tcW w:w="2977" w:type="dxa"/>
            <w:vMerge/>
            <w:tcBorders>
              <w:left w:val="single" w:sz="12" w:space="0" w:color="auto"/>
              <w:right w:val="single" w:sz="12" w:space="0" w:color="auto"/>
            </w:tcBorders>
            <w:shd w:val="clear" w:color="auto" w:fill="auto"/>
            <w:vAlign w:val="center"/>
          </w:tcPr>
          <w:p w14:paraId="1BC46A60"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tcBorders>
              <w:left w:val="single" w:sz="12" w:space="0" w:color="auto"/>
              <w:right w:val="single" w:sz="12" w:space="0" w:color="auto"/>
            </w:tcBorders>
            <w:shd w:val="clear" w:color="auto" w:fill="auto"/>
          </w:tcPr>
          <w:p w14:paraId="5931A29D" w14:textId="77777777" w:rsidR="00C8247A" w:rsidRPr="00C8247A" w:rsidRDefault="00C8247A" w:rsidP="00C8247A">
            <w:pPr>
              <w:tabs>
                <w:tab w:val="left" w:pos="1091"/>
              </w:tabs>
              <w:spacing w:before="120" w:after="120"/>
              <w:rPr>
                <w:rFonts w:ascii="Arial" w:hAnsi="Arial" w:cs="Arial"/>
                <w:i/>
                <w:iCs/>
                <w:sz w:val="24"/>
                <w:szCs w:val="24"/>
                <w:lang w:eastAsia="pl-PL"/>
              </w:rPr>
            </w:pPr>
          </w:p>
        </w:tc>
      </w:tr>
      <w:tr w:rsidR="00C8247A" w:rsidRPr="00C8247A" w14:paraId="150666F3" w14:textId="77777777" w:rsidTr="00C07B4A">
        <w:trPr>
          <w:trHeight w:val="536"/>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6C14488E" w14:textId="77777777" w:rsidR="00C8247A" w:rsidRPr="00C8247A" w:rsidRDefault="00C8247A" w:rsidP="00C8247A">
            <w:pPr>
              <w:tabs>
                <w:tab w:val="left" w:pos="1091"/>
              </w:tabs>
              <w:spacing w:after="0"/>
              <w:jc w:val="center"/>
              <w:rPr>
                <w:rFonts w:ascii="Arial" w:hAnsi="Arial" w:cs="Arial"/>
                <w:color w:val="FFFFFF" w:themeColor="background1"/>
                <w:sz w:val="24"/>
                <w:szCs w:val="24"/>
              </w:rPr>
            </w:pPr>
            <w:r w:rsidRPr="00C8247A">
              <w:rPr>
                <w:rFonts w:ascii="Arial" w:hAnsi="Arial" w:cs="Arial"/>
                <w:b/>
                <w:color w:val="FFFFFF" w:themeColor="background1"/>
                <w:sz w:val="24"/>
                <w:szCs w:val="24"/>
              </w:rPr>
              <w:t>KD16</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6130712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 xml:space="preserve">SKANSENOVA _systemowa opieka nad dziedzictwem w małopolskich muzeach na wolnym powietrzu  </w:t>
            </w:r>
          </w:p>
          <w:p w14:paraId="1A7127C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0210C66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5897481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3EB54D7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4C696DB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03A250F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val="restart"/>
            <w:tcBorders>
              <w:top w:val="single" w:sz="12" w:space="0" w:color="auto"/>
              <w:left w:val="single" w:sz="12" w:space="0" w:color="auto"/>
              <w:right w:val="single" w:sz="12" w:space="0" w:color="auto"/>
            </w:tcBorders>
            <w:shd w:val="clear" w:color="auto" w:fill="auto"/>
          </w:tcPr>
          <w:p w14:paraId="0508942F" w14:textId="77777777" w:rsidR="00C8247A" w:rsidRPr="00C8247A" w:rsidRDefault="00C8247A" w:rsidP="00C8247A">
            <w:pPr>
              <w:tabs>
                <w:tab w:val="left" w:pos="1091"/>
              </w:tabs>
              <w:spacing w:before="240" w:after="120"/>
              <w:rPr>
                <w:rFonts w:ascii="Arial" w:hAnsi="Arial" w:cs="Arial"/>
                <w:i/>
                <w:iCs/>
                <w:sz w:val="24"/>
                <w:szCs w:val="24"/>
                <w:lang w:eastAsia="pl-PL"/>
              </w:rPr>
            </w:pPr>
            <w:r w:rsidRPr="00C8247A">
              <w:rPr>
                <w:rFonts w:ascii="Arial" w:hAnsi="Arial" w:cs="Arial"/>
                <w:b/>
                <w:bCs/>
                <w:smallCaps/>
                <w:color w:val="FFFFFF"/>
                <w:sz w:val="24"/>
                <w:szCs w:val="24"/>
                <w:shd w:val="clear" w:color="auto" w:fill="943634"/>
                <w:lang w:eastAsia="pl-PL"/>
              </w:rPr>
              <w:t>ZAKRES PRZEDMIOTOWY PROJEKTU</w:t>
            </w:r>
          </w:p>
          <w:p w14:paraId="352985FF" w14:textId="77777777" w:rsidR="00C8247A" w:rsidRPr="00C8247A" w:rsidRDefault="00C8247A" w:rsidP="00C8247A">
            <w:pPr>
              <w:tabs>
                <w:tab w:val="left" w:pos="1091"/>
              </w:tabs>
              <w:spacing w:before="120" w:after="240"/>
              <w:rPr>
                <w:rFonts w:ascii="Arial" w:hAnsi="Arial" w:cs="Arial"/>
                <w:bCs/>
                <w:i/>
                <w:iCs/>
                <w:sz w:val="24"/>
                <w:szCs w:val="24"/>
                <w:lang w:eastAsia="pl-PL"/>
              </w:rPr>
            </w:pPr>
            <w:r w:rsidRPr="00C8247A">
              <w:rPr>
                <w:rFonts w:ascii="Arial" w:hAnsi="Arial" w:cs="Arial"/>
                <w:i/>
                <w:iCs/>
                <w:sz w:val="24"/>
                <w:szCs w:val="24"/>
                <w:lang w:eastAsia="pl-PL"/>
              </w:rPr>
              <w:t>Zachowanie zabytków architektury drewnianej (w tym sakralnej) poprzez zapewnienie ochrony i opieki konserwatorskiej, zabezpieczenie przed pożarem i klęskami żywiołowymi oraz lepszą promocję oferty i szersze udostępnienie dla zwiedzających.</w:t>
            </w:r>
          </w:p>
        </w:tc>
      </w:tr>
      <w:tr w:rsidR="00C8247A" w:rsidRPr="00C8247A" w14:paraId="1BDF633D" w14:textId="77777777" w:rsidTr="00C07B4A">
        <w:trPr>
          <w:trHeight w:val="4430"/>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31A82D8D"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right w:val="single" w:sz="12" w:space="0" w:color="auto"/>
            </w:tcBorders>
            <w:shd w:val="clear" w:color="auto" w:fill="auto"/>
            <w:vAlign w:val="center"/>
          </w:tcPr>
          <w:p w14:paraId="1BE859AF" w14:textId="77777777" w:rsidR="00C8247A" w:rsidRPr="00C8247A" w:rsidRDefault="00C8247A" w:rsidP="00C8247A">
            <w:pPr>
              <w:tabs>
                <w:tab w:val="left" w:pos="1091"/>
              </w:tabs>
              <w:rPr>
                <w:rFonts w:ascii="Arial" w:hAnsi="Arial" w:cs="Arial"/>
                <w:b/>
                <w:bCs/>
                <w:smallCaps/>
                <w:color w:val="FFFFFF"/>
                <w:sz w:val="24"/>
                <w:szCs w:val="24"/>
                <w:shd w:val="clear" w:color="auto" w:fill="943634"/>
                <w:lang w:eastAsia="pl-PL"/>
              </w:rPr>
            </w:pPr>
          </w:p>
        </w:tc>
        <w:tc>
          <w:tcPr>
            <w:tcW w:w="5670" w:type="dxa"/>
            <w:vMerge/>
            <w:tcBorders>
              <w:left w:val="single" w:sz="12" w:space="0" w:color="auto"/>
              <w:right w:val="single" w:sz="12" w:space="0" w:color="auto"/>
            </w:tcBorders>
            <w:shd w:val="clear" w:color="auto" w:fill="auto"/>
          </w:tcPr>
          <w:p w14:paraId="3BC551C9" w14:textId="77777777" w:rsidR="00C8247A" w:rsidRPr="00C8247A" w:rsidRDefault="00C8247A" w:rsidP="00C8247A">
            <w:pPr>
              <w:tabs>
                <w:tab w:val="left" w:pos="1091"/>
              </w:tabs>
              <w:rPr>
                <w:rFonts w:ascii="Arial" w:hAnsi="Arial" w:cs="Arial"/>
                <w:i/>
                <w:iCs/>
                <w:sz w:val="24"/>
                <w:szCs w:val="24"/>
                <w:lang w:eastAsia="pl-PL"/>
              </w:rPr>
            </w:pPr>
          </w:p>
        </w:tc>
      </w:tr>
      <w:tr w:rsidR="00C8247A" w:rsidRPr="00C8247A" w14:paraId="422D1B01" w14:textId="77777777" w:rsidTr="00C07B4A">
        <w:trPr>
          <w:trHeight w:val="465"/>
        </w:trPr>
        <w:tc>
          <w:tcPr>
            <w:tcW w:w="1418" w:type="dxa"/>
            <w:tcBorders>
              <w:top w:val="single" w:sz="12" w:space="0" w:color="auto"/>
              <w:left w:val="single" w:sz="12" w:space="0" w:color="auto"/>
              <w:bottom w:val="single" w:sz="12" w:space="0" w:color="auto"/>
              <w:right w:val="single" w:sz="12" w:space="0" w:color="auto"/>
            </w:tcBorders>
            <w:shd w:val="clear" w:color="auto" w:fill="C0504D" w:themeFill="accent2"/>
            <w:vAlign w:val="center"/>
          </w:tcPr>
          <w:p w14:paraId="63EEDF1E"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FFFFFF" w:themeColor="background1"/>
                <w:sz w:val="24"/>
                <w:szCs w:val="24"/>
              </w:rPr>
              <w:t>KD17</w:t>
            </w:r>
          </w:p>
        </w:tc>
        <w:tc>
          <w:tcPr>
            <w:tcW w:w="2977" w:type="dxa"/>
            <w:vMerge w:val="restart"/>
            <w:tcBorders>
              <w:left w:val="single" w:sz="12" w:space="0" w:color="auto"/>
              <w:right w:val="single" w:sz="12" w:space="0" w:color="auto"/>
            </w:tcBorders>
            <w:shd w:val="clear" w:color="auto" w:fill="auto"/>
            <w:vAlign w:val="center"/>
          </w:tcPr>
          <w:p w14:paraId="5DF2786F" w14:textId="77777777" w:rsidR="00C8247A" w:rsidRPr="00C8247A" w:rsidRDefault="00C8247A" w:rsidP="00C8247A">
            <w:pPr>
              <w:tabs>
                <w:tab w:val="left" w:pos="1091"/>
              </w:tabs>
              <w:rPr>
                <w:rFonts w:ascii="Arial" w:hAnsi="Arial" w:cs="Arial"/>
                <w:b/>
                <w:bCs/>
                <w:smallCaps/>
                <w:color w:val="FFFFFF"/>
                <w:sz w:val="24"/>
                <w:szCs w:val="24"/>
                <w:shd w:val="clear" w:color="auto" w:fill="C0504D"/>
                <w:lang w:eastAsia="pl-PL"/>
              </w:rPr>
            </w:pPr>
            <w:r w:rsidRPr="00C8247A">
              <w:rPr>
                <w:rFonts w:ascii="Arial" w:hAnsi="Arial" w:cs="Arial"/>
                <w:b/>
                <w:bCs/>
                <w:smallCaps/>
                <w:color w:val="FFFFFF"/>
                <w:sz w:val="24"/>
                <w:szCs w:val="24"/>
                <w:shd w:val="clear" w:color="auto" w:fill="C0504D"/>
                <w:lang w:eastAsia="pl-PL"/>
              </w:rPr>
              <w:t>m-MSIT – mobilny Małopolski System Informacji Turystycznej</w:t>
            </w:r>
          </w:p>
          <w:p w14:paraId="3A0321CD" w14:textId="77777777" w:rsidR="00C8247A" w:rsidRPr="00C8247A" w:rsidRDefault="00C8247A" w:rsidP="00C8247A">
            <w:pPr>
              <w:tabs>
                <w:tab w:val="left" w:pos="1091"/>
              </w:tabs>
              <w:rPr>
                <w:rFonts w:ascii="Arial" w:hAnsi="Arial" w:cs="Arial"/>
                <w:b/>
                <w:bCs/>
                <w:smallCaps/>
                <w:color w:val="FFFFFF"/>
                <w:sz w:val="24"/>
                <w:szCs w:val="24"/>
                <w:shd w:val="clear" w:color="auto" w:fill="C0504D"/>
                <w:lang w:eastAsia="pl-PL"/>
              </w:rPr>
            </w:pPr>
          </w:p>
          <w:p w14:paraId="25348965" w14:textId="77777777" w:rsidR="00C8247A" w:rsidRPr="00C8247A" w:rsidRDefault="00C8247A" w:rsidP="00C8247A">
            <w:pPr>
              <w:tabs>
                <w:tab w:val="left" w:pos="1091"/>
              </w:tabs>
              <w:rPr>
                <w:rFonts w:ascii="Arial" w:hAnsi="Arial" w:cs="Arial"/>
                <w:b/>
                <w:bCs/>
                <w:smallCaps/>
                <w:color w:val="FFFFFF"/>
                <w:sz w:val="24"/>
                <w:szCs w:val="24"/>
                <w:shd w:val="clear" w:color="auto" w:fill="C0504D"/>
                <w:lang w:eastAsia="pl-PL"/>
              </w:rPr>
            </w:pPr>
          </w:p>
          <w:p w14:paraId="6B87ABF3" w14:textId="77777777" w:rsidR="00C8247A" w:rsidRPr="00C8247A" w:rsidRDefault="00C8247A" w:rsidP="00C8247A">
            <w:pPr>
              <w:tabs>
                <w:tab w:val="left" w:pos="1091"/>
              </w:tabs>
              <w:rPr>
                <w:rFonts w:ascii="Arial" w:hAnsi="Arial" w:cs="Arial"/>
                <w:b/>
                <w:bCs/>
                <w:smallCaps/>
                <w:color w:val="FFFFFF"/>
                <w:sz w:val="24"/>
                <w:szCs w:val="24"/>
                <w:shd w:val="clear" w:color="auto" w:fill="C0504D"/>
                <w:lang w:eastAsia="pl-PL"/>
              </w:rPr>
            </w:pPr>
          </w:p>
          <w:p w14:paraId="4EDC7553" w14:textId="77777777" w:rsidR="00C8247A" w:rsidRPr="00C8247A" w:rsidRDefault="00C8247A" w:rsidP="00C8247A">
            <w:pPr>
              <w:tabs>
                <w:tab w:val="left" w:pos="1091"/>
              </w:tabs>
              <w:rPr>
                <w:rFonts w:ascii="Arial" w:hAnsi="Arial" w:cs="Arial"/>
                <w:b/>
                <w:bCs/>
                <w:smallCaps/>
                <w:color w:val="FFFFFF"/>
                <w:sz w:val="24"/>
                <w:szCs w:val="24"/>
                <w:shd w:val="clear" w:color="auto" w:fill="C0504D"/>
                <w:lang w:eastAsia="pl-PL"/>
              </w:rPr>
            </w:pPr>
          </w:p>
          <w:p w14:paraId="7A8DC84A" w14:textId="77777777" w:rsidR="00C8247A" w:rsidRPr="00C8247A" w:rsidRDefault="00C8247A" w:rsidP="00C8247A">
            <w:pPr>
              <w:tabs>
                <w:tab w:val="left" w:pos="1091"/>
              </w:tabs>
              <w:rPr>
                <w:rFonts w:ascii="Arial" w:hAnsi="Arial" w:cs="Arial"/>
                <w:b/>
                <w:bCs/>
                <w:smallCaps/>
                <w:color w:val="FFFFFF"/>
                <w:sz w:val="24"/>
                <w:szCs w:val="24"/>
                <w:shd w:val="clear" w:color="auto" w:fill="943634"/>
                <w:lang w:eastAsia="pl-PL"/>
              </w:rPr>
            </w:pPr>
          </w:p>
        </w:tc>
        <w:tc>
          <w:tcPr>
            <w:tcW w:w="5670" w:type="dxa"/>
            <w:vMerge w:val="restart"/>
            <w:tcBorders>
              <w:left w:val="single" w:sz="12" w:space="0" w:color="auto"/>
              <w:right w:val="single" w:sz="12" w:space="0" w:color="auto"/>
            </w:tcBorders>
            <w:shd w:val="clear" w:color="auto" w:fill="auto"/>
          </w:tcPr>
          <w:p w14:paraId="2C49C89A" w14:textId="77777777" w:rsidR="00C8247A" w:rsidRPr="00C8247A" w:rsidRDefault="00C8247A" w:rsidP="00C8247A">
            <w:pPr>
              <w:spacing w:before="240" w:after="120"/>
              <w:rPr>
                <w:rFonts w:ascii="Arial" w:hAnsi="Arial" w:cs="Arial"/>
                <w:i/>
                <w:iCs/>
                <w:sz w:val="24"/>
                <w:szCs w:val="24"/>
                <w:lang w:eastAsia="pl-PL"/>
              </w:rPr>
            </w:pPr>
            <w:r w:rsidRPr="00C8247A">
              <w:rPr>
                <w:rFonts w:ascii="Arial" w:hAnsi="Arial" w:cs="Arial"/>
                <w:b/>
                <w:bCs/>
                <w:smallCaps/>
                <w:color w:val="FFFFFF"/>
                <w:sz w:val="24"/>
                <w:szCs w:val="24"/>
                <w:shd w:val="clear" w:color="auto" w:fill="C0504D"/>
                <w:lang w:eastAsia="pl-PL"/>
              </w:rPr>
              <w:t>ZAKRES PRZEDMIOTOWY PROJEKTU</w:t>
            </w:r>
          </w:p>
          <w:p w14:paraId="25A19064" w14:textId="77777777" w:rsidR="00C8247A" w:rsidRPr="00C8247A" w:rsidRDefault="00C8247A" w:rsidP="00C8247A">
            <w:pPr>
              <w:tabs>
                <w:tab w:val="left" w:pos="1091"/>
              </w:tabs>
              <w:spacing w:after="360"/>
              <w:rPr>
                <w:rFonts w:ascii="Arial" w:hAnsi="Arial" w:cs="Arial"/>
                <w:i/>
                <w:iCs/>
                <w:sz w:val="24"/>
                <w:szCs w:val="24"/>
                <w:lang w:eastAsia="pl-PL"/>
              </w:rPr>
            </w:pPr>
            <w:r w:rsidRPr="00C8247A">
              <w:rPr>
                <w:rFonts w:ascii="Arial" w:hAnsi="Arial" w:cs="Arial"/>
                <w:i/>
                <w:iCs/>
                <w:sz w:val="24"/>
                <w:szCs w:val="24"/>
                <w:lang w:eastAsia="pl-PL"/>
              </w:rPr>
              <w:t>Stworzenie nowoczesnej platformy cyfrowej, która ułatwi dostęp do informacji z dziedziny turystyki, zaplanowanie podróży, umożliwi pobranie materiałów informacyjnych o Małopolsce, a także ułatwi samodzielne zwiedzanie regionu.</w:t>
            </w:r>
          </w:p>
        </w:tc>
      </w:tr>
      <w:tr w:rsidR="00C8247A" w:rsidRPr="00C8247A" w14:paraId="58CE6AD2" w14:textId="77777777" w:rsidTr="00C07B4A">
        <w:trPr>
          <w:trHeight w:val="3705"/>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5771C490"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lastRenderedPageBreak/>
              <w:t>PK</w:t>
            </w:r>
          </w:p>
        </w:tc>
        <w:tc>
          <w:tcPr>
            <w:tcW w:w="2977" w:type="dxa"/>
            <w:vMerge/>
            <w:tcBorders>
              <w:left w:val="single" w:sz="12" w:space="0" w:color="auto"/>
              <w:right w:val="single" w:sz="12" w:space="0" w:color="auto"/>
            </w:tcBorders>
            <w:shd w:val="clear" w:color="auto" w:fill="auto"/>
            <w:vAlign w:val="center"/>
          </w:tcPr>
          <w:p w14:paraId="428EA1ED" w14:textId="77777777" w:rsidR="00C8247A" w:rsidRPr="00C8247A" w:rsidRDefault="00C8247A" w:rsidP="00C8247A">
            <w:pPr>
              <w:tabs>
                <w:tab w:val="left" w:pos="1091"/>
              </w:tabs>
              <w:rPr>
                <w:rFonts w:ascii="Arial" w:hAnsi="Arial" w:cs="Arial"/>
                <w:b/>
                <w:bCs/>
                <w:smallCaps/>
                <w:color w:val="FFFFFF"/>
                <w:sz w:val="24"/>
                <w:szCs w:val="24"/>
                <w:shd w:val="clear" w:color="auto" w:fill="943634"/>
                <w:lang w:eastAsia="pl-PL"/>
              </w:rPr>
            </w:pPr>
          </w:p>
        </w:tc>
        <w:tc>
          <w:tcPr>
            <w:tcW w:w="5670" w:type="dxa"/>
            <w:vMerge/>
            <w:tcBorders>
              <w:left w:val="single" w:sz="12" w:space="0" w:color="auto"/>
              <w:right w:val="single" w:sz="12" w:space="0" w:color="auto"/>
            </w:tcBorders>
            <w:shd w:val="clear" w:color="auto" w:fill="auto"/>
          </w:tcPr>
          <w:p w14:paraId="74E6E43A" w14:textId="77777777" w:rsidR="00C8247A" w:rsidRPr="00C8247A" w:rsidRDefault="00C8247A" w:rsidP="00C8247A">
            <w:pPr>
              <w:tabs>
                <w:tab w:val="left" w:pos="1091"/>
              </w:tabs>
              <w:rPr>
                <w:rFonts w:ascii="Arial" w:hAnsi="Arial" w:cs="Arial"/>
                <w:i/>
                <w:iCs/>
                <w:sz w:val="24"/>
                <w:szCs w:val="24"/>
                <w:lang w:eastAsia="pl-PL"/>
              </w:rPr>
            </w:pPr>
          </w:p>
        </w:tc>
      </w:tr>
      <w:tr w:rsidR="00C8247A" w:rsidRPr="00C8247A" w14:paraId="414577F4" w14:textId="77777777" w:rsidTr="00C07B4A">
        <w:trPr>
          <w:trHeight w:val="483"/>
        </w:trPr>
        <w:tc>
          <w:tcPr>
            <w:tcW w:w="1418" w:type="dxa"/>
            <w:tcBorders>
              <w:top w:val="single" w:sz="12" w:space="0" w:color="auto"/>
              <w:left w:val="single" w:sz="12" w:space="0" w:color="auto"/>
              <w:bottom w:val="single" w:sz="12" w:space="0" w:color="auto"/>
              <w:right w:val="single" w:sz="12" w:space="0" w:color="auto"/>
            </w:tcBorders>
            <w:shd w:val="clear" w:color="auto" w:fill="C0504D" w:themeFill="accent2"/>
            <w:vAlign w:val="center"/>
          </w:tcPr>
          <w:p w14:paraId="01E4EDE8"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FFFFFF" w:themeColor="background1"/>
                <w:sz w:val="24"/>
                <w:szCs w:val="24"/>
              </w:rPr>
              <w:t>KD18</w:t>
            </w:r>
          </w:p>
        </w:tc>
        <w:tc>
          <w:tcPr>
            <w:tcW w:w="2977" w:type="dxa"/>
            <w:vMerge w:val="restart"/>
            <w:tcBorders>
              <w:left w:val="single" w:sz="12" w:space="0" w:color="auto"/>
              <w:right w:val="single" w:sz="12" w:space="0" w:color="auto"/>
            </w:tcBorders>
            <w:shd w:val="clear" w:color="auto" w:fill="auto"/>
            <w:vAlign w:val="center"/>
          </w:tcPr>
          <w:p w14:paraId="46879B2C" w14:textId="77777777" w:rsidR="00C8247A" w:rsidRPr="00C8247A" w:rsidRDefault="00C8247A" w:rsidP="00C8247A">
            <w:pPr>
              <w:tabs>
                <w:tab w:val="left" w:pos="1091"/>
              </w:tabs>
              <w:spacing w:before="240" w:after="240"/>
              <w:rPr>
                <w:rFonts w:ascii="Arial" w:hAnsi="Arial" w:cs="Arial"/>
                <w:b/>
                <w:bCs/>
                <w:smallCaps/>
                <w:color w:val="FFFFFF"/>
                <w:sz w:val="24"/>
                <w:szCs w:val="24"/>
                <w:shd w:val="clear" w:color="auto" w:fill="C0504D"/>
                <w:lang w:eastAsia="pl-PL"/>
              </w:rPr>
            </w:pPr>
            <w:r w:rsidRPr="00C8247A">
              <w:rPr>
                <w:rFonts w:ascii="Arial" w:hAnsi="Arial" w:cs="Arial"/>
                <w:b/>
                <w:bCs/>
                <w:smallCaps/>
                <w:color w:val="FFFFFF"/>
                <w:sz w:val="24"/>
                <w:szCs w:val="24"/>
                <w:shd w:val="clear" w:color="auto" w:fill="C0504D"/>
                <w:lang w:eastAsia="pl-PL"/>
              </w:rPr>
              <w:t xml:space="preserve">Małopolska Biblioteka Cyfrowa w horyzoncie 21. wieku – stworzenie innowacyjnej platformy udostępniania regionalnych zasobów cyfrowych w Wojewódzkiej Bibliotece Publicznej w Krakowie </w:t>
            </w:r>
          </w:p>
          <w:p w14:paraId="5B58C22C" w14:textId="77777777" w:rsidR="00C8247A" w:rsidRPr="00C8247A" w:rsidRDefault="00C8247A" w:rsidP="00C8247A">
            <w:pPr>
              <w:tabs>
                <w:tab w:val="left" w:pos="1091"/>
              </w:tabs>
              <w:spacing w:before="240" w:after="240"/>
              <w:rPr>
                <w:rFonts w:ascii="Arial" w:hAnsi="Arial" w:cs="Arial"/>
                <w:b/>
                <w:bCs/>
                <w:smallCaps/>
                <w:color w:val="FFFFFF"/>
                <w:sz w:val="24"/>
                <w:szCs w:val="24"/>
                <w:shd w:val="clear" w:color="auto" w:fill="943634"/>
                <w:lang w:eastAsia="pl-PL"/>
              </w:rPr>
            </w:pPr>
          </w:p>
        </w:tc>
        <w:tc>
          <w:tcPr>
            <w:tcW w:w="5670" w:type="dxa"/>
            <w:vMerge w:val="restart"/>
            <w:tcBorders>
              <w:left w:val="single" w:sz="12" w:space="0" w:color="auto"/>
              <w:right w:val="single" w:sz="12" w:space="0" w:color="auto"/>
            </w:tcBorders>
            <w:shd w:val="clear" w:color="auto" w:fill="auto"/>
          </w:tcPr>
          <w:p w14:paraId="771E04FF" w14:textId="77777777" w:rsidR="00C8247A" w:rsidRPr="00C8247A" w:rsidRDefault="00C8247A" w:rsidP="00C8247A">
            <w:pPr>
              <w:spacing w:before="240" w:after="120"/>
              <w:rPr>
                <w:rFonts w:ascii="Arial" w:hAnsi="Arial" w:cs="Arial"/>
                <w:i/>
                <w:iCs/>
                <w:sz w:val="24"/>
                <w:szCs w:val="24"/>
                <w:lang w:eastAsia="pl-PL"/>
              </w:rPr>
            </w:pPr>
            <w:r w:rsidRPr="00C8247A">
              <w:rPr>
                <w:rFonts w:ascii="Arial" w:hAnsi="Arial" w:cs="Arial"/>
                <w:b/>
                <w:bCs/>
                <w:smallCaps/>
                <w:color w:val="FFFFFF"/>
                <w:sz w:val="24"/>
                <w:szCs w:val="24"/>
                <w:shd w:val="clear" w:color="auto" w:fill="C0504D"/>
                <w:lang w:eastAsia="pl-PL"/>
              </w:rPr>
              <w:t>ZAKRES PRZEDMIOTOWY PROJEKTU</w:t>
            </w:r>
          </w:p>
          <w:p w14:paraId="55B2A3DF" w14:textId="77777777" w:rsidR="00C8247A" w:rsidRPr="00C8247A" w:rsidRDefault="00C8247A" w:rsidP="00C8247A">
            <w:pPr>
              <w:tabs>
                <w:tab w:val="left" w:pos="1091"/>
              </w:tabs>
              <w:spacing w:after="0"/>
              <w:rPr>
                <w:rFonts w:ascii="Arial" w:hAnsi="Arial" w:cs="Arial"/>
                <w:i/>
                <w:iCs/>
                <w:sz w:val="24"/>
                <w:szCs w:val="24"/>
                <w:lang w:eastAsia="pl-PL"/>
              </w:rPr>
            </w:pPr>
            <w:r w:rsidRPr="00C8247A">
              <w:rPr>
                <w:rFonts w:ascii="Arial" w:hAnsi="Arial" w:cs="Arial"/>
                <w:i/>
                <w:iCs/>
                <w:sz w:val="24"/>
                <w:szCs w:val="24"/>
                <w:lang w:eastAsia="pl-PL"/>
              </w:rPr>
              <w:t>Poszerzenie i ułatwienie dostępu do cyfrowych zasobów polskiego dziedzictwa kulturowego za pośrednictwem Internetu oraz udostępnienie aktualnych dzieł udostępnianych przez twórców kultury, instytucje publiczne oraz zaangażowanych partnerów (projekt stanowi rozwinięcie Małopolskiej Biblioteki Cyfrowej).</w:t>
            </w:r>
          </w:p>
        </w:tc>
      </w:tr>
      <w:tr w:rsidR="00C8247A" w:rsidRPr="00C8247A" w14:paraId="5E77627C" w14:textId="77777777" w:rsidTr="00C07B4A">
        <w:trPr>
          <w:trHeight w:val="820"/>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2117B298"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right w:val="single" w:sz="12" w:space="0" w:color="auto"/>
            </w:tcBorders>
            <w:shd w:val="clear" w:color="auto" w:fill="auto"/>
            <w:vAlign w:val="center"/>
          </w:tcPr>
          <w:p w14:paraId="252B3ABA" w14:textId="77777777" w:rsidR="00C8247A" w:rsidRPr="00C8247A" w:rsidRDefault="00C8247A" w:rsidP="00C8247A">
            <w:pPr>
              <w:tabs>
                <w:tab w:val="left" w:pos="1091"/>
              </w:tabs>
              <w:rPr>
                <w:rFonts w:ascii="Arial" w:hAnsi="Arial" w:cs="Arial"/>
                <w:b/>
                <w:bCs/>
                <w:smallCaps/>
                <w:color w:val="FFFFFF"/>
                <w:sz w:val="24"/>
                <w:szCs w:val="24"/>
                <w:shd w:val="clear" w:color="auto" w:fill="943634"/>
                <w:lang w:eastAsia="pl-PL"/>
              </w:rPr>
            </w:pPr>
          </w:p>
        </w:tc>
        <w:tc>
          <w:tcPr>
            <w:tcW w:w="5670" w:type="dxa"/>
            <w:vMerge/>
            <w:tcBorders>
              <w:left w:val="single" w:sz="12" w:space="0" w:color="auto"/>
              <w:right w:val="single" w:sz="12" w:space="0" w:color="auto"/>
            </w:tcBorders>
            <w:shd w:val="clear" w:color="auto" w:fill="auto"/>
          </w:tcPr>
          <w:p w14:paraId="0678AC51" w14:textId="77777777" w:rsidR="00C8247A" w:rsidRPr="00C8247A" w:rsidRDefault="00C8247A" w:rsidP="00C8247A">
            <w:pPr>
              <w:tabs>
                <w:tab w:val="left" w:pos="1091"/>
              </w:tabs>
              <w:rPr>
                <w:rFonts w:ascii="Arial" w:hAnsi="Arial" w:cs="Arial"/>
                <w:i/>
                <w:iCs/>
                <w:sz w:val="24"/>
                <w:szCs w:val="24"/>
                <w:lang w:eastAsia="pl-PL"/>
              </w:rPr>
            </w:pPr>
          </w:p>
        </w:tc>
      </w:tr>
      <w:tr w:rsidR="00C8247A" w:rsidRPr="00C8247A" w14:paraId="2F5695CE" w14:textId="77777777" w:rsidTr="00C07B4A">
        <w:trPr>
          <w:trHeight w:val="536"/>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250A1EB1"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FFFFFF" w:themeColor="background1"/>
                <w:sz w:val="24"/>
                <w:szCs w:val="24"/>
              </w:rPr>
              <w:t>KD19</w:t>
            </w:r>
          </w:p>
        </w:tc>
        <w:tc>
          <w:tcPr>
            <w:tcW w:w="2977" w:type="dxa"/>
            <w:vMerge w:val="restart"/>
            <w:tcBorders>
              <w:left w:val="single" w:sz="12" w:space="0" w:color="auto"/>
              <w:right w:val="single" w:sz="12" w:space="0" w:color="auto"/>
            </w:tcBorders>
            <w:shd w:val="clear" w:color="auto" w:fill="auto"/>
            <w:vAlign w:val="center"/>
          </w:tcPr>
          <w:p w14:paraId="10483882" w14:textId="77777777" w:rsidR="00C8247A" w:rsidRPr="00C8247A" w:rsidRDefault="00C8247A" w:rsidP="00C8247A">
            <w:pPr>
              <w:tabs>
                <w:tab w:val="left" w:pos="1091"/>
              </w:tabs>
              <w:spacing w:before="240" w:after="120"/>
              <w:rPr>
                <w:rFonts w:ascii="Arial" w:hAnsi="Arial" w:cs="Arial"/>
                <w:b/>
                <w:bCs/>
                <w:smallCaps/>
                <w:color w:val="FFFFFF"/>
                <w:sz w:val="24"/>
                <w:szCs w:val="24"/>
                <w:shd w:val="clear" w:color="auto" w:fill="943634" w:themeFill="accent2" w:themeFillShade="BF"/>
                <w:lang w:eastAsia="pl-PL"/>
              </w:rPr>
            </w:pPr>
            <w:r w:rsidRPr="00C8247A">
              <w:rPr>
                <w:rFonts w:ascii="Arial" w:hAnsi="Arial" w:cs="Arial"/>
                <w:b/>
                <w:bCs/>
                <w:smallCaps/>
                <w:color w:val="FFFFFF"/>
                <w:sz w:val="24"/>
                <w:szCs w:val="24"/>
                <w:shd w:val="clear" w:color="auto" w:fill="943634" w:themeFill="accent2" w:themeFillShade="BF"/>
                <w:lang w:eastAsia="pl-PL"/>
              </w:rPr>
              <w:t>Modernizacja i adaptacja budynku pokoszarowego na cele Regionalnego Centrum edukacji o Pamięci</w:t>
            </w:r>
          </w:p>
          <w:p w14:paraId="3DAC7C4A" w14:textId="77777777" w:rsidR="00C8247A" w:rsidRPr="00C8247A" w:rsidRDefault="00C8247A" w:rsidP="00C8247A">
            <w:pPr>
              <w:tabs>
                <w:tab w:val="left" w:pos="1091"/>
              </w:tabs>
              <w:spacing w:before="240" w:after="120"/>
              <w:rPr>
                <w:rFonts w:ascii="Arial" w:hAnsi="Arial" w:cs="Arial"/>
                <w:b/>
                <w:bCs/>
                <w:smallCaps/>
                <w:color w:val="FFFFFF"/>
                <w:sz w:val="24"/>
                <w:szCs w:val="24"/>
                <w:shd w:val="clear" w:color="auto" w:fill="943634" w:themeFill="accent2" w:themeFillShade="BF"/>
                <w:lang w:eastAsia="pl-PL"/>
              </w:rPr>
            </w:pPr>
          </w:p>
          <w:p w14:paraId="1D28EB0B" w14:textId="77777777" w:rsidR="00C8247A" w:rsidRPr="00C8247A" w:rsidRDefault="00C8247A" w:rsidP="00C8247A">
            <w:pPr>
              <w:tabs>
                <w:tab w:val="left" w:pos="1091"/>
              </w:tabs>
              <w:spacing w:before="240" w:after="120"/>
              <w:rPr>
                <w:rFonts w:ascii="Arial" w:hAnsi="Arial" w:cs="Arial"/>
                <w:b/>
                <w:bCs/>
                <w:smallCaps/>
                <w:color w:val="FFFFFF"/>
                <w:sz w:val="24"/>
                <w:szCs w:val="24"/>
                <w:shd w:val="clear" w:color="auto" w:fill="943634" w:themeFill="accent2" w:themeFillShade="BF"/>
                <w:lang w:eastAsia="pl-PL"/>
              </w:rPr>
            </w:pPr>
          </w:p>
          <w:p w14:paraId="45CDB566" w14:textId="77777777" w:rsidR="00C8247A" w:rsidRPr="00C8247A" w:rsidRDefault="00C8247A" w:rsidP="00C8247A">
            <w:pPr>
              <w:tabs>
                <w:tab w:val="left" w:pos="1091"/>
              </w:tabs>
              <w:spacing w:before="240" w:after="120"/>
              <w:rPr>
                <w:rFonts w:ascii="Arial" w:hAnsi="Arial" w:cs="Arial"/>
                <w:b/>
                <w:bCs/>
                <w:smallCaps/>
                <w:color w:val="FFFFFF"/>
                <w:sz w:val="24"/>
                <w:szCs w:val="24"/>
                <w:shd w:val="clear" w:color="auto" w:fill="943634" w:themeFill="accent2" w:themeFillShade="BF"/>
                <w:lang w:eastAsia="pl-PL"/>
              </w:rPr>
            </w:pPr>
          </w:p>
          <w:p w14:paraId="7FB4F0ED" w14:textId="77777777" w:rsidR="00C8247A" w:rsidRPr="00C8247A" w:rsidRDefault="00C8247A" w:rsidP="00C8247A">
            <w:pPr>
              <w:tabs>
                <w:tab w:val="left" w:pos="1091"/>
              </w:tabs>
              <w:spacing w:before="240" w:after="120"/>
              <w:rPr>
                <w:rFonts w:ascii="Arial" w:hAnsi="Arial" w:cs="Arial"/>
                <w:b/>
                <w:bCs/>
                <w:smallCaps/>
                <w:color w:val="FFFFFF"/>
                <w:sz w:val="24"/>
                <w:szCs w:val="24"/>
                <w:shd w:val="clear" w:color="auto" w:fill="943634" w:themeFill="accent2" w:themeFillShade="BF"/>
                <w:lang w:eastAsia="pl-PL"/>
              </w:rPr>
            </w:pPr>
          </w:p>
          <w:p w14:paraId="5B8BC35C" w14:textId="77777777" w:rsidR="00C8247A" w:rsidRPr="00C8247A" w:rsidRDefault="00C8247A" w:rsidP="00C8247A">
            <w:pPr>
              <w:tabs>
                <w:tab w:val="left" w:pos="1091"/>
              </w:tabs>
              <w:spacing w:before="240" w:after="120"/>
              <w:rPr>
                <w:rFonts w:ascii="Arial" w:hAnsi="Arial" w:cs="Arial"/>
                <w:b/>
                <w:bCs/>
                <w:smallCaps/>
                <w:color w:val="FFFFFF"/>
                <w:sz w:val="24"/>
                <w:szCs w:val="24"/>
                <w:shd w:val="clear" w:color="auto" w:fill="943634" w:themeFill="accent2" w:themeFillShade="BF"/>
                <w:lang w:eastAsia="pl-PL"/>
              </w:rPr>
            </w:pPr>
          </w:p>
          <w:p w14:paraId="1BD285A7" w14:textId="77777777" w:rsidR="00C8247A" w:rsidRPr="00C8247A" w:rsidRDefault="00C8247A" w:rsidP="00C8247A">
            <w:pPr>
              <w:tabs>
                <w:tab w:val="left" w:pos="1091"/>
              </w:tabs>
              <w:spacing w:before="240" w:after="120"/>
              <w:rPr>
                <w:rFonts w:ascii="Arial" w:hAnsi="Arial" w:cs="Arial"/>
                <w:b/>
                <w:bCs/>
                <w:smallCaps/>
                <w:color w:val="FFFFFF"/>
                <w:sz w:val="24"/>
                <w:szCs w:val="24"/>
                <w:shd w:val="clear" w:color="auto" w:fill="943634"/>
                <w:lang w:eastAsia="pl-PL"/>
              </w:rPr>
            </w:pPr>
          </w:p>
        </w:tc>
        <w:tc>
          <w:tcPr>
            <w:tcW w:w="5670" w:type="dxa"/>
            <w:vMerge w:val="restart"/>
            <w:tcBorders>
              <w:left w:val="single" w:sz="12" w:space="0" w:color="auto"/>
              <w:right w:val="single" w:sz="12" w:space="0" w:color="auto"/>
            </w:tcBorders>
            <w:shd w:val="clear" w:color="auto" w:fill="auto"/>
          </w:tcPr>
          <w:p w14:paraId="765E1A5A" w14:textId="77777777" w:rsidR="00C8247A" w:rsidRPr="00C8247A" w:rsidRDefault="00C8247A" w:rsidP="00C8247A">
            <w:pPr>
              <w:spacing w:before="240" w:after="120"/>
              <w:rPr>
                <w:rFonts w:ascii="Arial" w:hAnsi="Arial" w:cs="Arial"/>
                <w:i/>
                <w:iCs/>
                <w:sz w:val="24"/>
                <w:szCs w:val="24"/>
                <w:shd w:val="clear" w:color="auto" w:fill="943634" w:themeFill="accent2" w:themeFillShade="BF"/>
                <w:lang w:eastAsia="pl-PL"/>
              </w:rPr>
            </w:pPr>
            <w:r w:rsidRPr="00C8247A">
              <w:rPr>
                <w:rFonts w:ascii="Arial" w:hAnsi="Arial" w:cs="Arial"/>
                <w:b/>
                <w:bCs/>
                <w:smallCaps/>
                <w:color w:val="FFFFFF"/>
                <w:sz w:val="24"/>
                <w:szCs w:val="24"/>
                <w:shd w:val="clear" w:color="auto" w:fill="943634" w:themeFill="accent2" w:themeFillShade="BF"/>
                <w:lang w:eastAsia="pl-PL"/>
              </w:rPr>
              <w:lastRenderedPageBreak/>
              <w:t>ZAKRES PRZEDMIOTOWY PROJEKTU</w:t>
            </w:r>
          </w:p>
          <w:p w14:paraId="1325E1DD" w14:textId="77777777" w:rsidR="00C8247A" w:rsidRPr="00C8247A" w:rsidRDefault="00C8247A" w:rsidP="00C8247A">
            <w:pPr>
              <w:tabs>
                <w:tab w:val="left" w:pos="1091"/>
              </w:tabs>
              <w:spacing w:after="240"/>
              <w:rPr>
                <w:rFonts w:ascii="Arial" w:hAnsi="Arial" w:cs="Arial"/>
                <w:i/>
                <w:iCs/>
                <w:sz w:val="24"/>
                <w:szCs w:val="24"/>
                <w:lang w:eastAsia="pl-PL"/>
              </w:rPr>
            </w:pPr>
            <w:r w:rsidRPr="00C8247A">
              <w:rPr>
                <w:rFonts w:ascii="Arial" w:hAnsi="Arial" w:cs="Arial"/>
                <w:i/>
                <w:sz w:val="24"/>
                <w:szCs w:val="24"/>
              </w:rPr>
              <w:t>Remont generalny i modernizacja budynku Izby Pamięci Armii Krajowej wraz z dawną Wartownią stanowiących część dawnego kompleksu  koszarowego przy ul. Mościckiego 29 w Tarnowie. Przewidziane jest także wyposażenie obiektu w sprzęt meblowy, komputerowy i ekspozycyjny oraz urządzenie wystawy według opracowanego projektu.</w:t>
            </w:r>
          </w:p>
        </w:tc>
      </w:tr>
      <w:tr w:rsidR="00C8247A" w:rsidRPr="00C8247A" w14:paraId="0A5E6596" w14:textId="77777777" w:rsidTr="00C07B4A">
        <w:trPr>
          <w:trHeight w:val="2662"/>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27BDD45B"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right w:val="single" w:sz="12" w:space="0" w:color="auto"/>
            </w:tcBorders>
            <w:shd w:val="clear" w:color="auto" w:fill="auto"/>
            <w:vAlign w:val="center"/>
          </w:tcPr>
          <w:p w14:paraId="38887CB4" w14:textId="77777777" w:rsidR="00C8247A" w:rsidRPr="00C8247A" w:rsidRDefault="00C8247A" w:rsidP="00C8247A">
            <w:pPr>
              <w:tabs>
                <w:tab w:val="left" w:pos="1091"/>
              </w:tabs>
              <w:rPr>
                <w:rFonts w:ascii="Arial" w:hAnsi="Arial" w:cs="Arial"/>
                <w:b/>
                <w:bCs/>
                <w:smallCaps/>
                <w:color w:val="FFFFFF"/>
                <w:sz w:val="24"/>
                <w:szCs w:val="24"/>
                <w:shd w:val="clear" w:color="auto" w:fill="943634"/>
                <w:lang w:eastAsia="pl-PL"/>
              </w:rPr>
            </w:pPr>
          </w:p>
        </w:tc>
        <w:tc>
          <w:tcPr>
            <w:tcW w:w="5670" w:type="dxa"/>
            <w:vMerge/>
            <w:tcBorders>
              <w:left w:val="single" w:sz="12" w:space="0" w:color="auto"/>
              <w:right w:val="single" w:sz="12" w:space="0" w:color="auto"/>
            </w:tcBorders>
            <w:shd w:val="clear" w:color="auto" w:fill="auto"/>
          </w:tcPr>
          <w:p w14:paraId="6724D077" w14:textId="77777777" w:rsidR="00C8247A" w:rsidRPr="00C8247A" w:rsidRDefault="00C8247A" w:rsidP="00C8247A">
            <w:pPr>
              <w:tabs>
                <w:tab w:val="left" w:pos="1091"/>
              </w:tabs>
              <w:rPr>
                <w:rFonts w:ascii="Arial" w:hAnsi="Arial" w:cs="Arial"/>
                <w:i/>
                <w:iCs/>
                <w:sz w:val="24"/>
                <w:szCs w:val="24"/>
                <w:lang w:eastAsia="pl-PL"/>
              </w:rPr>
            </w:pPr>
          </w:p>
        </w:tc>
      </w:tr>
      <w:tr w:rsidR="00C8247A" w:rsidRPr="00C8247A" w14:paraId="0A84AE9F" w14:textId="77777777" w:rsidTr="00C07B4A">
        <w:trPr>
          <w:trHeight w:val="597"/>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626BE4BC"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FFFFFF" w:themeColor="background1"/>
                <w:sz w:val="24"/>
                <w:szCs w:val="24"/>
              </w:rPr>
              <w:t>KD20</w:t>
            </w:r>
          </w:p>
        </w:tc>
        <w:tc>
          <w:tcPr>
            <w:tcW w:w="2977" w:type="dxa"/>
            <w:vMerge w:val="restart"/>
            <w:tcBorders>
              <w:top w:val="single" w:sz="4" w:space="0" w:color="auto"/>
              <w:left w:val="single" w:sz="12" w:space="0" w:color="auto"/>
              <w:right w:val="single" w:sz="12" w:space="0" w:color="auto"/>
            </w:tcBorders>
            <w:shd w:val="clear" w:color="auto" w:fill="auto"/>
            <w:vAlign w:val="center"/>
          </w:tcPr>
          <w:p w14:paraId="6032F7CE" w14:textId="77777777" w:rsidR="00C8247A" w:rsidRPr="00C8247A" w:rsidRDefault="00C8247A" w:rsidP="00C8247A">
            <w:pPr>
              <w:tabs>
                <w:tab w:val="left" w:pos="1091"/>
              </w:tabs>
              <w:rPr>
                <w:rFonts w:ascii="Arial" w:hAnsi="Arial" w:cs="Arial"/>
                <w:b/>
                <w:bCs/>
                <w:smallCaps/>
                <w:color w:val="FFFFFF"/>
                <w:sz w:val="24"/>
                <w:szCs w:val="24"/>
                <w:shd w:val="clear" w:color="auto" w:fill="943634" w:themeFill="accent2" w:themeFillShade="BF"/>
                <w:lang w:eastAsia="pl-PL"/>
              </w:rPr>
            </w:pPr>
            <w:r w:rsidRPr="00C8247A">
              <w:rPr>
                <w:rFonts w:ascii="Arial" w:hAnsi="Arial" w:cs="Arial"/>
                <w:b/>
                <w:bCs/>
                <w:smallCaps/>
                <w:color w:val="FFFFFF"/>
                <w:sz w:val="24"/>
                <w:szCs w:val="24"/>
                <w:shd w:val="clear" w:color="auto" w:fill="943634" w:themeFill="accent2" w:themeFillShade="BF"/>
                <w:lang w:eastAsia="pl-PL"/>
              </w:rPr>
              <w:t>Budowa i wyposażenie sceny „ATELIER” w Teatrze Witkacego w Zakopanem</w:t>
            </w:r>
          </w:p>
          <w:p w14:paraId="1E598F2D" w14:textId="77777777" w:rsidR="00C8247A" w:rsidRPr="00C8247A" w:rsidRDefault="00C8247A" w:rsidP="00C8247A">
            <w:pPr>
              <w:tabs>
                <w:tab w:val="left" w:pos="1091"/>
              </w:tabs>
              <w:rPr>
                <w:rFonts w:ascii="Arial" w:hAnsi="Arial" w:cs="Arial"/>
                <w:b/>
                <w:bCs/>
                <w:smallCaps/>
                <w:color w:val="FFFFFF"/>
                <w:sz w:val="24"/>
                <w:szCs w:val="24"/>
                <w:shd w:val="clear" w:color="auto" w:fill="943634" w:themeFill="accent2" w:themeFillShade="BF"/>
                <w:lang w:eastAsia="pl-PL"/>
              </w:rPr>
            </w:pPr>
          </w:p>
          <w:p w14:paraId="6CD6760E" w14:textId="77777777" w:rsidR="00C8247A" w:rsidRPr="00C8247A" w:rsidRDefault="00C8247A" w:rsidP="00C8247A">
            <w:pPr>
              <w:tabs>
                <w:tab w:val="left" w:pos="1091"/>
              </w:tabs>
              <w:rPr>
                <w:rFonts w:ascii="Arial" w:hAnsi="Arial" w:cs="Arial"/>
                <w:b/>
                <w:bCs/>
                <w:smallCaps/>
                <w:color w:val="FFFFFF"/>
                <w:sz w:val="24"/>
                <w:szCs w:val="24"/>
                <w:shd w:val="clear" w:color="auto" w:fill="943634" w:themeFill="accent2" w:themeFillShade="BF"/>
                <w:lang w:eastAsia="pl-PL"/>
              </w:rPr>
            </w:pPr>
          </w:p>
          <w:p w14:paraId="7A7BE693" w14:textId="77777777" w:rsidR="00C8247A" w:rsidRPr="00C8247A" w:rsidRDefault="00C8247A" w:rsidP="00C8247A">
            <w:pPr>
              <w:tabs>
                <w:tab w:val="left" w:pos="1091"/>
              </w:tabs>
              <w:rPr>
                <w:rFonts w:ascii="Arial" w:hAnsi="Arial" w:cs="Arial"/>
                <w:b/>
                <w:bCs/>
                <w:smallCaps/>
                <w:color w:val="FFFFFF"/>
                <w:sz w:val="24"/>
                <w:szCs w:val="24"/>
                <w:shd w:val="clear" w:color="auto" w:fill="943634" w:themeFill="accent2" w:themeFillShade="BF"/>
                <w:lang w:eastAsia="pl-PL"/>
              </w:rPr>
            </w:pPr>
          </w:p>
          <w:p w14:paraId="7E49A064" w14:textId="77777777" w:rsidR="00C8247A" w:rsidRPr="00C8247A" w:rsidRDefault="00C8247A" w:rsidP="00C8247A">
            <w:pPr>
              <w:tabs>
                <w:tab w:val="left" w:pos="1091"/>
              </w:tabs>
              <w:rPr>
                <w:rFonts w:ascii="Arial" w:hAnsi="Arial" w:cs="Arial"/>
                <w:b/>
                <w:bCs/>
                <w:smallCaps/>
                <w:color w:val="FFFFFF"/>
                <w:sz w:val="24"/>
                <w:szCs w:val="24"/>
                <w:shd w:val="clear" w:color="auto" w:fill="943634" w:themeFill="accent2" w:themeFillShade="BF"/>
                <w:lang w:eastAsia="pl-PL"/>
              </w:rPr>
            </w:pPr>
          </w:p>
          <w:p w14:paraId="699B1A6E" w14:textId="77777777" w:rsidR="00C8247A" w:rsidRPr="00C8247A" w:rsidRDefault="00C8247A" w:rsidP="00C8247A">
            <w:pPr>
              <w:tabs>
                <w:tab w:val="left" w:pos="1091"/>
              </w:tabs>
              <w:rPr>
                <w:rFonts w:ascii="Arial" w:hAnsi="Arial" w:cs="Arial"/>
                <w:b/>
                <w:bCs/>
                <w:smallCaps/>
                <w:color w:val="FFFFFF"/>
                <w:sz w:val="24"/>
                <w:szCs w:val="24"/>
                <w:shd w:val="clear" w:color="auto" w:fill="943634"/>
                <w:lang w:eastAsia="pl-PL"/>
              </w:rPr>
            </w:pPr>
          </w:p>
        </w:tc>
        <w:tc>
          <w:tcPr>
            <w:tcW w:w="5670" w:type="dxa"/>
            <w:vMerge w:val="restart"/>
            <w:tcBorders>
              <w:left w:val="single" w:sz="12" w:space="0" w:color="auto"/>
              <w:right w:val="single" w:sz="12" w:space="0" w:color="auto"/>
            </w:tcBorders>
            <w:shd w:val="clear" w:color="auto" w:fill="auto"/>
          </w:tcPr>
          <w:p w14:paraId="7E51E2C5" w14:textId="77777777" w:rsidR="00C8247A" w:rsidRPr="00C8247A" w:rsidRDefault="00C8247A" w:rsidP="00C8247A">
            <w:pPr>
              <w:spacing w:before="120" w:after="120"/>
              <w:rPr>
                <w:rFonts w:ascii="Arial" w:hAnsi="Arial" w:cs="Arial"/>
                <w:i/>
                <w:iCs/>
                <w:sz w:val="24"/>
                <w:szCs w:val="24"/>
                <w:shd w:val="clear" w:color="auto" w:fill="943634" w:themeFill="accent2" w:themeFillShade="BF"/>
                <w:lang w:eastAsia="pl-PL"/>
              </w:rPr>
            </w:pPr>
            <w:r w:rsidRPr="00C8247A">
              <w:rPr>
                <w:rFonts w:ascii="Arial" w:hAnsi="Arial" w:cs="Arial"/>
                <w:b/>
                <w:bCs/>
                <w:smallCaps/>
                <w:color w:val="FFFFFF"/>
                <w:sz w:val="24"/>
                <w:szCs w:val="24"/>
                <w:shd w:val="clear" w:color="auto" w:fill="943634" w:themeFill="accent2" w:themeFillShade="BF"/>
                <w:lang w:eastAsia="pl-PL"/>
              </w:rPr>
              <w:t>ZAKRES PRZEDMIOTOWY PROJEKTU</w:t>
            </w:r>
          </w:p>
          <w:p w14:paraId="2675A697" w14:textId="77777777" w:rsidR="00C8247A" w:rsidRPr="00C8247A" w:rsidRDefault="00C8247A" w:rsidP="00C8247A">
            <w:pPr>
              <w:tabs>
                <w:tab w:val="left" w:pos="1091"/>
              </w:tabs>
              <w:spacing w:after="240"/>
              <w:rPr>
                <w:rFonts w:ascii="Arial" w:hAnsi="Arial" w:cs="Arial"/>
                <w:i/>
                <w:iCs/>
                <w:sz w:val="24"/>
                <w:szCs w:val="24"/>
                <w:lang w:eastAsia="pl-PL"/>
              </w:rPr>
            </w:pPr>
            <w:r w:rsidRPr="00C8247A">
              <w:rPr>
                <w:rFonts w:ascii="Arial" w:hAnsi="Arial" w:cs="Arial"/>
                <w:i/>
                <w:iCs/>
                <w:sz w:val="24"/>
                <w:szCs w:val="24"/>
                <w:lang w:eastAsia="pl-PL"/>
              </w:rPr>
              <w:t xml:space="preserve">Poszerzenie oferty Teatru Witkacego w Zakopanem poprzez dotarcie do nowych grup odbiorców (dzieci, młodzież szkolna, turyści) dzięki organizacji dedykowanych im zajęć oraz warsztatów artystycznych, psychologicznych, socjologicznych, filozoficznych, „ATELIER” służące też jako zaplecze dla Teatru Witkacego m.in. z garderobą, pracownią plastyczną i multimedialną, salą muzyczną, archiwum Teatru, pomieszczeniem administracyjnym, zapleczem sanitarno-socjalnym itp. </w:t>
            </w:r>
          </w:p>
        </w:tc>
      </w:tr>
      <w:tr w:rsidR="00C8247A" w:rsidRPr="00C8247A" w14:paraId="4017019C" w14:textId="77777777" w:rsidTr="00C07B4A">
        <w:trPr>
          <w:trHeight w:val="3177"/>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1F2BD358"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right w:val="single" w:sz="12" w:space="0" w:color="auto"/>
            </w:tcBorders>
            <w:shd w:val="clear" w:color="auto" w:fill="auto"/>
            <w:vAlign w:val="center"/>
          </w:tcPr>
          <w:p w14:paraId="6F5798AE" w14:textId="77777777" w:rsidR="00C8247A" w:rsidRPr="00C8247A" w:rsidRDefault="00C8247A" w:rsidP="00C8247A">
            <w:pPr>
              <w:tabs>
                <w:tab w:val="left" w:pos="1091"/>
              </w:tabs>
              <w:rPr>
                <w:rFonts w:ascii="Arial" w:hAnsi="Arial" w:cs="Arial"/>
                <w:b/>
                <w:bCs/>
                <w:smallCaps/>
                <w:color w:val="FFFFFF"/>
                <w:sz w:val="24"/>
                <w:szCs w:val="24"/>
                <w:shd w:val="clear" w:color="auto" w:fill="943634"/>
                <w:lang w:eastAsia="pl-PL"/>
              </w:rPr>
            </w:pPr>
          </w:p>
        </w:tc>
        <w:tc>
          <w:tcPr>
            <w:tcW w:w="5670" w:type="dxa"/>
            <w:vMerge/>
            <w:tcBorders>
              <w:left w:val="single" w:sz="12" w:space="0" w:color="auto"/>
              <w:right w:val="single" w:sz="12" w:space="0" w:color="auto"/>
            </w:tcBorders>
            <w:shd w:val="clear" w:color="auto" w:fill="auto"/>
          </w:tcPr>
          <w:p w14:paraId="0E893084" w14:textId="77777777" w:rsidR="00C8247A" w:rsidRPr="00C8247A" w:rsidRDefault="00C8247A" w:rsidP="00C8247A">
            <w:pPr>
              <w:tabs>
                <w:tab w:val="left" w:pos="1091"/>
              </w:tabs>
              <w:rPr>
                <w:rFonts w:ascii="Arial" w:hAnsi="Arial" w:cs="Arial"/>
                <w:i/>
                <w:iCs/>
                <w:sz w:val="24"/>
                <w:szCs w:val="24"/>
                <w:lang w:eastAsia="pl-PL"/>
              </w:rPr>
            </w:pPr>
          </w:p>
        </w:tc>
      </w:tr>
      <w:tr w:rsidR="00C8247A" w:rsidRPr="00C8247A" w14:paraId="40DB6670" w14:textId="77777777" w:rsidTr="00C07B4A">
        <w:trPr>
          <w:trHeight w:val="537"/>
        </w:trPr>
        <w:tc>
          <w:tcPr>
            <w:tcW w:w="1418" w:type="dxa"/>
            <w:tcBorders>
              <w:top w:val="single" w:sz="12" w:space="0" w:color="auto"/>
              <w:left w:val="single" w:sz="12" w:space="0" w:color="auto"/>
              <w:bottom w:val="single" w:sz="12" w:space="0" w:color="auto"/>
              <w:right w:val="single" w:sz="12" w:space="0" w:color="auto"/>
            </w:tcBorders>
            <w:shd w:val="clear" w:color="auto" w:fill="C0504D" w:themeFill="accent2"/>
            <w:vAlign w:val="center"/>
          </w:tcPr>
          <w:p w14:paraId="4DA5865A" w14:textId="77777777" w:rsidR="00C8247A" w:rsidRPr="00C8247A" w:rsidRDefault="00C8247A" w:rsidP="00C8247A">
            <w:pPr>
              <w:tabs>
                <w:tab w:val="left" w:pos="1091"/>
              </w:tabs>
              <w:spacing w:after="0"/>
              <w:jc w:val="center"/>
              <w:rPr>
                <w:rFonts w:ascii="Arial" w:hAnsi="Arial" w:cs="Arial"/>
                <w:b/>
                <w:sz w:val="24"/>
                <w:szCs w:val="24"/>
              </w:rPr>
            </w:pPr>
            <w:r w:rsidRPr="00C8247A">
              <w:rPr>
                <w:rFonts w:ascii="Arial" w:hAnsi="Arial" w:cs="Arial"/>
                <w:b/>
                <w:color w:val="FFFFFF" w:themeColor="background1"/>
                <w:sz w:val="24"/>
                <w:szCs w:val="24"/>
              </w:rPr>
              <w:t>KD21</w:t>
            </w:r>
          </w:p>
        </w:tc>
        <w:tc>
          <w:tcPr>
            <w:tcW w:w="2977" w:type="dxa"/>
            <w:vMerge w:val="restart"/>
            <w:tcBorders>
              <w:left w:val="single" w:sz="12" w:space="0" w:color="auto"/>
              <w:right w:val="single" w:sz="12" w:space="0" w:color="auto"/>
            </w:tcBorders>
            <w:shd w:val="clear" w:color="auto" w:fill="auto"/>
            <w:vAlign w:val="center"/>
          </w:tcPr>
          <w:p w14:paraId="62200BE0" w14:textId="77777777" w:rsidR="00C8247A" w:rsidRPr="00C8247A" w:rsidRDefault="00C8247A" w:rsidP="00C8247A">
            <w:pPr>
              <w:tabs>
                <w:tab w:val="left" w:pos="1091"/>
              </w:tabs>
              <w:spacing w:before="120" w:after="120"/>
              <w:rPr>
                <w:rFonts w:ascii="Arial" w:hAnsi="Arial" w:cs="Arial"/>
                <w:b/>
                <w:bCs/>
                <w:smallCaps/>
                <w:color w:val="FFFFFF" w:themeColor="background1"/>
                <w:sz w:val="24"/>
                <w:szCs w:val="24"/>
                <w:shd w:val="clear" w:color="auto" w:fill="C0504D"/>
                <w:lang w:eastAsia="pl-PL"/>
              </w:rPr>
            </w:pPr>
            <w:r w:rsidRPr="00C8247A">
              <w:rPr>
                <w:rFonts w:ascii="Arial" w:hAnsi="Arial" w:cs="Arial"/>
                <w:b/>
                <w:bCs/>
                <w:smallCaps/>
                <w:color w:val="FFFFFF" w:themeColor="background1"/>
                <w:sz w:val="24"/>
                <w:szCs w:val="24"/>
                <w:shd w:val="clear" w:color="auto" w:fill="C0504D"/>
                <w:lang w:eastAsia="pl-PL"/>
              </w:rPr>
              <w:t xml:space="preserve">Cyfrowe przetworzenie </w:t>
            </w:r>
            <w:r w:rsidRPr="00C8247A">
              <w:rPr>
                <w:rFonts w:ascii="Arial" w:hAnsi="Arial" w:cs="Arial"/>
                <w:b/>
                <w:bCs/>
                <w:smallCaps/>
                <w:color w:val="FFFFFF" w:themeColor="background1"/>
                <w:sz w:val="24"/>
                <w:szCs w:val="24"/>
                <w:shd w:val="clear" w:color="auto" w:fill="C0504D"/>
                <w:lang w:eastAsia="pl-PL"/>
              </w:rPr>
              <w:br/>
              <w:t xml:space="preserve">i udostępnienie zbiorów 2D </w:t>
            </w:r>
            <w:r w:rsidRPr="00C8247A">
              <w:rPr>
                <w:rFonts w:ascii="Arial" w:hAnsi="Arial" w:cs="Arial"/>
                <w:b/>
                <w:bCs/>
                <w:smallCaps/>
                <w:color w:val="FFFFFF" w:themeColor="background1"/>
                <w:sz w:val="24"/>
                <w:szCs w:val="24"/>
                <w:shd w:val="clear" w:color="auto" w:fill="C0504D"/>
                <w:lang w:eastAsia="pl-PL"/>
              </w:rPr>
              <w:br/>
              <w:t>w Muzeum Tatrzańskim</w:t>
            </w:r>
          </w:p>
          <w:p w14:paraId="027480C6" w14:textId="77777777" w:rsidR="00C8247A" w:rsidRPr="00C8247A" w:rsidRDefault="00C8247A" w:rsidP="00C8247A">
            <w:pPr>
              <w:tabs>
                <w:tab w:val="left" w:pos="1091"/>
              </w:tabs>
              <w:spacing w:before="120" w:after="120"/>
              <w:rPr>
                <w:rFonts w:ascii="Arial" w:hAnsi="Arial" w:cs="Arial"/>
                <w:b/>
                <w:bCs/>
                <w:smallCaps/>
                <w:color w:val="FFFFFF" w:themeColor="background1"/>
                <w:sz w:val="24"/>
                <w:szCs w:val="24"/>
                <w:shd w:val="clear" w:color="auto" w:fill="C0504D"/>
                <w:lang w:eastAsia="pl-PL"/>
              </w:rPr>
            </w:pPr>
            <w:r w:rsidRPr="00C8247A">
              <w:rPr>
                <w:rFonts w:ascii="Arial" w:hAnsi="Arial" w:cs="Arial"/>
                <w:b/>
                <w:bCs/>
                <w:smallCaps/>
                <w:color w:val="FFFFFF"/>
                <w:sz w:val="24"/>
                <w:szCs w:val="24"/>
                <w:shd w:val="clear" w:color="auto" w:fill="000000" w:themeFill="text1"/>
                <w:lang w:eastAsia="pl-PL"/>
              </w:rPr>
              <w:t>Zadanie zrealizowane</w:t>
            </w:r>
            <w:r w:rsidRPr="00C8247A">
              <w:rPr>
                <w:rFonts w:ascii="Arial" w:hAnsi="Arial" w:cs="Arial"/>
                <w:b/>
                <w:bCs/>
                <w:smallCaps/>
                <w:color w:val="FFFFFF" w:themeColor="background1"/>
                <w:sz w:val="24"/>
                <w:szCs w:val="24"/>
                <w:shd w:val="clear" w:color="auto" w:fill="C0504D"/>
                <w:lang w:eastAsia="pl-PL"/>
              </w:rPr>
              <w:t xml:space="preserve"> </w:t>
            </w:r>
          </w:p>
          <w:p w14:paraId="4A7CCABA" w14:textId="77777777" w:rsidR="00C8247A" w:rsidRPr="00C8247A" w:rsidRDefault="00C8247A" w:rsidP="00C8247A">
            <w:pPr>
              <w:tabs>
                <w:tab w:val="left" w:pos="1091"/>
              </w:tabs>
              <w:spacing w:before="120" w:after="120"/>
              <w:rPr>
                <w:rFonts w:ascii="Arial" w:hAnsi="Arial" w:cs="Arial"/>
                <w:b/>
                <w:bCs/>
                <w:smallCaps/>
                <w:color w:val="FFFFFF" w:themeColor="background1"/>
                <w:sz w:val="24"/>
                <w:szCs w:val="24"/>
                <w:shd w:val="clear" w:color="auto" w:fill="C0504D"/>
                <w:lang w:eastAsia="pl-PL"/>
              </w:rPr>
            </w:pPr>
          </w:p>
          <w:p w14:paraId="307A0E27" w14:textId="77777777" w:rsidR="00C8247A" w:rsidRPr="00C8247A" w:rsidRDefault="00C8247A" w:rsidP="00C8247A">
            <w:pPr>
              <w:tabs>
                <w:tab w:val="left" w:pos="1091"/>
              </w:tabs>
              <w:spacing w:before="120" w:after="120"/>
              <w:rPr>
                <w:rFonts w:ascii="Arial" w:hAnsi="Arial" w:cs="Arial"/>
                <w:b/>
                <w:bCs/>
                <w:smallCaps/>
                <w:color w:val="FFFFFF" w:themeColor="background1"/>
                <w:sz w:val="24"/>
                <w:szCs w:val="24"/>
                <w:shd w:val="clear" w:color="auto" w:fill="C0504D"/>
                <w:lang w:eastAsia="pl-PL"/>
              </w:rPr>
            </w:pPr>
          </w:p>
          <w:p w14:paraId="557DAAB6" w14:textId="77777777" w:rsidR="00C8247A" w:rsidRPr="00C8247A" w:rsidRDefault="00C8247A" w:rsidP="00C8247A">
            <w:pPr>
              <w:tabs>
                <w:tab w:val="left" w:pos="1091"/>
              </w:tabs>
              <w:spacing w:before="120" w:after="120"/>
              <w:rPr>
                <w:rFonts w:ascii="Arial" w:hAnsi="Arial" w:cs="Arial"/>
                <w:b/>
                <w:bCs/>
                <w:smallCaps/>
                <w:color w:val="FFFFFF" w:themeColor="background1"/>
                <w:sz w:val="24"/>
                <w:szCs w:val="24"/>
                <w:shd w:val="clear" w:color="auto" w:fill="C0504D"/>
                <w:lang w:eastAsia="pl-PL"/>
              </w:rPr>
            </w:pPr>
          </w:p>
          <w:p w14:paraId="510AD8F7" w14:textId="77777777" w:rsidR="00C8247A" w:rsidRPr="00C8247A" w:rsidRDefault="00C8247A" w:rsidP="00C8247A">
            <w:pPr>
              <w:tabs>
                <w:tab w:val="left" w:pos="1091"/>
              </w:tabs>
              <w:spacing w:before="120" w:after="120"/>
              <w:rPr>
                <w:rFonts w:ascii="Arial" w:hAnsi="Arial" w:cs="Arial"/>
                <w:b/>
                <w:bCs/>
                <w:smallCaps/>
                <w:color w:val="FFFFFF" w:themeColor="background1"/>
                <w:sz w:val="24"/>
                <w:szCs w:val="24"/>
                <w:shd w:val="clear" w:color="auto" w:fill="C0504D"/>
                <w:lang w:eastAsia="pl-PL"/>
              </w:rPr>
            </w:pPr>
          </w:p>
          <w:p w14:paraId="2832553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tc>
        <w:tc>
          <w:tcPr>
            <w:tcW w:w="5670" w:type="dxa"/>
            <w:vMerge w:val="restart"/>
            <w:tcBorders>
              <w:left w:val="single" w:sz="12" w:space="0" w:color="auto"/>
              <w:right w:val="single" w:sz="12" w:space="0" w:color="auto"/>
            </w:tcBorders>
            <w:shd w:val="clear" w:color="auto" w:fill="auto"/>
          </w:tcPr>
          <w:p w14:paraId="2DFB345C"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C0504D"/>
                <w:lang w:eastAsia="pl-PL"/>
              </w:rPr>
              <w:t>ZAKRES PRZEDMIOTOWY PROJEKTU</w:t>
            </w:r>
          </w:p>
          <w:p w14:paraId="1914750E" w14:textId="77777777" w:rsidR="00C8247A" w:rsidRPr="00C8247A" w:rsidRDefault="00C8247A" w:rsidP="00C8247A">
            <w:pPr>
              <w:spacing w:before="120" w:after="120"/>
              <w:rPr>
                <w:rFonts w:ascii="Arial" w:hAnsi="Arial" w:cs="Arial"/>
                <w:b/>
                <w:bCs/>
                <w:smallCaps/>
                <w:color w:val="FFFFFF"/>
                <w:sz w:val="24"/>
                <w:szCs w:val="24"/>
                <w:shd w:val="clear" w:color="auto" w:fill="C0504D"/>
                <w:lang w:eastAsia="pl-PL"/>
              </w:rPr>
            </w:pPr>
            <w:r w:rsidRPr="00C8247A">
              <w:rPr>
                <w:rFonts w:ascii="Arial" w:hAnsi="Arial" w:cs="Arial"/>
                <w:i/>
                <w:iCs/>
                <w:sz w:val="24"/>
                <w:szCs w:val="24"/>
                <w:lang w:eastAsia="pl-PL"/>
              </w:rPr>
              <w:t>Opracowanie kompletnego systemu udostępniania treści cyfrowych będących odwzorowaniem wyjątkowych artefaktów Muzeum Tatrzańskiego, uporządkowanie i zdigitalizowanie archiwaliów, albumów i książek dzięki odpowiedniemu sprzętowi, a następnie udostępnianie zbiorów poprzez portal internetowy.</w:t>
            </w:r>
          </w:p>
        </w:tc>
      </w:tr>
      <w:tr w:rsidR="00C8247A" w:rsidRPr="00C8247A" w14:paraId="622ADFC4" w14:textId="77777777" w:rsidTr="00C07B4A">
        <w:trPr>
          <w:trHeight w:val="3667"/>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3BF5B40C"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right w:val="single" w:sz="12" w:space="0" w:color="auto"/>
            </w:tcBorders>
            <w:shd w:val="clear" w:color="auto" w:fill="auto"/>
            <w:vAlign w:val="center"/>
          </w:tcPr>
          <w:p w14:paraId="5C0916A3" w14:textId="77777777" w:rsidR="00C8247A" w:rsidRPr="00C8247A" w:rsidRDefault="00C8247A" w:rsidP="00C8247A">
            <w:pPr>
              <w:tabs>
                <w:tab w:val="left" w:pos="1091"/>
              </w:tabs>
              <w:rPr>
                <w:rFonts w:ascii="Arial" w:hAnsi="Arial" w:cs="Arial"/>
                <w:b/>
                <w:bCs/>
                <w:smallCaps/>
                <w:color w:val="FFFFFF"/>
                <w:sz w:val="24"/>
                <w:szCs w:val="24"/>
                <w:shd w:val="clear" w:color="auto" w:fill="943634"/>
                <w:lang w:eastAsia="pl-PL"/>
              </w:rPr>
            </w:pPr>
          </w:p>
        </w:tc>
        <w:tc>
          <w:tcPr>
            <w:tcW w:w="5670" w:type="dxa"/>
            <w:vMerge/>
            <w:tcBorders>
              <w:left w:val="single" w:sz="12" w:space="0" w:color="auto"/>
              <w:right w:val="single" w:sz="12" w:space="0" w:color="auto"/>
            </w:tcBorders>
            <w:shd w:val="clear" w:color="auto" w:fill="auto"/>
          </w:tcPr>
          <w:p w14:paraId="63B642BB" w14:textId="77777777" w:rsidR="00C8247A" w:rsidRPr="00C8247A" w:rsidRDefault="00C8247A" w:rsidP="00C8247A">
            <w:pPr>
              <w:tabs>
                <w:tab w:val="left" w:pos="1091"/>
              </w:tabs>
              <w:rPr>
                <w:rFonts w:ascii="Arial" w:hAnsi="Arial" w:cs="Arial"/>
                <w:i/>
                <w:iCs/>
                <w:sz w:val="24"/>
                <w:szCs w:val="24"/>
                <w:lang w:eastAsia="pl-PL"/>
              </w:rPr>
            </w:pPr>
          </w:p>
        </w:tc>
      </w:tr>
      <w:tr w:rsidR="00C8247A" w:rsidRPr="00C8247A" w14:paraId="754D38EF" w14:textId="77777777" w:rsidTr="00C07B4A">
        <w:trPr>
          <w:trHeight w:val="536"/>
        </w:trPr>
        <w:tc>
          <w:tcPr>
            <w:tcW w:w="1418" w:type="dxa"/>
            <w:tcBorders>
              <w:top w:val="single" w:sz="12" w:space="0" w:color="auto"/>
              <w:left w:val="single" w:sz="12" w:space="0" w:color="auto"/>
              <w:bottom w:val="single" w:sz="12" w:space="0" w:color="auto"/>
              <w:right w:val="single" w:sz="12" w:space="0" w:color="auto"/>
            </w:tcBorders>
            <w:shd w:val="clear" w:color="auto" w:fill="C0504D" w:themeFill="accent2"/>
            <w:vAlign w:val="center"/>
          </w:tcPr>
          <w:p w14:paraId="21D74842"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KD22</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5AFBCE96" w14:textId="77777777" w:rsidR="00C8247A" w:rsidRPr="00C8247A" w:rsidRDefault="00C8247A" w:rsidP="00C8247A">
            <w:pPr>
              <w:tabs>
                <w:tab w:val="left" w:pos="1091"/>
              </w:tabs>
              <w:spacing w:before="240" w:after="360"/>
              <w:rPr>
                <w:rFonts w:ascii="Arial" w:hAnsi="Arial" w:cs="Arial"/>
                <w:b/>
                <w:bCs/>
                <w:smallCaps/>
                <w:color w:val="FFFFFF"/>
                <w:sz w:val="24"/>
                <w:szCs w:val="24"/>
                <w:shd w:val="clear" w:color="auto" w:fill="C0504D"/>
                <w:lang w:eastAsia="pl-PL"/>
              </w:rPr>
            </w:pPr>
            <w:r w:rsidRPr="00C8247A">
              <w:rPr>
                <w:rFonts w:ascii="Arial" w:hAnsi="Arial" w:cs="Arial"/>
                <w:b/>
                <w:bCs/>
                <w:smallCaps/>
                <w:color w:val="FFFFFF"/>
                <w:sz w:val="24"/>
                <w:szCs w:val="24"/>
                <w:shd w:val="clear" w:color="auto" w:fill="C0504D"/>
                <w:lang w:eastAsia="pl-PL"/>
              </w:rPr>
              <w:t xml:space="preserve">Ekspozycja pt. Krzysztof Penderecki – dziedzictwo polskiej muzyki XX i XXI wieku w Europejskim Centrum </w:t>
            </w:r>
            <w:r w:rsidRPr="00C8247A">
              <w:rPr>
                <w:rFonts w:ascii="Arial" w:hAnsi="Arial" w:cs="Arial"/>
                <w:b/>
                <w:bCs/>
                <w:smallCaps/>
                <w:color w:val="FFFFFF"/>
                <w:sz w:val="24"/>
                <w:szCs w:val="24"/>
                <w:shd w:val="clear" w:color="auto" w:fill="C0504D"/>
                <w:lang w:eastAsia="pl-PL"/>
              </w:rPr>
              <w:lastRenderedPageBreak/>
              <w:t>Muzyki Krzysztofa Pendereckiego</w:t>
            </w:r>
          </w:p>
          <w:p w14:paraId="09313CB1" w14:textId="77777777" w:rsidR="00C8247A" w:rsidRPr="00C8247A" w:rsidRDefault="00C8247A" w:rsidP="00C8247A">
            <w:pPr>
              <w:tabs>
                <w:tab w:val="left" w:pos="1091"/>
              </w:tabs>
              <w:spacing w:before="240" w:after="360"/>
              <w:rPr>
                <w:rFonts w:ascii="Arial" w:hAnsi="Arial" w:cs="Arial"/>
                <w:b/>
                <w:bCs/>
                <w:smallCaps/>
                <w:color w:val="FFFFFF"/>
                <w:sz w:val="24"/>
                <w:szCs w:val="24"/>
                <w:shd w:val="clear" w:color="auto" w:fill="C0504D"/>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670" w:type="dxa"/>
            <w:vMerge w:val="restart"/>
            <w:tcBorders>
              <w:top w:val="single" w:sz="12" w:space="0" w:color="auto"/>
              <w:left w:val="single" w:sz="12" w:space="0" w:color="auto"/>
              <w:right w:val="single" w:sz="12" w:space="0" w:color="auto"/>
            </w:tcBorders>
            <w:shd w:val="clear" w:color="auto" w:fill="auto"/>
          </w:tcPr>
          <w:p w14:paraId="40F210DE" w14:textId="77777777" w:rsidR="00C8247A" w:rsidRPr="00C8247A" w:rsidRDefault="00C8247A" w:rsidP="00C8247A">
            <w:pPr>
              <w:spacing w:before="240" w:after="120"/>
              <w:rPr>
                <w:rFonts w:ascii="Arial" w:hAnsi="Arial" w:cs="Arial"/>
                <w:i/>
                <w:iCs/>
                <w:sz w:val="24"/>
                <w:szCs w:val="24"/>
                <w:lang w:eastAsia="pl-PL"/>
              </w:rPr>
            </w:pPr>
            <w:r w:rsidRPr="00C8247A">
              <w:rPr>
                <w:rFonts w:ascii="Arial" w:hAnsi="Arial" w:cs="Arial"/>
                <w:b/>
                <w:bCs/>
                <w:smallCaps/>
                <w:color w:val="FFFFFF"/>
                <w:sz w:val="24"/>
                <w:szCs w:val="24"/>
                <w:shd w:val="clear" w:color="auto" w:fill="C0504D"/>
                <w:lang w:eastAsia="pl-PL"/>
              </w:rPr>
              <w:lastRenderedPageBreak/>
              <w:t>ZAKRES PRZEDMIOTOWY PROJEKTU</w:t>
            </w:r>
          </w:p>
          <w:p w14:paraId="217DE1D4" w14:textId="77777777" w:rsidR="00C8247A" w:rsidRP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i/>
                <w:iCs/>
                <w:sz w:val="24"/>
                <w:szCs w:val="24"/>
                <w:lang w:eastAsia="pl-PL"/>
              </w:rPr>
              <w:t>Stworzeniu nowoczesnej, interaktywnej ekspozycji, prezentującej dorobek polskiej muzyki XX i XXI wieku.</w:t>
            </w:r>
          </w:p>
        </w:tc>
      </w:tr>
      <w:tr w:rsidR="00C8247A" w:rsidRPr="00C8247A" w14:paraId="64895F89" w14:textId="77777777" w:rsidTr="00C07B4A">
        <w:trPr>
          <w:trHeight w:val="892"/>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E8E2E7F"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sz w:val="24"/>
                <w:szCs w:val="24"/>
              </w:rPr>
              <w:t>K</w:t>
            </w:r>
          </w:p>
        </w:tc>
        <w:tc>
          <w:tcPr>
            <w:tcW w:w="2977" w:type="dxa"/>
            <w:vMerge/>
            <w:tcBorders>
              <w:left w:val="single" w:sz="12" w:space="0" w:color="auto"/>
              <w:right w:val="single" w:sz="12" w:space="0" w:color="auto"/>
            </w:tcBorders>
            <w:shd w:val="clear" w:color="auto" w:fill="auto"/>
            <w:vAlign w:val="center"/>
          </w:tcPr>
          <w:p w14:paraId="1F9A99C7" w14:textId="77777777" w:rsidR="00C8247A" w:rsidRPr="00C8247A" w:rsidRDefault="00C8247A" w:rsidP="00C8247A">
            <w:pPr>
              <w:tabs>
                <w:tab w:val="left" w:pos="1091"/>
              </w:tabs>
              <w:spacing w:before="240" w:after="120"/>
              <w:rPr>
                <w:rFonts w:ascii="Arial" w:hAnsi="Arial" w:cs="Arial"/>
                <w:b/>
                <w:bCs/>
                <w:smallCaps/>
                <w:color w:val="FFFFFF"/>
                <w:sz w:val="24"/>
                <w:szCs w:val="24"/>
                <w:shd w:val="clear" w:color="auto" w:fill="C0504D"/>
                <w:lang w:eastAsia="pl-PL"/>
              </w:rPr>
            </w:pPr>
          </w:p>
        </w:tc>
        <w:tc>
          <w:tcPr>
            <w:tcW w:w="5670" w:type="dxa"/>
            <w:vMerge/>
            <w:tcBorders>
              <w:left w:val="single" w:sz="12" w:space="0" w:color="auto"/>
              <w:right w:val="single" w:sz="12" w:space="0" w:color="auto"/>
            </w:tcBorders>
            <w:shd w:val="clear" w:color="auto" w:fill="auto"/>
          </w:tcPr>
          <w:p w14:paraId="090A2064" w14:textId="77777777" w:rsidR="00C8247A" w:rsidRPr="00C8247A" w:rsidRDefault="00C8247A" w:rsidP="00C8247A">
            <w:pPr>
              <w:spacing w:before="240" w:after="120"/>
              <w:rPr>
                <w:rFonts w:ascii="Arial" w:hAnsi="Arial" w:cs="Arial"/>
                <w:b/>
                <w:bCs/>
                <w:smallCaps/>
                <w:color w:val="FFFFFF"/>
                <w:sz w:val="24"/>
                <w:szCs w:val="24"/>
                <w:shd w:val="clear" w:color="auto" w:fill="C0504D"/>
                <w:lang w:eastAsia="pl-PL"/>
              </w:rPr>
            </w:pPr>
          </w:p>
        </w:tc>
      </w:tr>
      <w:tr w:rsidR="00C8247A" w:rsidRPr="00C8247A" w14:paraId="13FC8EE2" w14:textId="77777777" w:rsidTr="00C07B4A">
        <w:trPr>
          <w:trHeight w:val="543"/>
        </w:trPr>
        <w:tc>
          <w:tcPr>
            <w:tcW w:w="1418" w:type="dxa"/>
            <w:tcBorders>
              <w:top w:val="single" w:sz="12" w:space="0" w:color="auto"/>
              <w:left w:val="single" w:sz="12" w:space="0" w:color="auto"/>
              <w:bottom w:val="single" w:sz="12" w:space="0" w:color="auto"/>
              <w:right w:val="single" w:sz="12" w:space="0" w:color="auto"/>
            </w:tcBorders>
            <w:shd w:val="clear" w:color="auto" w:fill="C0504D" w:themeFill="accent2"/>
            <w:vAlign w:val="center"/>
          </w:tcPr>
          <w:p w14:paraId="0523085A"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KD23</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2C0428A8"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r w:rsidRPr="00C8247A">
              <w:rPr>
                <w:rFonts w:ascii="Arial" w:hAnsi="Arial" w:cs="Arial"/>
                <w:b/>
                <w:bCs/>
                <w:smallCaps/>
                <w:color w:val="FFFFFF"/>
                <w:sz w:val="24"/>
                <w:szCs w:val="24"/>
                <w:shd w:val="clear" w:color="auto" w:fill="C0504D"/>
                <w:lang w:eastAsia="pl-PL"/>
              </w:rPr>
              <w:t>Wirtualna Małopolska</w:t>
            </w:r>
          </w:p>
          <w:p w14:paraId="36988535" w14:textId="51D3F8B8" w:rsidR="00C8247A" w:rsidRPr="00C8247A" w:rsidRDefault="000B2849" w:rsidP="000B2849">
            <w:pPr>
              <w:tabs>
                <w:tab w:val="left" w:pos="1091"/>
              </w:tabs>
              <w:spacing w:before="120" w:after="120"/>
              <w:rPr>
                <w:rFonts w:ascii="Arial" w:hAnsi="Arial" w:cs="Arial"/>
                <w:b/>
                <w:bCs/>
                <w:smallCaps/>
                <w:color w:val="FFFFFF"/>
                <w:sz w:val="24"/>
                <w:szCs w:val="24"/>
                <w:shd w:val="clear" w:color="auto" w:fill="C0504D"/>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143B035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36FD011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231ED3C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70B0252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308E468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5D34582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3C27737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tc>
        <w:tc>
          <w:tcPr>
            <w:tcW w:w="5670" w:type="dxa"/>
            <w:vMerge w:val="restart"/>
            <w:tcBorders>
              <w:top w:val="single" w:sz="12" w:space="0" w:color="auto"/>
              <w:left w:val="single" w:sz="12" w:space="0" w:color="auto"/>
              <w:right w:val="single" w:sz="12" w:space="0" w:color="auto"/>
            </w:tcBorders>
            <w:shd w:val="clear" w:color="auto" w:fill="auto"/>
          </w:tcPr>
          <w:p w14:paraId="508664A4"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C0504D"/>
                <w:lang w:eastAsia="pl-PL"/>
              </w:rPr>
              <w:t>ZAKRES PRZEDMIOTOWY PROJEKTU</w:t>
            </w:r>
          </w:p>
          <w:p w14:paraId="4ECFC670" w14:textId="77777777" w:rsidR="00C8247A" w:rsidRP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i/>
                <w:iCs/>
                <w:sz w:val="24"/>
                <w:szCs w:val="24"/>
                <w:lang w:eastAsia="pl-PL"/>
              </w:rPr>
              <w:t>Rozbudowa systemu informatycznego Wirtualne Muzea Małopolski w warstwie publikacyjnej i archiwizacyjnej, infrastruktury sprzętowej i oprogramowania, dzięki czemu możliwa będzie digitalizacja kolejnych zasobów kultury i dziedzictwa regionalnego oraz rozwijanie części merytorycznej portalu poprzez tworzenie wirtualnych wystaw tematycznych, ścieżek edukacyjnych i aplikacji mobilnych (w tym rozszerzonej rzeczywistości), dedykowanych konkretnym zbiorom i tematom.</w:t>
            </w:r>
          </w:p>
        </w:tc>
      </w:tr>
      <w:tr w:rsidR="00C8247A" w:rsidRPr="00C8247A" w14:paraId="7A3A1BF1" w14:textId="77777777" w:rsidTr="00C07B4A">
        <w:trPr>
          <w:trHeight w:val="3524"/>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B021F8F"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sz w:val="24"/>
                <w:szCs w:val="24"/>
              </w:rPr>
              <w:t>K</w:t>
            </w:r>
          </w:p>
        </w:tc>
        <w:tc>
          <w:tcPr>
            <w:tcW w:w="2977" w:type="dxa"/>
            <w:vMerge/>
            <w:tcBorders>
              <w:left w:val="single" w:sz="12" w:space="0" w:color="auto"/>
              <w:right w:val="single" w:sz="12" w:space="0" w:color="auto"/>
            </w:tcBorders>
            <w:shd w:val="clear" w:color="auto" w:fill="auto"/>
            <w:vAlign w:val="center"/>
          </w:tcPr>
          <w:p w14:paraId="7B81984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tc>
        <w:tc>
          <w:tcPr>
            <w:tcW w:w="5670" w:type="dxa"/>
            <w:vMerge/>
            <w:tcBorders>
              <w:left w:val="single" w:sz="12" w:space="0" w:color="auto"/>
              <w:right w:val="single" w:sz="12" w:space="0" w:color="auto"/>
            </w:tcBorders>
            <w:shd w:val="clear" w:color="auto" w:fill="auto"/>
          </w:tcPr>
          <w:p w14:paraId="35BBA1C7" w14:textId="77777777" w:rsidR="00C8247A" w:rsidRPr="00C8247A" w:rsidRDefault="00C8247A" w:rsidP="00C8247A">
            <w:pPr>
              <w:spacing w:before="120" w:after="120"/>
              <w:rPr>
                <w:rFonts w:ascii="Arial" w:hAnsi="Arial" w:cs="Arial"/>
                <w:b/>
                <w:bCs/>
                <w:smallCaps/>
                <w:color w:val="FFFFFF"/>
                <w:sz w:val="24"/>
                <w:szCs w:val="24"/>
                <w:shd w:val="clear" w:color="auto" w:fill="C0504D"/>
                <w:lang w:eastAsia="pl-PL"/>
              </w:rPr>
            </w:pPr>
          </w:p>
        </w:tc>
      </w:tr>
      <w:tr w:rsidR="00C8247A" w:rsidRPr="00C8247A" w14:paraId="12CFA25B" w14:textId="77777777" w:rsidTr="00C07B4A">
        <w:trPr>
          <w:trHeight w:val="461"/>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224EE5C9" w14:textId="77777777" w:rsidR="00C8247A" w:rsidRPr="00C8247A" w:rsidRDefault="00C8247A" w:rsidP="00C8247A">
            <w:pPr>
              <w:tabs>
                <w:tab w:val="left" w:pos="1091"/>
              </w:tabs>
              <w:spacing w:after="0"/>
              <w:jc w:val="center"/>
              <w:rPr>
                <w:rFonts w:ascii="Arial" w:hAnsi="Arial" w:cs="Arial"/>
                <w:b/>
                <w:noProof/>
                <w:color w:val="000000"/>
                <w:sz w:val="24"/>
                <w:szCs w:val="24"/>
                <w:lang w:eastAsia="pl-PL"/>
              </w:rPr>
            </w:pPr>
            <w:r w:rsidRPr="00C8247A">
              <w:rPr>
                <w:rFonts w:ascii="Arial" w:hAnsi="Arial" w:cs="Arial"/>
                <w:b/>
                <w:noProof/>
                <w:color w:val="FFFFFF" w:themeColor="background1"/>
                <w:sz w:val="24"/>
                <w:szCs w:val="24"/>
                <w:lang w:eastAsia="pl-PL"/>
              </w:rPr>
              <w:t>KD24</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47D225F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r w:rsidRPr="00C8247A">
              <w:rPr>
                <w:rFonts w:ascii="Arial" w:hAnsi="Arial" w:cs="Arial"/>
                <w:b/>
                <w:bCs/>
                <w:smallCaps/>
                <w:color w:val="FFFFFF"/>
                <w:sz w:val="24"/>
                <w:szCs w:val="24"/>
                <w:shd w:val="clear" w:color="auto" w:fill="943634" w:themeFill="accent2" w:themeFillShade="BF"/>
                <w:lang w:eastAsia="pl-PL"/>
              </w:rPr>
              <w:t>Modernizacja i rewitalizacja budynku baletu Opery Krakowskiej przy ul. Św. Tomasza 37 w Krakowie</w:t>
            </w:r>
          </w:p>
        </w:tc>
        <w:tc>
          <w:tcPr>
            <w:tcW w:w="5670" w:type="dxa"/>
            <w:vMerge w:val="restart"/>
            <w:tcBorders>
              <w:top w:val="single" w:sz="12" w:space="0" w:color="auto"/>
              <w:left w:val="single" w:sz="12" w:space="0" w:color="auto"/>
              <w:right w:val="single" w:sz="12" w:space="0" w:color="auto"/>
            </w:tcBorders>
            <w:shd w:val="clear" w:color="auto" w:fill="auto"/>
          </w:tcPr>
          <w:p w14:paraId="64073551" w14:textId="77777777" w:rsidR="00C8247A" w:rsidRPr="00C8247A" w:rsidRDefault="00C8247A" w:rsidP="00C8247A">
            <w:pPr>
              <w:spacing w:before="120" w:after="120"/>
              <w:rPr>
                <w:rFonts w:ascii="Arial" w:hAnsi="Arial" w:cs="Arial"/>
                <w:b/>
                <w:bCs/>
                <w:smallCaps/>
                <w:color w:val="FFFFFF"/>
                <w:sz w:val="24"/>
                <w:szCs w:val="24"/>
                <w:shd w:val="clear" w:color="auto" w:fill="943634" w:themeFill="accent2" w:themeFillShade="BF"/>
                <w:lang w:eastAsia="pl-PL"/>
              </w:rPr>
            </w:pPr>
            <w:r w:rsidRPr="00C8247A">
              <w:rPr>
                <w:rFonts w:ascii="Arial" w:hAnsi="Arial" w:cs="Arial"/>
                <w:b/>
                <w:bCs/>
                <w:smallCaps/>
                <w:color w:val="FFFFFF"/>
                <w:sz w:val="24"/>
                <w:szCs w:val="24"/>
                <w:shd w:val="clear" w:color="auto" w:fill="943634" w:themeFill="accent2" w:themeFillShade="BF"/>
                <w:lang w:eastAsia="pl-PL"/>
              </w:rPr>
              <w:t>ZAKRES PRZEDMIOTOWY PROJEKTU</w:t>
            </w:r>
          </w:p>
          <w:p w14:paraId="0395544C" w14:textId="77777777" w:rsidR="00C8247A" w:rsidRPr="00C8247A" w:rsidRDefault="00C8247A" w:rsidP="00C8247A">
            <w:pPr>
              <w:spacing w:before="120" w:after="120"/>
              <w:rPr>
                <w:rFonts w:ascii="Arial" w:hAnsi="Arial" w:cs="Arial"/>
                <w:i/>
                <w:iCs/>
                <w:sz w:val="24"/>
                <w:szCs w:val="24"/>
                <w:shd w:val="clear" w:color="auto" w:fill="943634" w:themeFill="accent2" w:themeFillShade="BF"/>
                <w:lang w:eastAsia="pl-PL"/>
              </w:rPr>
            </w:pPr>
            <w:r w:rsidRPr="00C8247A">
              <w:rPr>
                <w:rFonts w:ascii="Arial" w:hAnsi="Arial" w:cs="Arial"/>
                <w:i/>
                <w:iCs/>
                <w:sz w:val="24"/>
                <w:szCs w:val="24"/>
                <w:lang w:eastAsia="pl-PL"/>
              </w:rPr>
              <w:t xml:space="preserve">Modernizacja i rewitalizacja zabytkowego budynku baletu i studia baletowego Opery Krakowskiej, przy ul. św. Tomasza 37 w Krakowie. Prace adaptacyjno-konserwatorskie zwiększające powierzchnię użytkową oraz poprawa funkcjonalności budynku.  </w:t>
            </w:r>
          </w:p>
        </w:tc>
      </w:tr>
      <w:tr w:rsidR="00C8247A" w:rsidRPr="00C8247A" w14:paraId="03E96075" w14:textId="77777777" w:rsidTr="00C07B4A">
        <w:trPr>
          <w:trHeight w:val="964"/>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294401F" w14:textId="77777777" w:rsidR="00C8247A" w:rsidRPr="00C8247A" w:rsidRDefault="00C8247A" w:rsidP="00C8247A">
            <w:pPr>
              <w:tabs>
                <w:tab w:val="left" w:pos="1091"/>
              </w:tabs>
              <w:spacing w:after="0"/>
              <w:jc w:val="center"/>
              <w:rPr>
                <w:rFonts w:ascii="Arial" w:hAnsi="Arial" w:cs="Arial"/>
                <w:b/>
                <w:noProof/>
                <w:color w:val="FFFFFF" w:themeColor="background1"/>
                <w:sz w:val="24"/>
                <w:szCs w:val="24"/>
                <w:lang w:eastAsia="pl-PL"/>
              </w:rPr>
            </w:pPr>
            <w:r w:rsidRPr="00C8247A">
              <w:rPr>
                <w:rFonts w:ascii="Arial" w:hAnsi="Arial" w:cs="Arial"/>
                <w:b/>
                <w:noProof/>
                <w:sz w:val="24"/>
                <w:szCs w:val="24"/>
                <w:lang w:eastAsia="pl-PL"/>
              </w:rPr>
              <w:t>K</w:t>
            </w:r>
          </w:p>
        </w:tc>
        <w:tc>
          <w:tcPr>
            <w:tcW w:w="2977" w:type="dxa"/>
            <w:vMerge/>
            <w:tcBorders>
              <w:left w:val="single" w:sz="12" w:space="0" w:color="auto"/>
              <w:right w:val="single" w:sz="12" w:space="0" w:color="auto"/>
            </w:tcBorders>
            <w:shd w:val="clear" w:color="auto" w:fill="auto"/>
            <w:vAlign w:val="center"/>
          </w:tcPr>
          <w:p w14:paraId="4C6CAE8B"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themeFill="accent2" w:themeFillShade="BF"/>
                <w:lang w:eastAsia="pl-PL"/>
              </w:rPr>
            </w:pPr>
          </w:p>
        </w:tc>
        <w:tc>
          <w:tcPr>
            <w:tcW w:w="5670" w:type="dxa"/>
            <w:vMerge/>
            <w:tcBorders>
              <w:left w:val="single" w:sz="12" w:space="0" w:color="auto"/>
              <w:right w:val="single" w:sz="12" w:space="0" w:color="auto"/>
            </w:tcBorders>
            <w:shd w:val="clear" w:color="auto" w:fill="auto"/>
          </w:tcPr>
          <w:p w14:paraId="0070D6B4" w14:textId="77777777" w:rsidR="00C8247A" w:rsidRPr="00C8247A" w:rsidRDefault="00C8247A" w:rsidP="00C8247A">
            <w:pPr>
              <w:spacing w:before="120" w:after="120"/>
              <w:rPr>
                <w:rFonts w:ascii="Arial" w:hAnsi="Arial" w:cs="Arial"/>
                <w:b/>
                <w:bCs/>
                <w:smallCaps/>
                <w:color w:val="FFFFFF"/>
                <w:sz w:val="24"/>
                <w:szCs w:val="24"/>
                <w:shd w:val="clear" w:color="auto" w:fill="943634" w:themeFill="accent2" w:themeFillShade="BF"/>
                <w:lang w:eastAsia="pl-PL"/>
              </w:rPr>
            </w:pPr>
          </w:p>
        </w:tc>
      </w:tr>
      <w:tr w:rsidR="00C8247A" w:rsidRPr="00C8247A" w14:paraId="59A9D68E" w14:textId="77777777" w:rsidTr="00C07B4A">
        <w:trPr>
          <w:trHeight w:val="399"/>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2B260A4D" w14:textId="77777777" w:rsidR="00C8247A" w:rsidRPr="00C8247A" w:rsidRDefault="00C8247A" w:rsidP="00C8247A">
            <w:pPr>
              <w:tabs>
                <w:tab w:val="left" w:pos="1091"/>
              </w:tabs>
              <w:spacing w:after="0"/>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KD25</w:t>
            </w:r>
          </w:p>
        </w:tc>
        <w:tc>
          <w:tcPr>
            <w:tcW w:w="2977" w:type="dxa"/>
            <w:vMerge w:val="restart"/>
            <w:tcBorders>
              <w:left w:val="single" w:sz="12" w:space="0" w:color="auto"/>
              <w:right w:val="single" w:sz="12" w:space="0" w:color="auto"/>
            </w:tcBorders>
            <w:shd w:val="clear" w:color="auto" w:fill="auto"/>
            <w:vAlign w:val="center"/>
          </w:tcPr>
          <w:p w14:paraId="6D65E7D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themeFill="accent2" w:themeFillShade="BF"/>
                <w:lang w:eastAsia="pl-PL"/>
              </w:rPr>
            </w:pPr>
            <w:r w:rsidRPr="00C8247A">
              <w:rPr>
                <w:rFonts w:ascii="Arial" w:hAnsi="Arial" w:cs="Arial"/>
                <w:b/>
                <w:bCs/>
                <w:smallCaps/>
                <w:color w:val="FFFFFF"/>
                <w:sz w:val="24"/>
                <w:szCs w:val="24"/>
                <w:shd w:val="clear" w:color="auto" w:fill="943634" w:themeFill="accent2" w:themeFillShade="BF"/>
                <w:lang w:eastAsia="pl-PL"/>
              </w:rPr>
              <w:t>Modernizacja technologii sceny Opery Krakowskiej w Krakowie przy ul. Lubicz 48</w:t>
            </w:r>
          </w:p>
          <w:p w14:paraId="797D43E4"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themeFill="accent2" w:themeFillShade="BF"/>
                <w:lang w:eastAsia="pl-PL"/>
              </w:rPr>
            </w:pPr>
          </w:p>
          <w:p w14:paraId="55A27D6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themeFill="accent2" w:themeFillShade="BF"/>
                <w:lang w:eastAsia="pl-PL"/>
              </w:rPr>
            </w:pPr>
          </w:p>
          <w:p w14:paraId="55B106A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themeFill="accent2" w:themeFillShade="BF"/>
                <w:lang w:eastAsia="pl-PL"/>
              </w:rPr>
            </w:pPr>
          </w:p>
        </w:tc>
        <w:tc>
          <w:tcPr>
            <w:tcW w:w="5670" w:type="dxa"/>
            <w:vMerge w:val="restart"/>
            <w:tcBorders>
              <w:left w:val="single" w:sz="12" w:space="0" w:color="auto"/>
              <w:right w:val="single" w:sz="12" w:space="0" w:color="auto"/>
            </w:tcBorders>
            <w:shd w:val="clear" w:color="auto" w:fill="auto"/>
          </w:tcPr>
          <w:p w14:paraId="0359C7CF" w14:textId="77777777" w:rsidR="00C8247A" w:rsidRPr="00C8247A" w:rsidRDefault="00C8247A" w:rsidP="00C8247A">
            <w:pPr>
              <w:spacing w:before="120" w:after="120"/>
              <w:rPr>
                <w:rFonts w:ascii="Arial" w:hAnsi="Arial" w:cs="Arial"/>
                <w:b/>
                <w:bCs/>
                <w:smallCaps/>
                <w:color w:val="FFFFFF"/>
                <w:sz w:val="24"/>
                <w:szCs w:val="24"/>
                <w:shd w:val="clear" w:color="auto" w:fill="943634" w:themeFill="accent2" w:themeFillShade="BF"/>
                <w:lang w:eastAsia="pl-PL"/>
              </w:rPr>
            </w:pPr>
            <w:r w:rsidRPr="00C8247A">
              <w:rPr>
                <w:rFonts w:ascii="Arial" w:hAnsi="Arial" w:cs="Arial"/>
                <w:b/>
                <w:bCs/>
                <w:smallCaps/>
                <w:color w:val="FFFFFF"/>
                <w:sz w:val="24"/>
                <w:szCs w:val="24"/>
                <w:shd w:val="clear" w:color="auto" w:fill="943634" w:themeFill="accent2" w:themeFillShade="BF"/>
                <w:lang w:eastAsia="pl-PL"/>
              </w:rPr>
              <w:t>ZAKRES PRZEDMIOTOWY PROJEKTU</w:t>
            </w:r>
          </w:p>
          <w:p w14:paraId="26530314" w14:textId="77777777" w:rsidR="00C8247A" w:rsidRPr="00C8247A" w:rsidRDefault="00C8247A" w:rsidP="00C8247A">
            <w:pPr>
              <w:spacing w:before="120" w:after="120"/>
              <w:rPr>
                <w:rFonts w:ascii="Arial" w:hAnsi="Arial" w:cs="Arial"/>
                <w:i/>
                <w:iCs/>
                <w:sz w:val="24"/>
                <w:szCs w:val="24"/>
                <w:shd w:val="clear" w:color="auto" w:fill="943634" w:themeFill="accent2" w:themeFillShade="BF"/>
                <w:lang w:eastAsia="pl-PL"/>
              </w:rPr>
            </w:pPr>
            <w:r w:rsidRPr="00C8247A">
              <w:rPr>
                <w:rFonts w:ascii="Arial" w:hAnsi="Arial" w:cs="Arial"/>
                <w:i/>
                <w:iCs/>
                <w:sz w:val="24"/>
                <w:szCs w:val="24"/>
                <w:lang w:eastAsia="pl-PL"/>
              </w:rPr>
              <w:t xml:space="preserve">Modernizacja w obszarze technologii Sceny Głównej, Sali Kameralnej i Antresoli (budynek D) Opery Krakowskiej przy ul. Lubicz 48 w Krakowie, mająca na celu poprawę jakości funkcjonowania infrastruktury obiektu, a także zakup trwałego wyposażenia dla prowadzenia działalności kulturalnej i edukacyjnej. </w:t>
            </w:r>
          </w:p>
        </w:tc>
      </w:tr>
      <w:tr w:rsidR="00C8247A" w:rsidRPr="00C8247A" w14:paraId="784D50FC" w14:textId="77777777" w:rsidTr="00C07B4A">
        <w:trPr>
          <w:trHeight w:val="1063"/>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398D994" w14:textId="77777777" w:rsidR="00C8247A" w:rsidRPr="00C8247A" w:rsidRDefault="00C8247A" w:rsidP="00C8247A">
            <w:pPr>
              <w:tabs>
                <w:tab w:val="left" w:pos="1091"/>
              </w:tabs>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2977" w:type="dxa"/>
            <w:vMerge/>
            <w:tcBorders>
              <w:left w:val="single" w:sz="12" w:space="0" w:color="auto"/>
              <w:right w:val="single" w:sz="12" w:space="0" w:color="auto"/>
            </w:tcBorders>
            <w:shd w:val="clear" w:color="auto" w:fill="auto"/>
            <w:vAlign w:val="center"/>
          </w:tcPr>
          <w:p w14:paraId="79DFF45B"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themeFill="accent2" w:themeFillShade="BF"/>
                <w:lang w:eastAsia="pl-PL"/>
              </w:rPr>
            </w:pPr>
          </w:p>
        </w:tc>
        <w:tc>
          <w:tcPr>
            <w:tcW w:w="5670" w:type="dxa"/>
            <w:vMerge/>
            <w:tcBorders>
              <w:left w:val="single" w:sz="12" w:space="0" w:color="auto"/>
              <w:right w:val="single" w:sz="12" w:space="0" w:color="auto"/>
            </w:tcBorders>
            <w:shd w:val="clear" w:color="auto" w:fill="auto"/>
          </w:tcPr>
          <w:p w14:paraId="1FAE2EFD" w14:textId="77777777" w:rsidR="00C8247A" w:rsidRPr="00C8247A" w:rsidRDefault="00C8247A" w:rsidP="00C8247A">
            <w:pPr>
              <w:spacing w:before="120" w:after="120"/>
              <w:rPr>
                <w:rFonts w:ascii="Arial" w:hAnsi="Arial" w:cs="Arial"/>
                <w:b/>
                <w:bCs/>
                <w:smallCaps/>
                <w:color w:val="FFFFFF"/>
                <w:sz w:val="24"/>
                <w:szCs w:val="24"/>
                <w:shd w:val="clear" w:color="auto" w:fill="943634" w:themeFill="accent2" w:themeFillShade="BF"/>
                <w:lang w:eastAsia="pl-PL"/>
              </w:rPr>
            </w:pPr>
          </w:p>
        </w:tc>
      </w:tr>
      <w:tr w:rsidR="00C8247A" w:rsidRPr="00C8247A" w14:paraId="637D7875" w14:textId="77777777" w:rsidTr="00C07B4A">
        <w:trPr>
          <w:trHeight w:val="536"/>
        </w:trPr>
        <w:tc>
          <w:tcPr>
            <w:tcW w:w="1418" w:type="dxa"/>
            <w:tcBorders>
              <w:top w:val="single" w:sz="12" w:space="0" w:color="auto"/>
              <w:left w:val="single" w:sz="12" w:space="0" w:color="auto"/>
              <w:bottom w:val="single" w:sz="12" w:space="0" w:color="auto"/>
              <w:right w:val="single" w:sz="12" w:space="0" w:color="auto"/>
            </w:tcBorders>
            <w:shd w:val="clear" w:color="auto" w:fill="C0504D" w:themeFill="accent2"/>
            <w:vAlign w:val="center"/>
          </w:tcPr>
          <w:p w14:paraId="4928D2C6"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KD26</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3E2AE04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r w:rsidRPr="00C8247A">
              <w:rPr>
                <w:rFonts w:ascii="Arial" w:hAnsi="Arial" w:cs="Arial"/>
                <w:b/>
                <w:bCs/>
                <w:smallCaps/>
                <w:color w:val="FFFFFF"/>
                <w:sz w:val="24"/>
                <w:szCs w:val="24"/>
                <w:shd w:val="clear" w:color="auto" w:fill="C0504D"/>
                <w:lang w:eastAsia="pl-PL"/>
              </w:rPr>
              <w:t>Made in Malopolska</w:t>
            </w:r>
          </w:p>
          <w:p w14:paraId="0DE9EDCA"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62541F7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50491F0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203946B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505A79C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39FF847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tc>
        <w:tc>
          <w:tcPr>
            <w:tcW w:w="5670" w:type="dxa"/>
            <w:vMerge w:val="restart"/>
            <w:tcBorders>
              <w:top w:val="single" w:sz="12" w:space="0" w:color="auto"/>
              <w:left w:val="single" w:sz="12" w:space="0" w:color="auto"/>
              <w:right w:val="single" w:sz="12" w:space="0" w:color="auto"/>
            </w:tcBorders>
            <w:shd w:val="clear" w:color="auto" w:fill="auto"/>
          </w:tcPr>
          <w:p w14:paraId="1A899EA7"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C0504D"/>
                <w:lang w:eastAsia="pl-PL"/>
              </w:rPr>
              <w:t>ZAKRES PRZEDMIOTOWY PROJEKTU</w:t>
            </w:r>
          </w:p>
          <w:p w14:paraId="2C9822D8" w14:textId="77777777" w:rsidR="00C8247A" w:rsidRP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i/>
                <w:iCs/>
                <w:sz w:val="24"/>
                <w:szCs w:val="24"/>
                <w:lang w:eastAsia="pl-PL"/>
              </w:rPr>
              <w:t>Wzrost rozpoznawalności Małopolski jako marki budowanej w oparciu o potencjał marek różnych branż działających w regionie.</w:t>
            </w:r>
          </w:p>
        </w:tc>
      </w:tr>
      <w:tr w:rsidR="00C8247A" w:rsidRPr="00C8247A" w14:paraId="4A544BE4" w14:textId="77777777" w:rsidTr="00C07B4A">
        <w:trPr>
          <w:trHeight w:val="2453"/>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F82FEFD"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sz w:val="24"/>
                <w:szCs w:val="24"/>
              </w:rPr>
              <w:lastRenderedPageBreak/>
              <w:t>K</w:t>
            </w:r>
          </w:p>
        </w:tc>
        <w:tc>
          <w:tcPr>
            <w:tcW w:w="2977" w:type="dxa"/>
            <w:vMerge/>
            <w:tcBorders>
              <w:left w:val="single" w:sz="12" w:space="0" w:color="auto"/>
              <w:right w:val="single" w:sz="12" w:space="0" w:color="auto"/>
            </w:tcBorders>
            <w:shd w:val="clear" w:color="auto" w:fill="auto"/>
            <w:vAlign w:val="center"/>
          </w:tcPr>
          <w:p w14:paraId="3F7D0B9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tc>
        <w:tc>
          <w:tcPr>
            <w:tcW w:w="5670" w:type="dxa"/>
            <w:vMerge/>
            <w:tcBorders>
              <w:left w:val="single" w:sz="12" w:space="0" w:color="auto"/>
              <w:right w:val="single" w:sz="12" w:space="0" w:color="auto"/>
            </w:tcBorders>
            <w:shd w:val="clear" w:color="auto" w:fill="auto"/>
          </w:tcPr>
          <w:p w14:paraId="3B33B930" w14:textId="77777777" w:rsidR="00C8247A" w:rsidRPr="00C8247A" w:rsidRDefault="00C8247A" w:rsidP="00C8247A">
            <w:pPr>
              <w:spacing w:before="120" w:after="120"/>
              <w:rPr>
                <w:rFonts w:ascii="Arial" w:hAnsi="Arial" w:cs="Arial"/>
                <w:b/>
                <w:bCs/>
                <w:smallCaps/>
                <w:color w:val="FFFFFF"/>
                <w:sz w:val="24"/>
                <w:szCs w:val="24"/>
                <w:shd w:val="clear" w:color="auto" w:fill="C0504D"/>
                <w:lang w:eastAsia="pl-PL"/>
              </w:rPr>
            </w:pPr>
          </w:p>
        </w:tc>
      </w:tr>
      <w:tr w:rsidR="00C8247A" w:rsidRPr="00C8247A" w14:paraId="642CCF6A" w14:textId="77777777" w:rsidTr="00C07B4A">
        <w:trPr>
          <w:trHeight w:val="439"/>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1EF0416C" w14:textId="77777777" w:rsidR="00C8247A" w:rsidRPr="00C8247A" w:rsidRDefault="00C8247A" w:rsidP="00C8247A">
            <w:pPr>
              <w:tabs>
                <w:tab w:val="left" w:pos="1091"/>
              </w:tabs>
              <w:spacing w:after="0"/>
              <w:jc w:val="center"/>
              <w:rPr>
                <w:rFonts w:ascii="Arial" w:hAnsi="Arial" w:cs="Arial"/>
                <w:b/>
                <w:sz w:val="24"/>
                <w:szCs w:val="24"/>
              </w:rPr>
            </w:pPr>
            <w:r w:rsidRPr="00C8247A">
              <w:rPr>
                <w:rFonts w:ascii="Arial" w:hAnsi="Arial" w:cs="Arial"/>
                <w:b/>
                <w:color w:val="FFFFFF" w:themeColor="background1"/>
                <w:sz w:val="24"/>
                <w:szCs w:val="24"/>
              </w:rPr>
              <w:t>KD27</w:t>
            </w:r>
          </w:p>
        </w:tc>
        <w:tc>
          <w:tcPr>
            <w:tcW w:w="2977" w:type="dxa"/>
            <w:vMerge w:val="restart"/>
            <w:tcBorders>
              <w:left w:val="single" w:sz="12" w:space="0" w:color="auto"/>
              <w:right w:val="single" w:sz="12" w:space="0" w:color="auto"/>
            </w:tcBorders>
            <w:shd w:val="clear" w:color="auto" w:fill="auto"/>
            <w:vAlign w:val="center"/>
          </w:tcPr>
          <w:p w14:paraId="020A8CA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themeFill="accent2" w:themeFillShade="BF"/>
                <w:lang w:eastAsia="pl-PL"/>
              </w:rPr>
            </w:pPr>
            <w:r w:rsidRPr="00C8247A">
              <w:rPr>
                <w:rFonts w:ascii="Arial" w:hAnsi="Arial" w:cs="Arial"/>
                <w:b/>
                <w:bCs/>
                <w:smallCaps/>
                <w:color w:val="FFFFFF"/>
                <w:sz w:val="24"/>
                <w:szCs w:val="24"/>
                <w:shd w:val="clear" w:color="auto" w:fill="943634" w:themeFill="accent2" w:themeFillShade="BF"/>
                <w:lang w:eastAsia="pl-PL"/>
              </w:rPr>
              <w:t>Modernizacja siedziby Małopolskiego Centrum Kultury SOKÓŁ w Nowym Sączu oraz wyposażenie w nowe technologie wzmacniające ofertę kulturalną</w:t>
            </w:r>
          </w:p>
          <w:p w14:paraId="69C3846A"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670" w:type="dxa"/>
            <w:vMerge w:val="restart"/>
            <w:tcBorders>
              <w:left w:val="single" w:sz="12" w:space="0" w:color="auto"/>
              <w:right w:val="single" w:sz="12" w:space="0" w:color="auto"/>
            </w:tcBorders>
            <w:shd w:val="clear" w:color="auto" w:fill="auto"/>
          </w:tcPr>
          <w:p w14:paraId="0CBBBFDD" w14:textId="77777777" w:rsidR="00C8247A" w:rsidRPr="00C8247A" w:rsidRDefault="00C8247A" w:rsidP="00C8247A">
            <w:pPr>
              <w:spacing w:before="120" w:after="120"/>
              <w:rPr>
                <w:rFonts w:ascii="Arial" w:hAnsi="Arial" w:cs="Arial"/>
                <w:b/>
                <w:bCs/>
                <w:smallCaps/>
                <w:color w:val="FFFFFF"/>
                <w:sz w:val="24"/>
                <w:szCs w:val="24"/>
                <w:shd w:val="clear" w:color="auto" w:fill="943634" w:themeFill="accent2" w:themeFillShade="BF"/>
                <w:lang w:eastAsia="pl-PL"/>
              </w:rPr>
            </w:pPr>
            <w:r w:rsidRPr="00C8247A">
              <w:rPr>
                <w:rFonts w:ascii="Arial" w:hAnsi="Arial" w:cs="Arial"/>
                <w:b/>
                <w:bCs/>
                <w:smallCaps/>
                <w:color w:val="FFFFFF"/>
                <w:sz w:val="24"/>
                <w:szCs w:val="24"/>
                <w:shd w:val="clear" w:color="auto" w:fill="943634" w:themeFill="accent2" w:themeFillShade="BF"/>
                <w:lang w:eastAsia="pl-PL"/>
              </w:rPr>
              <w:t>ZAKRES PRZEDMIOTOWY PROJEKTU</w:t>
            </w:r>
          </w:p>
          <w:p w14:paraId="19BC343D" w14:textId="77777777" w:rsidR="00C8247A" w:rsidRPr="00C8247A" w:rsidRDefault="00C8247A" w:rsidP="00C8247A">
            <w:pPr>
              <w:spacing w:before="120" w:after="120"/>
              <w:rPr>
                <w:rFonts w:ascii="Arial" w:hAnsi="Arial" w:cs="Arial"/>
                <w:b/>
                <w:bCs/>
                <w:smallCaps/>
                <w:color w:val="FFFFFF"/>
                <w:sz w:val="24"/>
                <w:szCs w:val="24"/>
                <w:shd w:val="clear" w:color="auto" w:fill="C0504D"/>
                <w:lang w:eastAsia="pl-PL"/>
              </w:rPr>
            </w:pPr>
            <w:r w:rsidRPr="00C8247A">
              <w:rPr>
                <w:rFonts w:ascii="Arial" w:hAnsi="Arial" w:cs="Arial"/>
                <w:i/>
                <w:iCs/>
                <w:sz w:val="24"/>
                <w:szCs w:val="24"/>
                <w:lang w:eastAsia="pl-PL"/>
              </w:rPr>
              <w:t>Przeprowadzenie prac obejmujących przebudowę amfiteatru sali im. Lucjana Lipińskiego MCK Sokół oraz przystosowanie jej do potrzeb osób niepełnosprawnych, adaptację pomieszczenia recepcyjnego Galerii Sztuki Współczesnej BWA Sokół z przestrzenią holu na przestrzeń do prowadzenia działalności edukacyjnej, zakup i montaż sprzętu i wyposażenia z przeznaczeniem na działalność edukacyjną.</w:t>
            </w:r>
          </w:p>
        </w:tc>
      </w:tr>
      <w:tr w:rsidR="00C8247A" w:rsidRPr="00C8247A" w14:paraId="4C162D30" w14:textId="77777777" w:rsidTr="00C07B4A">
        <w:trPr>
          <w:trHeight w:val="2817"/>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61E0BBF" w14:textId="77777777" w:rsidR="00C8247A" w:rsidRPr="00C8247A" w:rsidRDefault="00C8247A" w:rsidP="00C8247A">
            <w:pPr>
              <w:tabs>
                <w:tab w:val="left" w:pos="1091"/>
              </w:tabs>
              <w:spacing w:after="0"/>
              <w:jc w:val="center"/>
              <w:rPr>
                <w:rFonts w:ascii="Arial" w:hAnsi="Arial" w:cs="Arial"/>
                <w:b/>
                <w:sz w:val="24"/>
                <w:szCs w:val="24"/>
              </w:rPr>
            </w:pPr>
            <w:r w:rsidRPr="00C8247A">
              <w:rPr>
                <w:rFonts w:ascii="Arial" w:hAnsi="Arial" w:cs="Arial"/>
                <w:b/>
                <w:sz w:val="24"/>
                <w:szCs w:val="24"/>
              </w:rPr>
              <w:t>K</w:t>
            </w:r>
          </w:p>
        </w:tc>
        <w:tc>
          <w:tcPr>
            <w:tcW w:w="2977" w:type="dxa"/>
            <w:vMerge/>
            <w:tcBorders>
              <w:left w:val="single" w:sz="12" w:space="0" w:color="auto"/>
              <w:right w:val="single" w:sz="12" w:space="0" w:color="auto"/>
            </w:tcBorders>
            <w:shd w:val="clear" w:color="auto" w:fill="auto"/>
            <w:vAlign w:val="center"/>
          </w:tcPr>
          <w:p w14:paraId="69B569F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tc>
        <w:tc>
          <w:tcPr>
            <w:tcW w:w="5670" w:type="dxa"/>
            <w:vMerge/>
            <w:tcBorders>
              <w:left w:val="single" w:sz="12" w:space="0" w:color="auto"/>
              <w:right w:val="single" w:sz="12" w:space="0" w:color="auto"/>
            </w:tcBorders>
            <w:shd w:val="clear" w:color="auto" w:fill="auto"/>
          </w:tcPr>
          <w:p w14:paraId="6FAFF350" w14:textId="77777777" w:rsidR="00C8247A" w:rsidRPr="00C8247A" w:rsidRDefault="00C8247A" w:rsidP="00C8247A">
            <w:pPr>
              <w:spacing w:before="120" w:after="120"/>
              <w:rPr>
                <w:rFonts w:ascii="Arial" w:hAnsi="Arial" w:cs="Arial"/>
                <w:b/>
                <w:bCs/>
                <w:smallCaps/>
                <w:color w:val="FFFFFF"/>
                <w:sz w:val="24"/>
                <w:szCs w:val="24"/>
                <w:shd w:val="clear" w:color="auto" w:fill="C0504D"/>
                <w:lang w:eastAsia="pl-PL"/>
              </w:rPr>
            </w:pPr>
          </w:p>
        </w:tc>
      </w:tr>
      <w:tr w:rsidR="00C8247A" w:rsidRPr="00C8247A" w14:paraId="475CED40" w14:textId="77777777" w:rsidTr="00C07B4A">
        <w:trPr>
          <w:trHeight w:val="561"/>
        </w:trPr>
        <w:tc>
          <w:tcPr>
            <w:tcW w:w="1418" w:type="dxa"/>
            <w:tcBorders>
              <w:top w:val="single" w:sz="12" w:space="0" w:color="auto"/>
              <w:left w:val="single" w:sz="12" w:space="0" w:color="auto"/>
              <w:bottom w:val="single" w:sz="12" w:space="0" w:color="auto"/>
              <w:right w:val="single" w:sz="12" w:space="0" w:color="auto"/>
            </w:tcBorders>
            <w:shd w:val="clear" w:color="auto" w:fill="C0504D" w:themeFill="accent2"/>
            <w:vAlign w:val="center"/>
          </w:tcPr>
          <w:p w14:paraId="09D05E49"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KD28</w:t>
            </w:r>
          </w:p>
        </w:tc>
        <w:tc>
          <w:tcPr>
            <w:tcW w:w="2977" w:type="dxa"/>
            <w:vMerge w:val="restart"/>
            <w:tcBorders>
              <w:left w:val="single" w:sz="12" w:space="0" w:color="auto"/>
              <w:right w:val="single" w:sz="12" w:space="0" w:color="auto"/>
            </w:tcBorders>
            <w:shd w:val="clear" w:color="auto" w:fill="auto"/>
            <w:vAlign w:val="center"/>
          </w:tcPr>
          <w:p w14:paraId="19BDD3D0"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r w:rsidRPr="00C8247A">
              <w:rPr>
                <w:rFonts w:ascii="Arial" w:hAnsi="Arial" w:cs="Arial"/>
                <w:b/>
                <w:bCs/>
                <w:smallCaps/>
                <w:color w:val="FFFFFF"/>
                <w:sz w:val="24"/>
                <w:szCs w:val="24"/>
                <w:shd w:val="clear" w:color="auto" w:fill="C0504D"/>
                <w:lang w:eastAsia="pl-PL"/>
              </w:rPr>
              <w:t xml:space="preserve">Zakopiańskie Centrum Dokumentacji Dziedzictwa Niematerialnego </w:t>
            </w:r>
          </w:p>
          <w:p w14:paraId="22739C5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484298C4"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3DEB702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tc>
        <w:tc>
          <w:tcPr>
            <w:tcW w:w="5670" w:type="dxa"/>
            <w:vMerge w:val="restart"/>
            <w:tcBorders>
              <w:left w:val="single" w:sz="12" w:space="0" w:color="auto"/>
              <w:right w:val="single" w:sz="12" w:space="0" w:color="auto"/>
            </w:tcBorders>
            <w:shd w:val="clear" w:color="auto" w:fill="auto"/>
          </w:tcPr>
          <w:p w14:paraId="0C3A0639"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C0504D"/>
                <w:lang w:eastAsia="pl-PL"/>
              </w:rPr>
              <w:t>ZAKRES PRZEDMIOTOWY PROJEKTU</w:t>
            </w:r>
          </w:p>
          <w:p w14:paraId="290D76D3" w14:textId="77777777" w:rsidR="00C8247A" w:rsidRPr="00C8247A" w:rsidRDefault="00C8247A" w:rsidP="00C8247A">
            <w:pPr>
              <w:spacing w:before="120" w:after="120"/>
              <w:rPr>
                <w:rFonts w:ascii="Arial" w:eastAsia="Calibri" w:hAnsi="Arial" w:cs="Arial"/>
                <w:i/>
                <w:color w:val="000000"/>
                <w:sz w:val="24"/>
                <w:szCs w:val="24"/>
              </w:rPr>
            </w:pPr>
            <w:r w:rsidRPr="00C8247A">
              <w:rPr>
                <w:rFonts w:ascii="Arial" w:eastAsia="Calibri" w:hAnsi="Arial" w:cs="Arial"/>
                <w:i/>
                <w:color w:val="000000"/>
                <w:sz w:val="24"/>
                <w:szCs w:val="24"/>
              </w:rPr>
              <w:t xml:space="preserve">Zebraniu istniejących materiałów, jak wywiady </w:t>
            </w:r>
            <w:r w:rsidRPr="00C8247A">
              <w:rPr>
                <w:rFonts w:ascii="Arial" w:eastAsia="Calibri" w:hAnsi="Arial" w:cs="Arial"/>
                <w:i/>
                <w:color w:val="000000"/>
                <w:sz w:val="24"/>
                <w:szCs w:val="24"/>
              </w:rPr>
              <w:br/>
              <w:t xml:space="preserve">i filmy, uzupełnienie ich kolejnymi będącymi świadectwem historii oraz sporządzenie katalogu dla takiego zbioru i zbudowanie zespołu narzędzi czyniących go dostępnym dla wszystkich zainteresowanych kulturą Podtatrza. </w:t>
            </w:r>
          </w:p>
          <w:p w14:paraId="04944663" w14:textId="77777777" w:rsidR="00C8247A" w:rsidRPr="00C8247A" w:rsidRDefault="00C8247A" w:rsidP="00C8247A">
            <w:pPr>
              <w:spacing w:before="120" w:after="120"/>
              <w:rPr>
                <w:rFonts w:ascii="Arial" w:hAnsi="Arial" w:cs="Arial"/>
                <w:b/>
                <w:bCs/>
                <w:i/>
                <w:smallCaps/>
                <w:color w:val="FFFFFF"/>
                <w:sz w:val="24"/>
                <w:szCs w:val="24"/>
                <w:shd w:val="clear" w:color="auto" w:fill="C0504D"/>
                <w:lang w:eastAsia="pl-PL"/>
              </w:rPr>
            </w:pPr>
          </w:p>
        </w:tc>
      </w:tr>
      <w:tr w:rsidR="00C8247A" w:rsidRPr="00C8247A" w14:paraId="03F65EC6" w14:textId="77777777" w:rsidTr="00C07B4A">
        <w:trPr>
          <w:trHeight w:val="2101"/>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3068D4F" w14:textId="77777777" w:rsidR="00C8247A" w:rsidRPr="00C8247A" w:rsidRDefault="00C8247A" w:rsidP="00C8247A">
            <w:pPr>
              <w:tabs>
                <w:tab w:val="left" w:pos="1091"/>
              </w:tabs>
              <w:spacing w:after="0"/>
              <w:jc w:val="center"/>
              <w:rPr>
                <w:rFonts w:ascii="Arial" w:hAnsi="Arial" w:cs="Arial"/>
                <w:b/>
                <w:sz w:val="24"/>
                <w:szCs w:val="24"/>
              </w:rPr>
            </w:pPr>
            <w:r w:rsidRPr="00C8247A">
              <w:rPr>
                <w:rFonts w:ascii="Arial" w:hAnsi="Arial" w:cs="Arial"/>
                <w:b/>
                <w:sz w:val="24"/>
                <w:szCs w:val="24"/>
              </w:rPr>
              <w:t>K</w:t>
            </w:r>
          </w:p>
        </w:tc>
        <w:tc>
          <w:tcPr>
            <w:tcW w:w="2977" w:type="dxa"/>
            <w:vMerge/>
            <w:tcBorders>
              <w:left w:val="single" w:sz="12" w:space="0" w:color="auto"/>
              <w:right w:val="single" w:sz="12" w:space="0" w:color="auto"/>
            </w:tcBorders>
            <w:shd w:val="clear" w:color="auto" w:fill="auto"/>
            <w:vAlign w:val="center"/>
          </w:tcPr>
          <w:p w14:paraId="3D68007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tc>
        <w:tc>
          <w:tcPr>
            <w:tcW w:w="5670" w:type="dxa"/>
            <w:vMerge/>
            <w:tcBorders>
              <w:left w:val="single" w:sz="12" w:space="0" w:color="auto"/>
              <w:right w:val="single" w:sz="12" w:space="0" w:color="auto"/>
            </w:tcBorders>
            <w:shd w:val="clear" w:color="auto" w:fill="auto"/>
          </w:tcPr>
          <w:p w14:paraId="59E6BD3B" w14:textId="77777777" w:rsidR="00C8247A" w:rsidRPr="00C8247A" w:rsidRDefault="00C8247A" w:rsidP="00C8247A">
            <w:pPr>
              <w:spacing w:before="120" w:after="120"/>
              <w:rPr>
                <w:rFonts w:ascii="Arial" w:hAnsi="Arial" w:cs="Arial"/>
                <w:b/>
                <w:bCs/>
                <w:smallCaps/>
                <w:color w:val="FFFFFF"/>
                <w:sz w:val="24"/>
                <w:szCs w:val="24"/>
                <w:shd w:val="clear" w:color="auto" w:fill="C0504D"/>
                <w:lang w:eastAsia="pl-PL"/>
              </w:rPr>
            </w:pPr>
          </w:p>
        </w:tc>
      </w:tr>
      <w:tr w:rsidR="00C8247A" w:rsidRPr="00C8247A" w14:paraId="6DEECF2C" w14:textId="77777777" w:rsidTr="00C07B4A">
        <w:trPr>
          <w:trHeight w:val="491"/>
        </w:trPr>
        <w:tc>
          <w:tcPr>
            <w:tcW w:w="1418" w:type="dxa"/>
            <w:tcBorders>
              <w:top w:val="single" w:sz="12" w:space="0" w:color="auto"/>
              <w:left w:val="single" w:sz="12" w:space="0" w:color="auto"/>
              <w:bottom w:val="single" w:sz="12" w:space="0" w:color="auto"/>
              <w:right w:val="single" w:sz="12" w:space="0" w:color="auto"/>
            </w:tcBorders>
            <w:shd w:val="clear" w:color="auto" w:fill="C0504D" w:themeFill="accent2"/>
            <w:vAlign w:val="center"/>
          </w:tcPr>
          <w:p w14:paraId="1D9E7958" w14:textId="77777777" w:rsidR="00C8247A" w:rsidRPr="00C8247A" w:rsidRDefault="00C8247A" w:rsidP="00C8247A">
            <w:pPr>
              <w:tabs>
                <w:tab w:val="left" w:pos="1091"/>
              </w:tabs>
              <w:spacing w:after="0"/>
              <w:jc w:val="center"/>
              <w:rPr>
                <w:rFonts w:ascii="Arial" w:hAnsi="Arial" w:cs="Arial"/>
                <w:b/>
                <w:sz w:val="24"/>
                <w:szCs w:val="24"/>
              </w:rPr>
            </w:pPr>
            <w:r w:rsidRPr="00C8247A">
              <w:rPr>
                <w:rFonts w:ascii="Arial" w:hAnsi="Arial" w:cs="Arial"/>
                <w:b/>
                <w:color w:val="FFFFFF" w:themeColor="background1"/>
                <w:sz w:val="24"/>
                <w:szCs w:val="24"/>
              </w:rPr>
              <w:t>KD29</w:t>
            </w:r>
          </w:p>
        </w:tc>
        <w:tc>
          <w:tcPr>
            <w:tcW w:w="2977" w:type="dxa"/>
            <w:vMerge w:val="restart"/>
            <w:tcBorders>
              <w:left w:val="single" w:sz="12" w:space="0" w:color="auto"/>
              <w:right w:val="single" w:sz="12" w:space="0" w:color="auto"/>
            </w:tcBorders>
            <w:shd w:val="clear" w:color="auto" w:fill="auto"/>
            <w:vAlign w:val="center"/>
          </w:tcPr>
          <w:p w14:paraId="63A1ED4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r w:rsidRPr="00C8247A">
              <w:rPr>
                <w:rFonts w:ascii="Arial" w:hAnsi="Arial" w:cs="Arial"/>
                <w:b/>
                <w:bCs/>
                <w:smallCaps/>
                <w:color w:val="FFFFFF"/>
                <w:sz w:val="24"/>
                <w:szCs w:val="24"/>
                <w:shd w:val="clear" w:color="auto" w:fill="C0504D"/>
                <w:lang w:eastAsia="pl-PL"/>
              </w:rPr>
              <w:t>Małopolska Szkoła Tradycji</w:t>
            </w:r>
          </w:p>
          <w:p w14:paraId="56187B2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0438A5F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0C449E3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3F75C25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23ADB68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5A40765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tc>
        <w:tc>
          <w:tcPr>
            <w:tcW w:w="5670" w:type="dxa"/>
            <w:vMerge w:val="restart"/>
            <w:tcBorders>
              <w:left w:val="single" w:sz="12" w:space="0" w:color="auto"/>
              <w:right w:val="single" w:sz="12" w:space="0" w:color="auto"/>
            </w:tcBorders>
            <w:shd w:val="clear" w:color="auto" w:fill="auto"/>
          </w:tcPr>
          <w:p w14:paraId="7607E561"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C0504D"/>
                <w:lang w:eastAsia="pl-PL"/>
              </w:rPr>
              <w:t>ZAKRES PRZEDMIOTOWY PROJEKTU</w:t>
            </w:r>
          </w:p>
          <w:p w14:paraId="27F79FEB" w14:textId="77777777" w:rsidR="00C8247A" w:rsidRPr="00C8247A" w:rsidRDefault="00C8247A" w:rsidP="00C8247A">
            <w:pPr>
              <w:spacing w:before="120" w:after="120"/>
              <w:rPr>
                <w:rFonts w:ascii="Arial" w:eastAsia="Calibri" w:hAnsi="Arial" w:cs="Arial"/>
                <w:i/>
                <w:color w:val="000000"/>
                <w:sz w:val="24"/>
                <w:szCs w:val="24"/>
              </w:rPr>
            </w:pPr>
            <w:r w:rsidRPr="00C8247A">
              <w:rPr>
                <w:rFonts w:ascii="Arial" w:eastAsia="Calibri" w:hAnsi="Arial" w:cs="Arial"/>
                <w:i/>
                <w:color w:val="000000"/>
                <w:sz w:val="24"/>
                <w:szCs w:val="24"/>
              </w:rPr>
              <w:t xml:space="preserve">Ochrona niematerialnego dziedzictwa kulturowego Małopolski poprzez projekt edukacyjny polegający mi.in na stworzeniu matecznika tradycji, organizację warsztatów muzykowania ludowego, tańca ludowego, tradycyjnych zawodów, rzemiosła i rękodzieła artystycznego, muzyczne i taneczne warsztaty mistrzowskie oraz regionalne spotkania kół gospodyń wiejskich. </w:t>
            </w:r>
          </w:p>
          <w:p w14:paraId="61BEC094" w14:textId="77777777" w:rsidR="00C8247A" w:rsidRPr="00C8247A" w:rsidRDefault="00C8247A" w:rsidP="00C8247A">
            <w:pPr>
              <w:spacing w:before="120" w:after="120"/>
              <w:rPr>
                <w:rFonts w:ascii="Arial" w:hAnsi="Arial" w:cs="Arial"/>
                <w:b/>
                <w:bCs/>
                <w:smallCaps/>
                <w:color w:val="FFFFFF"/>
                <w:sz w:val="24"/>
                <w:szCs w:val="24"/>
                <w:shd w:val="clear" w:color="auto" w:fill="C0504D"/>
                <w:lang w:eastAsia="pl-PL"/>
              </w:rPr>
            </w:pPr>
          </w:p>
        </w:tc>
      </w:tr>
      <w:tr w:rsidR="00C8247A" w:rsidRPr="00C8247A" w14:paraId="4732E345" w14:textId="77777777" w:rsidTr="00C07B4A">
        <w:trPr>
          <w:trHeight w:val="2268"/>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D8EA9EA" w14:textId="77777777" w:rsidR="00C8247A" w:rsidRPr="00C8247A" w:rsidRDefault="00C8247A" w:rsidP="00C8247A">
            <w:pPr>
              <w:tabs>
                <w:tab w:val="left" w:pos="1091"/>
              </w:tabs>
              <w:spacing w:after="0"/>
              <w:jc w:val="center"/>
              <w:rPr>
                <w:rFonts w:ascii="Arial" w:hAnsi="Arial" w:cs="Arial"/>
                <w:b/>
                <w:sz w:val="24"/>
                <w:szCs w:val="24"/>
              </w:rPr>
            </w:pPr>
            <w:r w:rsidRPr="00C8247A">
              <w:rPr>
                <w:rFonts w:ascii="Arial" w:hAnsi="Arial" w:cs="Arial"/>
                <w:b/>
                <w:sz w:val="24"/>
                <w:szCs w:val="24"/>
              </w:rPr>
              <w:t>K</w:t>
            </w:r>
          </w:p>
        </w:tc>
        <w:tc>
          <w:tcPr>
            <w:tcW w:w="2977" w:type="dxa"/>
            <w:vMerge/>
            <w:tcBorders>
              <w:left w:val="single" w:sz="12" w:space="0" w:color="auto"/>
              <w:right w:val="single" w:sz="12" w:space="0" w:color="auto"/>
            </w:tcBorders>
            <w:shd w:val="clear" w:color="auto" w:fill="auto"/>
            <w:vAlign w:val="center"/>
          </w:tcPr>
          <w:p w14:paraId="65197B9A"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tc>
        <w:tc>
          <w:tcPr>
            <w:tcW w:w="5670" w:type="dxa"/>
            <w:vMerge/>
            <w:tcBorders>
              <w:left w:val="single" w:sz="12" w:space="0" w:color="auto"/>
              <w:right w:val="single" w:sz="12" w:space="0" w:color="auto"/>
            </w:tcBorders>
            <w:shd w:val="clear" w:color="auto" w:fill="auto"/>
          </w:tcPr>
          <w:p w14:paraId="1DA7BE0E" w14:textId="77777777" w:rsidR="00C8247A" w:rsidRPr="00C8247A" w:rsidRDefault="00C8247A" w:rsidP="00C8247A">
            <w:pPr>
              <w:spacing w:before="120" w:after="120"/>
              <w:rPr>
                <w:rFonts w:ascii="Arial" w:hAnsi="Arial" w:cs="Arial"/>
                <w:b/>
                <w:bCs/>
                <w:smallCaps/>
                <w:color w:val="FFFFFF"/>
                <w:sz w:val="24"/>
                <w:szCs w:val="24"/>
                <w:shd w:val="clear" w:color="auto" w:fill="C0504D"/>
                <w:lang w:eastAsia="pl-PL"/>
              </w:rPr>
            </w:pPr>
          </w:p>
        </w:tc>
      </w:tr>
      <w:tr w:rsidR="00C8247A" w:rsidRPr="00C8247A" w14:paraId="644542BB" w14:textId="77777777" w:rsidTr="00C07B4A">
        <w:trPr>
          <w:trHeight w:val="536"/>
        </w:trPr>
        <w:tc>
          <w:tcPr>
            <w:tcW w:w="1418" w:type="dxa"/>
            <w:tcBorders>
              <w:top w:val="single" w:sz="12" w:space="0" w:color="auto"/>
              <w:left w:val="single" w:sz="12" w:space="0" w:color="auto"/>
              <w:bottom w:val="single" w:sz="12" w:space="0" w:color="auto"/>
              <w:right w:val="single" w:sz="12" w:space="0" w:color="auto"/>
            </w:tcBorders>
            <w:shd w:val="clear" w:color="auto" w:fill="C0504D"/>
            <w:vAlign w:val="center"/>
          </w:tcPr>
          <w:p w14:paraId="0645B326" w14:textId="77777777" w:rsidR="00C8247A" w:rsidRPr="00C8247A" w:rsidRDefault="00C8247A" w:rsidP="00C8247A">
            <w:pPr>
              <w:tabs>
                <w:tab w:val="left" w:pos="1091"/>
              </w:tabs>
              <w:spacing w:after="0"/>
              <w:jc w:val="center"/>
              <w:rPr>
                <w:rFonts w:ascii="Arial" w:hAnsi="Arial" w:cs="Arial"/>
                <w:b/>
                <w:sz w:val="24"/>
                <w:szCs w:val="24"/>
              </w:rPr>
            </w:pPr>
            <w:r w:rsidRPr="00C8247A">
              <w:rPr>
                <w:rFonts w:ascii="Arial" w:hAnsi="Arial" w:cs="Arial"/>
                <w:b/>
                <w:color w:val="FFFFFF" w:themeColor="background1"/>
                <w:sz w:val="24"/>
                <w:szCs w:val="24"/>
              </w:rPr>
              <w:lastRenderedPageBreak/>
              <w:t>KD30</w:t>
            </w:r>
          </w:p>
        </w:tc>
        <w:tc>
          <w:tcPr>
            <w:tcW w:w="2977" w:type="dxa"/>
            <w:vMerge w:val="restart"/>
            <w:tcBorders>
              <w:left w:val="single" w:sz="12" w:space="0" w:color="auto"/>
              <w:right w:val="single" w:sz="12" w:space="0" w:color="auto"/>
            </w:tcBorders>
            <w:shd w:val="clear" w:color="auto" w:fill="auto"/>
            <w:vAlign w:val="center"/>
          </w:tcPr>
          <w:p w14:paraId="3AF66D8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r w:rsidRPr="00C8247A">
              <w:rPr>
                <w:rFonts w:ascii="Arial" w:hAnsi="Arial" w:cs="Arial"/>
                <w:b/>
                <w:bCs/>
                <w:smallCaps/>
                <w:color w:val="FFFFFF"/>
                <w:sz w:val="24"/>
                <w:szCs w:val="24"/>
                <w:shd w:val="clear" w:color="auto" w:fill="C0504D"/>
                <w:lang w:eastAsia="pl-PL"/>
              </w:rPr>
              <w:t>Małopolska Źródłem Tradycji</w:t>
            </w:r>
          </w:p>
          <w:p w14:paraId="1AD5B5A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13A5C18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58FEEC74"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46C1FAC0"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1ABD851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73A6DDE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639BC30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tc>
        <w:tc>
          <w:tcPr>
            <w:tcW w:w="5670" w:type="dxa"/>
            <w:vMerge w:val="restart"/>
            <w:tcBorders>
              <w:left w:val="single" w:sz="12" w:space="0" w:color="auto"/>
              <w:right w:val="single" w:sz="12" w:space="0" w:color="auto"/>
            </w:tcBorders>
            <w:shd w:val="clear" w:color="auto" w:fill="auto"/>
          </w:tcPr>
          <w:p w14:paraId="6994E057"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C0504D"/>
                <w:lang w:eastAsia="pl-PL"/>
              </w:rPr>
              <w:t>ZAKRES PRZEDMIOTOWY PROJEKTU</w:t>
            </w:r>
          </w:p>
          <w:p w14:paraId="0F6F67CA" w14:textId="77777777" w:rsidR="00C8247A" w:rsidRPr="00C8247A" w:rsidRDefault="00C8247A" w:rsidP="00C8247A">
            <w:pPr>
              <w:spacing w:before="120" w:after="120"/>
              <w:rPr>
                <w:rFonts w:ascii="Arial" w:eastAsia="Calibri" w:hAnsi="Arial" w:cs="Arial"/>
                <w:i/>
                <w:color w:val="000000"/>
                <w:sz w:val="24"/>
                <w:szCs w:val="24"/>
              </w:rPr>
            </w:pPr>
            <w:r w:rsidRPr="00C8247A">
              <w:rPr>
                <w:rFonts w:ascii="Arial" w:eastAsia="Calibri" w:hAnsi="Arial" w:cs="Arial"/>
                <w:i/>
                <w:color w:val="000000"/>
                <w:sz w:val="24"/>
                <w:szCs w:val="24"/>
              </w:rPr>
              <w:t xml:space="preserve">Ochrona niematerialnego dziedzictwa kulturowego Małopolski poprzez prowadzenie procesów dokumentowania i archiwizacji wszelkich przejawów kultury tradycyjnej oraz udostępnianie ich z wykorzystaniem zaawansowanych technologicznie i nowoczesnych środków przekazu. </w:t>
            </w:r>
          </w:p>
          <w:p w14:paraId="3FED5F5D" w14:textId="77777777" w:rsidR="00C8247A" w:rsidRPr="00C8247A" w:rsidRDefault="00C8247A" w:rsidP="00C8247A">
            <w:pPr>
              <w:spacing w:before="120" w:after="120"/>
              <w:rPr>
                <w:rFonts w:ascii="Arial" w:eastAsia="Calibri" w:hAnsi="Arial" w:cs="Arial"/>
                <w:i/>
                <w:color w:val="000000"/>
                <w:sz w:val="24"/>
                <w:szCs w:val="24"/>
              </w:rPr>
            </w:pPr>
          </w:p>
          <w:p w14:paraId="1070485B" w14:textId="77777777" w:rsidR="00C8247A" w:rsidRPr="00C8247A" w:rsidRDefault="00C8247A" w:rsidP="00C8247A">
            <w:pPr>
              <w:spacing w:before="120" w:after="120"/>
              <w:rPr>
                <w:rFonts w:ascii="Arial" w:eastAsia="Calibri" w:hAnsi="Arial" w:cs="Arial"/>
                <w:i/>
                <w:color w:val="000000"/>
                <w:sz w:val="24"/>
                <w:szCs w:val="24"/>
              </w:rPr>
            </w:pPr>
          </w:p>
          <w:p w14:paraId="3E948F2B" w14:textId="77777777" w:rsidR="00C8247A" w:rsidRPr="00C8247A" w:rsidRDefault="00C8247A" w:rsidP="00C8247A">
            <w:pPr>
              <w:spacing w:before="120" w:after="120"/>
              <w:rPr>
                <w:rFonts w:ascii="Arial" w:hAnsi="Arial" w:cs="Arial"/>
                <w:b/>
                <w:bCs/>
                <w:smallCaps/>
                <w:color w:val="FFFFFF"/>
                <w:sz w:val="24"/>
                <w:szCs w:val="24"/>
                <w:shd w:val="clear" w:color="auto" w:fill="C0504D"/>
                <w:lang w:eastAsia="pl-PL"/>
              </w:rPr>
            </w:pPr>
          </w:p>
        </w:tc>
      </w:tr>
      <w:tr w:rsidR="00C8247A" w:rsidRPr="00C8247A" w14:paraId="6C8DBB10" w14:textId="77777777" w:rsidTr="00C07B4A">
        <w:trPr>
          <w:trHeight w:val="2940"/>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01DDF2B" w14:textId="77777777" w:rsidR="00C8247A" w:rsidRPr="00C8247A" w:rsidRDefault="00C8247A" w:rsidP="00C8247A">
            <w:pPr>
              <w:tabs>
                <w:tab w:val="left" w:pos="1091"/>
              </w:tabs>
              <w:spacing w:after="0"/>
              <w:jc w:val="center"/>
              <w:rPr>
                <w:rFonts w:ascii="Arial" w:hAnsi="Arial" w:cs="Arial"/>
                <w:b/>
                <w:sz w:val="24"/>
                <w:szCs w:val="24"/>
              </w:rPr>
            </w:pPr>
            <w:r w:rsidRPr="00C8247A">
              <w:rPr>
                <w:rFonts w:ascii="Arial" w:hAnsi="Arial" w:cs="Arial"/>
                <w:b/>
                <w:sz w:val="24"/>
                <w:szCs w:val="24"/>
              </w:rPr>
              <w:t>K</w:t>
            </w:r>
          </w:p>
        </w:tc>
        <w:tc>
          <w:tcPr>
            <w:tcW w:w="2977" w:type="dxa"/>
            <w:vMerge/>
            <w:tcBorders>
              <w:left w:val="single" w:sz="12" w:space="0" w:color="auto"/>
              <w:right w:val="single" w:sz="12" w:space="0" w:color="auto"/>
            </w:tcBorders>
            <w:shd w:val="clear" w:color="auto" w:fill="auto"/>
            <w:vAlign w:val="center"/>
          </w:tcPr>
          <w:p w14:paraId="2507494B"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tc>
        <w:tc>
          <w:tcPr>
            <w:tcW w:w="5670" w:type="dxa"/>
            <w:vMerge/>
            <w:tcBorders>
              <w:left w:val="single" w:sz="12" w:space="0" w:color="auto"/>
              <w:right w:val="single" w:sz="12" w:space="0" w:color="auto"/>
            </w:tcBorders>
            <w:shd w:val="clear" w:color="auto" w:fill="auto"/>
          </w:tcPr>
          <w:p w14:paraId="23937F77" w14:textId="77777777" w:rsidR="00C8247A" w:rsidRPr="00C8247A" w:rsidRDefault="00C8247A" w:rsidP="00C8247A">
            <w:pPr>
              <w:spacing w:before="120" w:after="120"/>
              <w:rPr>
                <w:rFonts w:ascii="Arial" w:hAnsi="Arial" w:cs="Arial"/>
                <w:b/>
                <w:bCs/>
                <w:smallCaps/>
                <w:color w:val="FFFFFF"/>
                <w:sz w:val="24"/>
                <w:szCs w:val="24"/>
                <w:shd w:val="clear" w:color="auto" w:fill="C0504D"/>
                <w:lang w:eastAsia="pl-PL"/>
              </w:rPr>
            </w:pPr>
          </w:p>
        </w:tc>
      </w:tr>
      <w:tr w:rsidR="00C8247A" w:rsidRPr="00C8247A" w14:paraId="688524B8" w14:textId="77777777" w:rsidTr="00C07B4A">
        <w:trPr>
          <w:trHeight w:val="529"/>
        </w:trPr>
        <w:tc>
          <w:tcPr>
            <w:tcW w:w="1418" w:type="dxa"/>
            <w:tcBorders>
              <w:top w:val="single" w:sz="12" w:space="0" w:color="auto"/>
              <w:left w:val="single" w:sz="12" w:space="0" w:color="auto"/>
              <w:bottom w:val="single" w:sz="12" w:space="0" w:color="auto"/>
              <w:right w:val="single" w:sz="12" w:space="0" w:color="auto"/>
            </w:tcBorders>
            <w:shd w:val="clear" w:color="auto" w:fill="C0504D"/>
            <w:vAlign w:val="center"/>
          </w:tcPr>
          <w:p w14:paraId="144E55EB" w14:textId="77777777" w:rsidR="00C8247A" w:rsidRPr="00C8247A" w:rsidRDefault="00C8247A" w:rsidP="00C8247A">
            <w:pPr>
              <w:tabs>
                <w:tab w:val="left" w:pos="1091"/>
              </w:tabs>
              <w:spacing w:after="0"/>
              <w:jc w:val="center"/>
              <w:rPr>
                <w:rFonts w:ascii="Arial" w:hAnsi="Arial" w:cs="Arial"/>
                <w:b/>
                <w:sz w:val="24"/>
                <w:szCs w:val="24"/>
              </w:rPr>
            </w:pPr>
            <w:r w:rsidRPr="00C8247A">
              <w:rPr>
                <w:rFonts w:ascii="Arial" w:hAnsi="Arial" w:cs="Arial"/>
                <w:b/>
                <w:color w:val="FFFFFF" w:themeColor="background1"/>
                <w:sz w:val="24"/>
                <w:szCs w:val="24"/>
              </w:rPr>
              <w:t>KD31</w:t>
            </w:r>
          </w:p>
        </w:tc>
        <w:tc>
          <w:tcPr>
            <w:tcW w:w="2977" w:type="dxa"/>
            <w:vMerge w:val="restart"/>
            <w:tcBorders>
              <w:left w:val="single" w:sz="12" w:space="0" w:color="auto"/>
              <w:right w:val="single" w:sz="12" w:space="0" w:color="auto"/>
            </w:tcBorders>
            <w:shd w:val="clear" w:color="auto" w:fill="auto"/>
            <w:vAlign w:val="center"/>
          </w:tcPr>
          <w:p w14:paraId="1C42CAA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r w:rsidRPr="00C8247A">
              <w:rPr>
                <w:rFonts w:ascii="Arial" w:hAnsi="Arial" w:cs="Arial"/>
                <w:b/>
                <w:bCs/>
                <w:smallCaps/>
                <w:color w:val="FFFFFF"/>
                <w:sz w:val="24"/>
                <w:szCs w:val="24"/>
                <w:shd w:val="clear" w:color="auto" w:fill="C0504D"/>
                <w:lang w:eastAsia="pl-PL"/>
              </w:rPr>
              <w:t xml:space="preserve">Archeologiczny Atlas Małopolski. digitalizacja </w:t>
            </w:r>
            <w:r w:rsidRPr="00C8247A">
              <w:rPr>
                <w:rFonts w:ascii="Arial" w:hAnsi="Arial" w:cs="Arial"/>
                <w:b/>
                <w:bCs/>
                <w:smallCaps/>
                <w:color w:val="FFFFFF"/>
                <w:sz w:val="24"/>
                <w:szCs w:val="24"/>
                <w:shd w:val="clear" w:color="auto" w:fill="C0504D"/>
                <w:lang w:eastAsia="pl-PL"/>
              </w:rPr>
              <w:br/>
              <w:t xml:space="preserve">i udostępnienie zasobów Muzeum Archeologicznego </w:t>
            </w:r>
            <w:r w:rsidRPr="00C8247A">
              <w:rPr>
                <w:rFonts w:ascii="Arial" w:hAnsi="Arial" w:cs="Arial"/>
                <w:b/>
                <w:bCs/>
                <w:smallCaps/>
                <w:color w:val="FFFFFF"/>
                <w:sz w:val="24"/>
                <w:szCs w:val="24"/>
                <w:shd w:val="clear" w:color="auto" w:fill="C0504D"/>
                <w:lang w:eastAsia="pl-PL"/>
              </w:rPr>
              <w:br/>
              <w:t>w Krakowie</w:t>
            </w:r>
          </w:p>
          <w:p w14:paraId="4965179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4646310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0DD2BB9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687393F4"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34FFDA6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566A3DF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44D80E70"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2FAEB32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5C1AEE0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102A51B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428EBFA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795AB358"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279F1CB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1E1DB27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745416C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58F9EBAA"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tc>
        <w:tc>
          <w:tcPr>
            <w:tcW w:w="5670" w:type="dxa"/>
            <w:vMerge w:val="restart"/>
            <w:tcBorders>
              <w:left w:val="single" w:sz="12" w:space="0" w:color="auto"/>
              <w:right w:val="single" w:sz="12" w:space="0" w:color="auto"/>
            </w:tcBorders>
            <w:shd w:val="clear" w:color="auto" w:fill="auto"/>
          </w:tcPr>
          <w:p w14:paraId="06D2B4D9"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C0504D"/>
                <w:lang w:eastAsia="pl-PL"/>
              </w:rPr>
              <w:t>ZAKRES PRZEDMIOTOWY PROJEKTU</w:t>
            </w:r>
          </w:p>
          <w:p w14:paraId="5C70A55F" w14:textId="77777777" w:rsidR="00C8247A" w:rsidRPr="00C8247A" w:rsidRDefault="00C8247A" w:rsidP="00C8247A">
            <w:pPr>
              <w:spacing w:after="0"/>
              <w:rPr>
                <w:rFonts w:ascii="Arial" w:hAnsi="Arial" w:cs="Arial"/>
                <w:i/>
                <w:sz w:val="24"/>
                <w:szCs w:val="24"/>
              </w:rPr>
            </w:pPr>
            <w:r w:rsidRPr="00C8247A">
              <w:rPr>
                <w:rFonts w:ascii="Arial" w:hAnsi="Arial" w:cs="Arial"/>
                <w:i/>
                <w:sz w:val="24"/>
                <w:szCs w:val="24"/>
              </w:rPr>
              <w:t>Rozwój cyfrowych zasobów kultury poprzez stworzenie zintegrowanego systemu informacji o dziedzictwie archeologicznym Małopolski i ich udostępnienie na platformie prezentującej „Archeologiczny Atlas Małopolski”. Wytworzenie odwzorowań cyfrowych wysokiej jakości, stworzenie repozytorium cyfrowego, gromadzącego materiał  zdjęciowy i opisowy na temat najbardziej charakterystycznych zabytków archeologicznych i dokumentów archiwalnych odzwierciedlających różne obszary regionu, prezentowanego na nowopowstałej platformie cyfrowej. Powstanie również odpowiednie zaplecze w postaci informatycznej infrastruktury sprzętowo-programowej, zapewniającej długoterminowe przechowywanie cyfrowych zasobów, ich przetwarzanie oraz sprawną publikację online.</w:t>
            </w:r>
          </w:p>
        </w:tc>
      </w:tr>
      <w:tr w:rsidR="00C8247A" w:rsidRPr="00C8247A" w14:paraId="296E4DD3" w14:textId="77777777" w:rsidTr="00C07B4A">
        <w:trPr>
          <w:trHeight w:val="5796"/>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6DEA6AC" w14:textId="77777777" w:rsidR="00C8247A" w:rsidRPr="00C8247A" w:rsidRDefault="00C8247A" w:rsidP="00C8247A">
            <w:pPr>
              <w:tabs>
                <w:tab w:val="left" w:pos="1091"/>
              </w:tabs>
              <w:spacing w:after="0"/>
              <w:jc w:val="center"/>
              <w:rPr>
                <w:rFonts w:ascii="Arial" w:hAnsi="Arial" w:cs="Arial"/>
                <w:b/>
                <w:sz w:val="24"/>
                <w:szCs w:val="24"/>
              </w:rPr>
            </w:pPr>
            <w:r w:rsidRPr="00C8247A">
              <w:rPr>
                <w:rFonts w:ascii="Arial" w:hAnsi="Arial" w:cs="Arial"/>
                <w:b/>
                <w:sz w:val="24"/>
                <w:szCs w:val="24"/>
              </w:rPr>
              <w:t>K</w:t>
            </w:r>
          </w:p>
        </w:tc>
        <w:tc>
          <w:tcPr>
            <w:tcW w:w="2977" w:type="dxa"/>
            <w:vMerge/>
            <w:tcBorders>
              <w:left w:val="single" w:sz="12" w:space="0" w:color="auto"/>
              <w:right w:val="single" w:sz="12" w:space="0" w:color="auto"/>
            </w:tcBorders>
            <w:shd w:val="clear" w:color="auto" w:fill="auto"/>
            <w:vAlign w:val="center"/>
          </w:tcPr>
          <w:p w14:paraId="36ACE9A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tc>
        <w:tc>
          <w:tcPr>
            <w:tcW w:w="5670" w:type="dxa"/>
            <w:vMerge/>
            <w:tcBorders>
              <w:left w:val="single" w:sz="12" w:space="0" w:color="auto"/>
              <w:right w:val="single" w:sz="12" w:space="0" w:color="auto"/>
            </w:tcBorders>
            <w:shd w:val="clear" w:color="auto" w:fill="auto"/>
          </w:tcPr>
          <w:p w14:paraId="228D7FD8" w14:textId="77777777" w:rsidR="00C8247A" w:rsidRPr="00C8247A" w:rsidRDefault="00C8247A" w:rsidP="00C8247A">
            <w:pPr>
              <w:spacing w:before="120" w:after="120"/>
              <w:rPr>
                <w:rFonts w:ascii="Arial" w:hAnsi="Arial" w:cs="Arial"/>
                <w:b/>
                <w:bCs/>
                <w:smallCaps/>
                <w:color w:val="FFFFFF"/>
                <w:sz w:val="24"/>
                <w:szCs w:val="24"/>
                <w:shd w:val="clear" w:color="auto" w:fill="C0504D"/>
                <w:lang w:eastAsia="pl-PL"/>
              </w:rPr>
            </w:pPr>
          </w:p>
        </w:tc>
      </w:tr>
      <w:tr w:rsidR="00C8247A" w:rsidRPr="00C8247A" w14:paraId="66DF1385" w14:textId="77777777" w:rsidTr="00C07B4A">
        <w:trPr>
          <w:trHeight w:val="537"/>
        </w:trPr>
        <w:tc>
          <w:tcPr>
            <w:tcW w:w="1418" w:type="dxa"/>
            <w:tcBorders>
              <w:top w:val="single" w:sz="12" w:space="0" w:color="auto"/>
              <w:left w:val="single" w:sz="12" w:space="0" w:color="auto"/>
              <w:bottom w:val="single" w:sz="12" w:space="0" w:color="auto"/>
              <w:right w:val="single" w:sz="12" w:space="0" w:color="auto"/>
            </w:tcBorders>
            <w:shd w:val="clear" w:color="auto" w:fill="C0504D"/>
            <w:vAlign w:val="center"/>
          </w:tcPr>
          <w:p w14:paraId="07AC4EA7" w14:textId="77777777" w:rsidR="00C8247A" w:rsidRPr="00C8247A" w:rsidRDefault="00C8247A" w:rsidP="00C8247A">
            <w:pPr>
              <w:tabs>
                <w:tab w:val="left" w:pos="1091"/>
              </w:tabs>
              <w:spacing w:after="0" w:line="240" w:lineRule="auto"/>
              <w:jc w:val="center"/>
              <w:rPr>
                <w:rFonts w:ascii="Arial" w:hAnsi="Arial" w:cs="Arial"/>
                <w:b/>
                <w:color w:val="FFFFFF" w:themeColor="background1"/>
                <w:sz w:val="24"/>
                <w:szCs w:val="24"/>
              </w:rPr>
            </w:pPr>
          </w:p>
          <w:p w14:paraId="78521C94" w14:textId="77777777" w:rsidR="00C8247A" w:rsidRPr="00C8247A" w:rsidRDefault="00C8247A" w:rsidP="00C8247A">
            <w:pPr>
              <w:tabs>
                <w:tab w:val="left" w:pos="1091"/>
              </w:tabs>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KD32</w:t>
            </w:r>
          </w:p>
          <w:p w14:paraId="011F57A6" w14:textId="77777777" w:rsidR="00C8247A" w:rsidRPr="00C8247A" w:rsidRDefault="00C8247A" w:rsidP="00C8247A">
            <w:pPr>
              <w:tabs>
                <w:tab w:val="left" w:pos="1091"/>
              </w:tabs>
              <w:spacing w:after="0"/>
              <w:jc w:val="center"/>
              <w:rPr>
                <w:rFonts w:ascii="Arial" w:hAnsi="Arial" w:cs="Arial"/>
                <w:b/>
                <w:sz w:val="24"/>
                <w:szCs w:val="24"/>
              </w:rPr>
            </w:pPr>
          </w:p>
        </w:tc>
        <w:tc>
          <w:tcPr>
            <w:tcW w:w="2977" w:type="dxa"/>
            <w:vMerge w:val="restart"/>
            <w:tcBorders>
              <w:left w:val="single" w:sz="12" w:space="0" w:color="auto"/>
              <w:right w:val="single" w:sz="12" w:space="0" w:color="auto"/>
            </w:tcBorders>
            <w:shd w:val="clear" w:color="auto" w:fill="auto"/>
            <w:vAlign w:val="center"/>
          </w:tcPr>
          <w:p w14:paraId="2A7234C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r w:rsidRPr="00C8247A">
              <w:rPr>
                <w:rFonts w:ascii="Arial" w:hAnsi="Arial" w:cs="Arial"/>
                <w:b/>
                <w:bCs/>
                <w:smallCaps/>
                <w:color w:val="FFFFFF"/>
                <w:sz w:val="24"/>
                <w:szCs w:val="24"/>
                <w:shd w:val="clear" w:color="auto" w:fill="C0504D"/>
                <w:lang w:eastAsia="pl-PL"/>
              </w:rPr>
              <w:t>Digitalizacja i udostępnienie zabytkowej kolekcji szklanych negatywów i fotografii z drugiej połowy XIX i początku XX w. ze zbiorów Muzeum Etnograficznego im. seweryna Udzieli w Krakowie</w:t>
            </w:r>
          </w:p>
        </w:tc>
        <w:tc>
          <w:tcPr>
            <w:tcW w:w="5670" w:type="dxa"/>
            <w:vMerge w:val="restart"/>
            <w:tcBorders>
              <w:left w:val="single" w:sz="12" w:space="0" w:color="auto"/>
              <w:right w:val="single" w:sz="12" w:space="0" w:color="auto"/>
            </w:tcBorders>
            <w:shd w:val="clear" w:color="auto" w:fill="auto"/>
          </w:tcPr>
          <w:p w14:paraId="7A5F75FB"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C0504D"/>
                <w:lang w:eastAsia="pl-PL"/>
              </w:rPr>
              <w:t>ZAKRES PRZEDMIOTOWY PROJEKTU</w:t>
            </w:r>
          </w:p>
          <w:p w14:paraId="3B3E12A9" w14:textId="77777777" w:rsidR="00C8247A" w:rsidRPr="00C8247A" w:rsidRDefault="00C8247A" w:rsidP="00C8247A">
            <w:pPr>
              <w:spacing w:after="0"/>
              <w:rPr>
                <w:rFonts w:ascii="Arial" w:hAnsi="Arial" w:cs="Arial"/>
                <w:sz w:val="24"/>
                <w:szCs w:val="24"/>
              </w:rPr>
            </w:pPr>
            <w:r w:rsidRPr="00C8247A">
              <w:rPr>
                <w:rFonts w:ascii="Arial" w:hAnsi="Arial" w:cs="Arial"/>
                <w:i/>
                <w:sz w:val="24"/>
                <w:szCs w:val="24"/>
              </w:rPr>
              <w:t>Wzrost dostępu do fotograficznego dziedzictwa regionu Małopolski poprzez wykonanie odwzorowań cyfrowych i popularyzację online unikalnego zespołu najstarszych fotografii Muzeum Etnograficznego w Krakowie</w:t>
            </w:r>
            <w:r w:rsidRPr="00C8247A">
              <w:rPr>
                <w:rFonts w:ascii="Arial" w:hAnsi="Arial" w:cs="Arial"/>
                <w:sz w:val="24"/>
                <w:szCs w:val="24"/>
              </w:rPr>
              <w:t>.</w:t>
            </w:r>
          </w:p>
          <w:p w14:paraId="575EB1FD" w14:textId="77777777" w:rsidR="00C8247A" w:rsidRPr="00C8247A" w:rsidRDefault="00C8247A" w:rsidP="00C8247A">
            <w:pPr>
              <w:spacing w:before="120" w:after="120"/>
              <w:rPr>
                <w:rFonts w:ascii="Arial" w:hAnsi="Arial" w:cs="Arial"/>
                <w:b/>
                <w:bCs/>
                <w:smallCaps/>
                <w:color w:val="FFFFFF"/>
                <w:sz w:val="24"/>
                <w:szCs w:val="24"/>
                <w:shd w:val="clear" w:color="auto" w:fill="C0504D"/>
                <w:lang w:eastAsia="pl-PL"/>
              </w:rPr>
            </w:pPr>
          </w:p>
        </w:tc>
      </w:tr>
      <w:tr w:rsidR="00C8247A" w:rsidRPr="00C8247A" w14:paraId="496D5C2D" w14:textId="77777777" w:rsidTr="00C07B4A">
        <w:trPr>
          <w:trHeight w:val="1663"/>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6FCC2A4" w14:textId="77777777" w:rsidR="00C8247A" w:rsidRPr="00C8247A" w:rsidRDefault="00C8247A" w:rsidP="00C8247A">
            <w:pPr>
              <w:tabs>
                <w:tab w:val="left" w:pos="1091"/>
              </w:tabs>
              <w:spacing w:after="0"/>
              <w:jc w:val="center"/>
              <w:rPr>
                <w:rFonts w:ascii="Arial" w:hAnsi="Arial" w:cs="Arial"/>
                <w:b/>
              </w:rPr>
            </w:pPr>
            <w:r w:rsidRPr="00C8247A">
              <w:rPr>
                <w:rFonts w:ascii="Arial" w:hAnsi="Arial" w:cs="Arial"/>
                <w:b/>
              </w:rPr>
              <w:t>K</w:t>
            </w:r>
          </w:p>
        </w:tc>
        <w:tc>
          <w:tcPr>
            <w:tcW w:w="2977" w:type="dxa"/>
            <w:vMerge/>
            <w:tcBorders>
              <w:left w:val="single" w:sz="12" w:space="0" w:color="auto"/>
              <w:right w:val="single" w:sz="12" w:space="0" w:color="auto"/>
            </w:tcBorders>
            <w:shd w:val="clear" w:color="auto" w:fill="auto"/>
            <w:vAlign w:val="center"/>
          </w:tcPr>
          <w:p w14:paraId="79C3C193" w14:textId="77777777" w:rsidR="00C8247A" w:rsidRPr="00C8247A" w:rsidRDefault="00C8247A" w:rsidP="00C8247A">
            <w:pPr>
              <w:tabs>
                <w:tab w:val="left" w:pos="1091"/>
              </w:tabs>
              <w:spacing w:before="120" w:after="120"/>
              <w:rPr>
                <w:rFonts w:ascii="Arial" w:hAnsi="Arial" w:cs="Arial"/>
                <w:b/>
                <w:bCs/>
                <w:smallCaps/>
                <w:color w:val="FFFFFF"/>
                <w:shd w:val="clear" w:color="auto" w:fill="C0504D"/>
                <w:lang w:eastAsia="pl-PL"/>
              </w:rPr>
            </w:pPr>
          </w:p>
        </w:tc>
        <w:tc>
          <w:tcPr>
            <w:tcW w:w="5670" w:type="dxa"/>
            <w:vMerge/>
            <w:tcBorders>
              <w:left w:val="single" w:sz="12" w:space="0" w:color="auto"/>
              <w:right w:val="single" w:sz="12" w:space="0" w:color="auto"/>
            </w:tcBorders>
            <w:shd w:val="clear" w:color="auto" w:fill="auto"/>
          </w:tcPr>
          <w:p w14:paraId="65E626DA" w14:textId="77777777" w:rsidR="00C8247A" w:rsidRPr="00C8247A" w:rsidRDefault="00C8247A" w:rsidP="00C8247A">
            <w:pPr>
              <w:spacing w:before="120" w:after="120"/>
              <w:rPr>
                <w:rFonts w:ascii="Arial" w:hAnsi="Arial" w:cs="Arial"/>
                <w:b/>
                <w:bCs/>
                <w:smallCaps/>
                <w:color w:val="FFFFFF"/>
                <w:shd w:val="clear" w:color="auto" w:fill="C0504D"/>
                <w:lang w:eastAsia="pl-PL"/>
              </w:rPr>
            </w:pPr>
          </w:p>
        </w:tc>
      </w:tr>
      <w:tr w:rsidR="00C8247A" w:rsidRPr="00C8247A" w14:paraId="61AFAA12" w14:textId="77777777" w:rsidTr="00C07B4A">
        <w:trPr>
          <w:trHeight w:val="589"/>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0376022B" w14:textId="77777777" w:rsidR="00C8247A" w:rsidRPr="00C8247A" w:rsidRDefault="00C8247A" w:rsidP="00C8247A">
            <w:pPr>
              <w:tabs>
                <w:tab w:val="left" w:pos="1091"/>
              </w:tabs>
              <w:spacing w:after="0"/>
              <w:jc w:val="center"/>
              <w:rPr>
                <w:rFonts w:ascii="Arial" w:hAnsi="Arial" w:cs="Arial"/>
                <w:b/>
                <w:sz w:val="24"/>
                <w:szCs w:val="24"/>
              </w:rPr>
            </w:pPr>
            <w:r w:rsidRPr="00C8247A">
              <w:rPr>
                <w:rFonts w:ascii="Arial" w:hAnsi="Arial" w:cs="Arial"/>
                <w:b/>
                <w:color w:val="FFFFFF" w:themeColor="background1"/>
                <w:sz w:val="24"/>
                <w:szCs w:val="24"/>
              </w:rPr>
              <w:t>KD33</w:t>
            </w:r>
          </w:p>
        </w:tc>
        <w:tc>
          <w:tcPr>
            <w:tcW w:w="2977" w:type="dxa"/>
            <w:vMerge w:val="restart"/>
            <w:tcBorders>
              <w:left w:val="single" w:sz="12" w:space="0" w:color="auto"/>
              <w:right w:val="single" w:sz="12" w:space="0" w:color="auto"/>
            </w:tcBorders>
            <w:shd w:val="clear" w:color="auto" w:fill="auto"/>
            <w:vAlign w:val="center"/>
          </w:tcPr>
          <w:p w14:paraId="613DDA9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themeFill="accent2" w:themeFillShade="BF"/>
                <w:lang w:eastAsia="pl-PL"/>
              </w:rPr>
            </w:pPr>
            <w:r w:rsidRPr="00C8247A">
              <w:rPr>
                <w:rFonts w:ascii="Arial" w:hAnsi="Arial" w:cs="Arial"/>
                <w:b/>
                <w:bCs/>
                <w:smallCaps/>
                <w:color w:val="FFFFFF"/>
                <w:sz w:val="24"/>
                <w:szCs w:val="24"/>
                <w:shd w:val="clear" w:color="auto" w:fill="943634" w:themeFill="accent2" w:themeFillShade="BF"/>
                <w:lang w:eastAsia="pl-PL"/>
              </w:rPr>
              <w:t>Udostępnianie zasobów dziedzictwa – utworzenie instytutu dziedzictwa niematerialnego ludów karpackich – etap pierwszy</w:t>
            </w:r>
          </w:p>
          <w:p w14:paraId="1CF81B84"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75445B0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5A6652E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tc>
        <w:tc>
          <w:tcPr>
            <w:tcW w:w="5670" w:type="dxa"/>
            <w:vMerge w:val="restart"/>
            <w:tcBorders>
              <w:left w:val="single" w:sz="12" w:space="0" w:color="auto"/>
              <w:right w:val="single" w:sz="12" w:space="0" w:color="auto"/>
            </w:tcBorders>
            <w:shd w:val="clear" w:color="auto" w:fill="auto"/>
          </w:tcPr>
          <w:p w14:paraId="228806F8" w14:textId="77777777" w:rsidR="00C8247A" w:rsidRPr="00C8247A" w:rsidRDefault="00C8247A" w:rsidP="00C8247A">
            <w:pPr>
              <w:spacing w:before="120" w:after="120"/>
              <w:rPr>
                <w:rFonts w:ascii="Arial" w:hAnsi="Arial" w:cs="Arial"/>
                <w:b/>
                <w:bCs/>
                <w:smallCaps/>
                <w:color w:val="FFFFFF"/>
                <w:sz w:val="24"/>
                <w:szCs w:val="24"/>
                <w:shd w:val="clear" w:color="auto" w:fill="943634" w:themeFill="accent2" w:themeFillShade="BF"/>
                <w:lang w:eastAsia="pl-PL"/>
              </w:rPr>
            </w:pPr>
            <w:r w:rsidRPr="00C8247A">
              <w:rPr>
                <w:rFonts w:ascii="Arial" w:hAnsi="Arial" w:cs="Arial"/>
                <w:b/>
                <w:bCs/>
                <w:smallCaps/>
                <w:color w:val="FFFFFF"/>
                <w:sz w:val="24"/>
                <w:szCs w:val="24"/>
                <w:shd w:val="clear" w:color="auto" w:fill="943634" w:themeFill="accent2" w:themeFillShade="BF"/>
                <w:lang w:eastAsia="pl-PL"/>
              </w:rPr>
              <w:t>ZAKRES PRZEDMIOTOWY PROJEKTU</w:t>
            </w:r>
          </w:p>
          <w:p w14:paraId="57802CC3" w14:textId="77777777" w:rsidR="00C8247A" w:rsidRPr="00C8247A" w:rsidRDefault="00C8247A" w:rsidP="00C8247A">
            <w:pPr>
              <w:spacing w:after="0"/>
              <w:rPr>
                <w:rFonts w:ascii="Arial" w:hAnsi="Arial" w:cs="Arial"/>
                <w:sz w:val="24"/>
                <w:szCs w:val="24"/>
              </w:rPr>
            </w:pPr>
            <w:r w:rsidRPr="00C8247A">
              <w:rPr>
                <w:rFonts w:ascii="Arial" w:hAnsi="Arial" w:cs="Arial"/>
                <w:i/>
                <w:sz w:val="24"/>
                <w:szCs w:val="24"/>
              </w:rPr>
              <w:t>Adaptacja budynku w Ludźmierzu na potrzeby stworzenia placówki specjalizującej się w ochronie niematerialnego dziedzictwa kulturowego.</w:t>
            </w:r>
          </w:p>
          <w:p w14:paraId="6B42186B" w14:textId="77777777" w:rsidR="00C8247A" w:rsidRPr="00C8247A" w:rsidRDefault="00C8247A" w:rsidP="00C8247A">
            <w:pPr>
              <w:spacing w:before="120" w:after="120"/>
              <w:rPr>
                <w:rFonts w:ascii="Arial" w:hAnsi="Arial" w:cs="Arial"/>
                <w:b/>
                <w:bCs/>
                <w:i/>
                <w:smallCaps/>
                <w:color w:val="FFFFFF"/>
                <w:sz w:val="24"/>
                <w:szCs w:val="24"/>
                <w:shd w:val="clear" w:color="auto" w:fill="C0504D"/>
                <w:lang w:eastAsia="pl-PL"/>
              </w:rPr>
            </w:pPr>
          </w:p>
        </w:tc>
      </w:tr>
      <w:tr w:rsidR="00C8247A" w:rsidRPr="00C8247A" w14:paraId="187D4E01" w14:textId="77777777" w:rsidTr="00C07B4A">
        <w:trPr>
          <w:trHeight w:val="345"/>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B1C4F47" w14:textId="77777777" w:rsidR="00C8247A" w:rsidRPr="00C8247A" w:rsidRDefault="00C8247A" w:rsidP="00C8247A">
            <w:pPr>
              <w:tabs>
                <w:tab w:val="left" w:pos="1091"/>
              </w:tabs>
              <w:spacing w:after="0"/>
              <w:jc w:val="center"/>
              <w:rPr>
                <w:rFonts w:ascii="Arial" w:hAnsi="Arial" w:cs="Arial"/>
                <w:b/>
              </w:rPr>
            </w:pPr>
          </w:p>
        </w:tc>
        <w:tc>
          <w:tcPr>
            <w:tcW w:w="2977" w:type="dxa"/>
            <w:vMerge/>
            <w:tcBorders>
              <w:left w:val="single" w:sz="12" w:space="0" w:color="auto"/>
              <w:right w:val="single" w:sz="12" w:space="0" w:color="auto"/>
            </w:tcBorders>
            <w:shd w:val="clear" w:color="auto" w:fill="auto"/>
            <w:vAlign w:val="center"/>
          </w:tcPr>
          <w:p w14:paraId="781A2F5B" w14:textId="77777777" w:rsidR="00C8247A" w:rsidRPr="00C8247A" w:rsidRDefault="00C8247A" w:rsidP="00C8247A">
            <w:pPr>
              <w:tabs>
                <w:tab w:val="left" w:pos="1091"/>
              </w:tabs>
              <w:spacing w:before="120" w:after="120"/>
              <w:rPr>
                <w:rFonts w:ascii="Arial" w:hAnsi="Arial" w:cs="Arial"/>
                <w:b/>
                <w:bCs/>
                <w:smallCaps/>
                <w:color w:val="FFFFFF"/>
                <w:shd w:val="clear" w:color="auto" w:fill="C0504D"/>
                <w:lang w:eastAsia="pl-PL"/>
              </w:rPr>
            </w:pPr>
          </w:p>
        </w:tc>
        <w:tc>
          <w:tcPr>
            <w:tcW w:w="5670" w:type="dxa"/>
            <w:vMerge/>
            <w:tcBorders>
              <w:left w:val="single" w:sz="12" w:space="0" w:color="auto"/>
              <w:right w:val="single" w:sz="12" w:space="0" w:color="auto"/>
            </w:tcBorders>
            <w:shd w:val="clear" w:color="auto" w:fill="auto"/>
          </w:tcPr>
          <w:p w14:paraId="1F97AAB9" w14:textId="77777777" w:rsidR="00C8247A" w:rsidRPr="00C8247A" w:rsidRDefault="00C8247A" w:rsidP="00C8247A">
            <w:pPr>
              <w:spacing w:before="120" w:after="120"/>
              <w:rPr>
                <w:rFonts w:ascii="Arial" w:hAnsi="Arial" w:cs="Arial"/>
                <w:b/>
                <w:bCs/>
                <w:smallCaps/>
                <w:color w:val="FFFFFF"/>
                <w:shd w:val="clear" w:color="auto" w:fill="C0504D"/>
                <w:lang w:eastAsia="pl-PL"/>
              </w:rPr>
            </w:pPr>
          </w:p>
        </w:tc>
      </w:tr>
      <w:tr w:rsidR="00C8247A" w:rsidRPr="00C8247A" w14:paraId="5873EFE8" w14:textId="77777777" w:rsidTr="00C07B4A">
        <w:trPr>
          <w:trHeight w:val="629"/>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1A264B31" w14:textId="77777777" w:rsidR="00C8247A" w:rsidRPr="00C8247A" w:rsidRDefault="00C8247A" w:rsidP="00C8247A">
            <w:pPr>
              <w:tabs>
                <w:tab w:val="left" w:pos="1091"/>
              </w:tabs>
              <w:spacing w:after="0"/>
              <w:jc w:val="center"/>
              <w:rPr>
                <w:rFonts w:ascii="Arial" w:hAnsi="Arial" w:cs="Arial"/>
                <w:b/>
              </w:rPr>
            </w:pPr>
            <w:r w:rsidRPr="00C8247A">
              <w:rPr>
                <w:rFonts w:ascii="Arial" w:hAnsi="Arial" w:cs="Arial"/>
                <w:b/>
                <w:color w:val="FFFFFF" w:themeColor="background1"/>
              </w:rPr>
              <w:t>KD34</w:t>
            </w:r>
          </w:p>
        </w:tc>
        <w:tc>
          <w:tcPr>
            <w:tcW w:w="2977" w:type="dxa"/>
            <w:vMerge w:val="restart"/>
            <w:tcBorders>
              <w:left w:val="single" w:sz="12" w:space="0" w:color="auto"/>
              <w:right w:val="single" w:sz="12" w:space="0" w:color="auto"/>
            </w:tcBorders>
            <w:shd w:val="clear" w:color="auto" w:fill="auto"/>
            <w:vAlign w:val="center"/>
          </w:tcPr>
          <w:p w14:paraId="4A1F4D93" w14:textId="77777777" w:rsidR="00C8247A" w:rsidRPr="00C8247A" w:rsidRDefault="00C8247A" w:rsidP="00C8247A">
            <w:pPr>
              <w:tabs>
                <w:tab w:val="left" w:pos="1091"/>
              </w:tabs>
              <w:spacing w:before="120" w:after="120"/>
              <w:rPr>
                <w:rFonts w:ascii="Arial" w:hAnsi="Arial" w:cs="Arial"/>
                <w:b/>
                <w:bCs/>
                <w:smallCaps/>
                <w:color w:val="FFFFFF"/>
                <w:shd w:val="clear" w:color="auto" w:fill="C0504D"/>
                <w:lang w:eastAsia="pl-PL"/>
              </w:rPr>
            </w:pPr>
            <w:r w:rsidRPr="00C8247A">
              <w:rPr>
                <w:rFonts w:ascii="Arial" w:hAnsi="Arial" w:cs="Arial"/>
                <w:b/>
                <w:bCs/>
                <w:smallCaps/>
                <w:color w:val="FFFFFF"/>
                <w:sz w:val="24"/>
                <w:szCs w:val="24"/>
                <w:shd w:val="clear" w:color="auto" w:fill="943634" w:themeFill="accent2" w:themeFillShade="BF"/>
                <w:lang w:eastAsia="pl-PL"/>
              </w:rPr>
              <w:t>Małopolskie Muzeum Pożarnictwa w Alwerni -  budowa nowego oddziału Muzeum Nadwiślański Park Etnograficzny w Wygiełzowie i Zamek Lipowiec</w:t>
            </w:r>
          </w:p>
        </w:tc>
        <w:tc>
          <w:tcPr>
            <w:tcW w:w="5670" w:type="dxa"/>
            <w:vMerge w:val="restart"/>
            <w:tcBorders>
              <w:left w:val="single" w:sz="12" w:space="0" w:color="auto"/>
              <w:right w:val="single" w:sz="12" w:space="0" w:color="auto"/>
            </w:tcBorders>
            <w:shd w:val="clear" w:color="auto" w:fill="auto"/>
          </w:tcPr>
          <w:p w14:paraId="2DEFD1C7" w14:textId="77777777" w:rsidR="00C8247A" w:rsidRPr="00C8247A" w:rsidRDefault="00C8247A" w:rsidP="00C8247A">
            <w:pPr>
              <w:spacing w:before="120" w:after="120"/>
              <w:rPr>
                <w:rFonts w:ascii="Arial" w:hAnsi="Arial" w:cs="Arial"/>
                <w:b/>
                <w:bCs/>
                <w:smallCaps/>
                <w:color w:val="FFFFFF"/>
                <w:sz w:val="24"/>
                <w:szCs w:val="24"/>
                <w:shd w:val="clear" w:color="auto" w:fill="943634" w:themeFill="accent2" w:themeFillShade="BF"/>
                <w:lang w:eastAsia="pl-PL"/>
              </w:rPr>
            </w:pPr>
            <w:r w:rsidRPr="00C8247A">
              <w:rPr>
                <w:rFonts w:ascii="Arial" w:hAnsi="Arial" w:cs="Arial"/>
                <w:b/>
                <w:bCs/>
                <w:smallCaps/>
                <w:color w:val="FFFFFF"/>
                <w:sz w:val="24"/>
                <w:szCs w:val="24"/>
                <w:shd w:val="clear" w:color="auto" w:fill="943634" w:themeFill="accent2" w:themeFillShade="BF"/>
                <w:lang w:eastAsia="pl-PL"/>
              </w:rPr>
              <w:t>ZAKRES PRZEDMIOTOWY PROJEKTU</w:t>
            </w:r>
          </w:p>
          <w:p w14:paraId="644F7CCF" w14:textId="77777777" w:rsidR="00C8247A" w:rsidRPr="00C8247A" w:rsidRDefault="00C8247A" w:rsidP="00C8247A">
            <w:pPr>
              <w:spacing w:before="120" w:after="120"/>
              <w:rPr>
                <w:rFonts w:ascii="Arial" w:hAnsi="Arial" w:cs="Arial"/>
                <w:b/>
                <w:bCs/>
                <w:i/>
                <w:smallCaps/>
                <w:color w:val="FFFFFF"/>
                <w:shd w:val="clear" w:color="auto" w:fill="C0504D"/>
                <w:lang w:eastAsia="pl-PL"/>
              </w:rPr>
            </w:pPr>
            <w:r w:rsidRPr="00C8247A">
              <w:rPr>
                <w:rFonts w:ascii="Arial" w:hAnsi="Arial" w:cs="Arial"/>
                <w:i/>
                <w:color w:val="000000" w:themeColor="text1"/>
                <w:sz w:val="24"/>
                <w:szCs w:val="24"/>
              </w:rPr>
              <w:t>Budowa nowej siedziby Małopolskiego Muzeum Pożarnictwa wraz z zagospodarowaniem najbliższego otoczenia oraz utworzenie nowoczesnych ekspozycji z wykorzystaniem technologii multimedialnych</w:t>
            </w:r>
          </w:p>
        </w:tc>
      </w:tr>
      <w:tr w:rsidR="00C8247A" w:rsidRPr="00C8247A" w14:paraId="7FA4A6A9" w14:textId="77777777" w:rsidTr="00C07B4A">
        <w:trPr>
          <w:trHeight w:val="262"/>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2C787E5" w14:textId="77777777" w:rsidR="00C8247A" w:rsidRPr="00C8247A" w:rsidRDefault="00C8247A" w:rsidP="00C8247A">
            <w:pPr>
              <w:tabs>
                <w:tab w:val="left" w:pos="1091"/>
              </w:tabs>
              <w:spacing w:after="0"/>
              <w:jc w:val="center"/>
              <w:rPr>
                <w:rFonts w:ascii="Arial" w:hAnsi="Arial" w:cs="Arial"/>
                <w:b/>
              </w:rPr>
            </w:pPr>
          </w:p>
        </w:tc>
        <w:tc>
          <w:tcPr>
            <w:tcW w:w="2977" w:type="dxa"/>
            <w:vMerge/>
            <w:tcBorders>
              <w:left w:val="single" w:sz="12" w:space="0" w:color="auto"/>
              <w:right w:val="single" w:sz="12" w:space="0" w:color="auto"/>
            </w:tcBorders>
            <w:shd w:val="clear" w:color="auto" w:fill="auto"/>
            <w:vAlign w:val="center"/>
          </w:tcPr>
          <w:p w14:paraId="6BB55C9E" w14:textId="77777777" w:rsidR="00C8247A" w:rsidRPr="00C8247A" w:rsidRDefault="00C8247A" w:rsidP="00C8247A">
            <w:pPr>
              <w:tabs>
                <w:tab w:val="left" w:pos="1091"/>
              </w:tabs>
              <w:spacing w:before="120" w:after="120"/>
              <w:rPr>
                <w:rFonts w:ascii="Arial" w:hAnsi="Arial" w:cs="Arial"/>
                <w:b/>
                <w:bCs/>
                <w:smallCaps/>
                <w:color w:val="FFFFFF"/>
                <w:shd w:val="clear" w:color="auto" w:fill="C0504D"/>
                <w:lang w:eastAsia="pl-PL"/>
              </w:rPr>
            </w:pPr>
          </w:p>
        </w:tc>
        <w:tc>
          <w:tcPr>
            <w:tcW w:w="5670" w:type="dxa"/>
            <w:vMerge/>
            <w:tcBorders>
              <w:left w:val="single" w:sz="12" w:space="0" w:color="auto"/>
              <w:right w:val="single" w:sz="12" w:space="0" w:color="auto"/>
            </w:tcBorders>
            <w:shd w:val="clear" w:color="auto" w:fill="auto"/>
          </w:tcPr>
          <w:p w14:paraId="27AF0020" w14:textId="77777777" w:rsidR="00C8247A" w:rsidRPr="00C8247A" w:rsidRDefault="00C8247A" w:rsidP="00C8247A">
            <w:pPr>
              <w:spacing w:before="120" w:after="120"/>
              <w:rPr>
                <w:rFonts w:ascii="Arial" w:hAnsi="Arial" w:cs="Arial"/>
                <w:b/>
                <w:bCs/>
                <w:smallCaps/>
                <w:color w:val="FFFFFF"/>
                <w:shd w:val="clear" w:color="auto" w:fill="C0504D"/>
                <w:lang w:eastAsia="pl-PL"/>
              </w:rPr>
            </w:pPr>
          </w:p>
        </w:tc>
      </w:tr>
      <w:tr w:rsidR="00C8247A" w:rsidRPr="00C8247A" w14:paraId="4C00A8FA" w14:textId="77777777" w:rsidTr="00C07B4A">
        <w:trPr>
          <w:trHeight w:val="714"/>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6A9A95D5" w14:textId="77777777" w:rsidR="00C8247A" w:rsidRPr="00C8247A" w:rsidRDefault="00C8247A" w:rsidP="00C8247A">
            <w:pPr>
              <w:tabs>
                <w:tab w:val="left" w:pos="1091"/>
              </w:tabs>
              <w:spacing w:after="0"/>
              <w:jc w:val="center"/>
              <w:rPr>
                <w:rFonts w:ascii="Arial" w:hAnsi="Arial" w:cs="Arial"/>
                <w:b/>
              </w:rPr>
            </w:pPr>
            <w:r w:rsidRPr="00C8247A">
              <w:rPr>
                <w:rFonts w:ascii="Arial" w:hAnsi="Arial" w:cs="Arial"/>
                <w:b/>
                <w:color w:val="FFFFFF" w:themeColor="background1"/>
              </w:rPr>
              <w:t>KD35</w:t>
            </w:r>
          </w:p>
        </w:tc>
        <w:tc>
          <w:tcPr>
            <w:tcW w:w="2977" w:type="dxa"/>
            <w:vMerge w:val="restart"/>
            <w:tcBorders>
              <w:left w:val="single" w:sz="12" w:space="0" w:color="auto"/>
              <w:right w:val="single" w:sz="12" w:space="0" w:color="auto"/>
            </w:tcBorders>
            <w:shd w:val="clear" w:color="auto" w:fill="auto"/>
            <w:vAlign w:val="center"/>
          </w:tcPr>
          <w:p w14:paraId="4772F0B5" w14:textId="77777777" w:rsidR="00C8247A" w:rsidRPr="00C8247A" w:rsidRDefault="00C8247A" w:rsidP="00C8247A">
            <w:pPr>
              <w:spacing w:before="120" w:after="120"/>
              <w:rPr>
                <w:rFonts w:ascii="Arial" w:hAnsi="Arial" w:cs="Arial"/>
                <w:b/>
                <w:bCs/>
                <w:smallCaps/>
                <w:color w:val="FFFFFF"/>
                <w:sz w:val="24"/>
                <w:szCs w:val="24"/>
                <w:shd w:val="clear" w:color="auto" w:fill="943634" w:themeFill="accent2" w:themeFillShade="BF"/>
                <w:lang w:eastAsia="pl-PL"/>
              </w:rPr>
            </w:pPr>
            <w:r w:rsidRPr="00C8247A">
              <w:rPr>
                <w:rFonts w:ascii="Arial" w:hAnsi="Arial" w:cs="Arial"/>
                <w:b/>
                <w:bCs/>
                <w:smallCaps/>
                <w:color w:val="FFFFFF"/>
                <w:sz w:val="24"/>
                <w:szCs w:val="24"/>
                <w:shd w:val="clear" w:color="auto" w:fill="943634" w:themeFill="accent2" w:themeFillShade="BF"/>
                <w:lang w:eastAsia="pl-PL"/>
              </w:rPr>
              <w:t>Utworzenie Muzeum Palace</w:t>
            </w:r>
          </w:p>
          <w:p w14:paraId="1F8931EA" w14:textId="77777777" w:rsidR="00C8247A" w:rsidRPr="00C8247A" w:rsidRDefault="00C8247A" w:rsidP="00C8247A">
            <w:pPr>
              <w:spacing w:before="120" w:after="120"/>
              <w:rPr>
                <w:rFonts w:ascii="Arial" w:hAnsi="Arial" w:cs="Arial"/>
                <w:b/>
                <w:bCs/>
                <w:smallCaps/>
                <w:color w:val="FFFFFF"/>
                <w:sz w:val="24"/>
                <w:szCs w:val="24"/>
                <w:shd w:val="clear" w:color="auto" w:fill="943634" w:themeFill="accent2" w:themeFillShade="BF"/>
                <w:lang w:eastAsia="pl-PL"/>
              </w:rPr>
            </w:pPr>
          </w:p>
          <w:p w14:paraId="6D4C8F88" w14:textId="77777777" w:rsidR="00C8247A" w:rsidRPr="00C8247A" w:rsidRDefault="00C8247A" w:rsidP="00C8247A">
            <w:pPr>
              <w:spacing w:before="120" w:after="120"/>
              <w:rPr>
                <w:rFonts w:ascii="Arial" w:hAnsi="Arial" w:cs="Arial"/>
                <w:b/>
                <w:bCs/>
                <w:smallCaps/>
                <w:color w:val="FFFFFF"/>
                <w:sz w:val="24"/>
                <w:szCs w:val="24"/>
                <w:shd w:val="clear" w:color="auto" w:fill="943634" w:themeFill="accent2" w:themeFillShade="BF"/>
                <w:lang w:eastAsia="pl-PL"/>
              </w:rPr>
            </w:pPr>
          </w:p>
          <w:p w14:paraId="2D2B5715" w14:textId="77777777" w:rsidR="00C8247A" w:rsidRPr="00C8247A" w:rsidRDefault="00C8247A" w:rsidP="00C8247A">
            <w:pPr>
              <w:spacing w:before="120" w:after="120"/>
              <w:rPr>
                <w:rFonts w:ascii="Arial" w:hAnsi="Arial" w:cs="Arial"/>
                <w:b/>
                <w:bCs/>
                <w:smallCaps/>
                <w:color w:val="FFFFFF"/>
                <w:sz w:val="24"/>
                <w:szCs w:val="24"/>
                <w:shd w:val="clear" w:color="auto" w:fill="943634" w:themeFill="accent2" w:themeFillShade="BF"/>
                <w:lang w:eastAsia="pl-PL"/>
              </w:rPr>
            </w:pPr>
          </w:p>
          <w:p w14:paraId="72B89213" w14:textId="77777777" w:rsidR="00C8247A" w:rsidRPr="00C8247A" w:rsidRDefault="00C8247A" w:rsidP="00C8247A">
            <w:pPr>
              <w:spacing w:before="120" w:after="120"/>
              <w:rPr>
                <w:rFonts w:ascii="Arial" w:hAnsi="Arial" w:cs="Arial"/>
                <w:b/>
                <w:bCs/>
                <w:smallCaps/>
                <w:color w:val="FFFFFF"/>
                <w:shd w:val="clear" w:color="auto" w:fill="C0504D"/>
                <w:lang w:eastAsia="pl-PL"/>
              </w:rPr>
            </w:pPr>
          </w:p>
        </w:tc>
        <w:tc>
          <w:tcPr>
            <w:tcW w:w="5670" w:type="dxa"/>
            <w:vMerge w:val="restart"/>
            <w:tcBorders>
              <w:left w:val="single" w:sz="12" w:space="0" w:color="auto"/>
              <w:right w:val="single" w:sz="12" w:space="0" w:color="auto"/>
            </w:tcBorders>
            <w:shd w:val="clear" w:color="auto" w:fill="auto"/>
          </w:tcPr>
          <w:p w14:paraId="2DC8CDC0" w14:textId="77777777" w:rsidR="00C8247A" w:rsidRPr="00C8247A" w:rsidRDefault="00C8247A" w:rsidP="00C8247A">
            <w:pPr>
              <w:spacing w:before="120" w:after="120"/>
              <w:rPr>
                <w:rFonts w:ascii="Arial" w:hAnsi="Arial" w:cs="Arial"/>
                <w:b/>
                <w:bCs/>
                <w:smallCaps/>
                <w:color w:val="FFFFFF"/>
                <w:sz w:val="24"/>
                <w:szCs w:val="24"/>
                <w:shd w:val="clear" w:color="auto" w:fill="943634" w:themeFill="accent2" w:themeFillShade="BF"/>
                <w:lang w:eastAsia="pl-PL"/>
              </w:rPr>
            </w:pPr>
            <w:r w:rsidRPr="00C8247A">
              <w:rPr>
                <w:rFonts w:ascii="Arial" w:hAnsi="Arial" w:cs="Arial"/>
                <w:b/>
                <w:bCs/>
                <w:smallCaps/>
                <w:color w:val="FFFFFF"/>
                <w:sz w:val="24"/>
                <w:szCs w:val="24"/>
                <w:shd w:val="clear" w:color="auto" w:fill="943634" w:themeFill="accent2" w:themeFillShade="BF"/>
                <w:lang w:eastAsia="pl-PL"/>
              </w:rPr>
              <w:t>ZAKRES PRZEDMIOTOWY PROJEKTU</w:t>
            </w:r>
          </w:p>
          <w:p w14:paraId="0B8A197E" w14:textId="77777777" w:rsidR="00C8247A" w:rsidRPr="00C8247A" w:rsidRDefault="00C8247A" w:rsidP="00C8247A">
            <w:pPr>
              <w:spacing w:before="120" w:after="120"/>
              <w:rPr>
                <w:rFonts w:ascii="Arial" w:hAnsi="Arial" w:cs="Arial"/>
                <w:b/>
                <w:bCs/>
                <w:i/>
                <w:smallCaps/>
                <w:color w:val="FFFFFF"/>
                <w:shd w:val="clear" w:color="auto" w:fill="C0504D"/>
                <w:lang w:eastAsia="pl-PL"/>
              </w:rPr>
            </w:pPr>
            <w:r w:rsidRPr="00C8247A">
              <w:rPr>
                <w:rFonts w:ascii="Arial" w:hAnsi="Arial" w:cs="Arial"/>
                <w:i/>
                <w:color w:val="000000" w:themeColor="text1"/>
                <w:sz w:val="24"/>
                <w:szCs w:val="24"/>
              </w:rPr>
              <w:t>Utworzenie obiektu, który będzie miejscem pamięci w dawnym pensjonacie „Palace”. W czasie okupacji pensjonat był siedzibą Gestapo w Zakopanem. Muzeum będzie przedstawiać tamte wydarzenia, ale również historię regionu z okresu II wojny światowej.</w:t>
            </w:r>
          </w:p>
        </w:tc>
      </w:tr>
      <w:tr w:rsidR="00C8247A" w:rsidRPr="00C8247A" w14:paraId="68B0BFBF" w14:textId="77777777" w:rsidTr="00C07B4A">
        <w:trPr>
          <w:trHeight w:val="262"/>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05F4D1F" w14:textId="77777777" w:rsidR="00C8247A" w:rsidRPr="00C8247A" w:rsidRDefault="00C8247A" w:rsidP="00C8247A">
            <w:pPr>
              <w:tabs>
                <w:tab w:val="left" w:pos="1091"/>
              </w:tabs>
              <w:spacing w:after="0"/>
              <w:jc w:val="center"/>
              <w:rPr>
                <w:rFonts w:ascii="Arial" w:hAnsi="Arial" w:cs="Arial"/>
                <w:b/>
              </w:rPr>
            </w:pPr>
          </w:p>
        </w:tc>
        <w:tc>
          <w:tcPr>
            <w:tcW w:w="2977" w:type="dxa"/>
            <w:vMerge/>
            <w:tcBorders>
              <w:left w:val="single" w:sz="12" w:space="0" w:color="auto"/>
              <w:right w:val="single" w:sz="12" w:space="0" w:color="auto"/>
            </w:tcBorders>
            <w:shd w:val="clear" w:color="auto" w:fill="auto"/>
            <w:vAlign w:val="center"/>
          </w:tcPr>
          <w:p w14:paraId="731E70FB" w14:textId="77777777" w:rsidR="00C8247A" w:rsidRPr="00C8247A" w:rsidRDefault="00C8247A" w:rsidP="00C8247A">
            <w:pPr>
              <w:tabs>
                <w:tab w:val="left" w:pos="1091"/>
              </w:tabs>
              <w:spacing w:before="120" w:after="120"/>
              <w:rPr>
                <w:rFonts w:ascii="Arial" w:hAnsi="Arial" w:cs="Arial"/>
                <w:b/>
                <w:bCs/>
                <w:smallCaps/>
                <w:color w:val="FFFFFF"/>
                <w:shd w:val="clear" w:color="auto" w:fill="C0504D"/>
                <w:lang w:eastAsia="pl-PL"/>
              </w:rPr>
            </w:pPr>
          </w:p>
        </w:tc>
        <w:tc>
          <w:tcPr>
            <w:tcW w:w="5670" w:type="dxa"/>
            <w:vMerge/>
            <w:tcBorders>
              <w:left w:val="single" w:sz="12" w:space="0" w:color="auto"/>
              <w:right w:val="single" w:sz="12" w:space="0" w:color="auto"/>
            </w:tcBorders>
            <w:shd w:val="clear" w:color="auto" w:fill="auto"/>
          </w:tcPr>
          <w:p w14:paraId="71E13B67" w14:textId="77777777" w:rsidR="00C8247A" w:rsidRPr="00C8247A" w:rsidRDefault="00C8247A" w:rsidP="00C8247A">
            <w:pPr>
              <w:spacing w:before="120" w:after="120"/>
              <w:rPr>
                <w:rFonts w:ascii="Arial" w:hAnsi="Arial" w:cs="Arial"/>
                <w:b/>
                <w:bCs/>
                <w:smallCaps/>
                <w:color w:val="FFFFFF"/>
                <w:shd w:val="clear" w:color="auto" w:fill="C0504D"/>
                <w:lang w:eastAsia="pl-PL"/>
              </w:rPr>
            </w:pPr>
          </w:p>
        </w:tc>
      </w:tr>
    </w:tbl>
    <w:p w14:paraId="5FB900CA" w14:textId="77777777" w:rsidR="00C8247A" w:rsidRPr="00C8247A" w:rsidRDefault="00C8247A" w:rsidP="00C8247A">
      <w:pPr>
        <w:spacing w:after="0" w:line="240" w:lineRule="auto"/>
        <w:rPr>
          <w:rFonts w:ascii="Arial" w:hAnsi="Arial" w:cs="Arial"/>
        </w:rPr>
        <w:sectPr w:rsidR="00C8247A" w:rsidRPr="00C8247A" w:rsidSect="006D5198">
          <w:pgSz w:w="11906" w:h="16838" w:code="9"/>
          <w:pgMar w:top="1134" w:right="1134" w:bottom="1134" w:left="1134" w:header="709" w:footer="709" w:gutter="0"/>
          <w:cols w:space="708"/>
          <w:docGrid w:linePitch="360"/>
        </w:sectPr>
      </w:pPr>
    </w:p>
    <w:p w14:paraId="57602FA1" w14:textId="77777777" w:rsidR="00C8247A" w:rsidRPr="00C8247A" w:rsidRDefault="00C8247A" w:rsidP="00C8247A">
      <w:pPr>
        <w:spacing w:after="0"/>
        <w:rPr>
          <w:rFonts w:ascii="Arial" w:hAnsi="Arial" w:cs="Arial"/>
        </w:rPr>
      </w:pPr>
    </w:p>
    <w:tbl>
      <w:tblPr>
        <w:tblW w:w="1006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063"/>
        <w:gridCol w:w="5584"/>
      </w:tblGrid>
      <w:tr w:rsidR="00C8247A" w:rsidRPr="00C8247A" w14:paraId="68ABB1CC" w14:textId="77777777" w:rsidTr="00C07B4A">
        <w:tc>
          <w:tcPr>
            <w:tcW w:w="10065" w:type="dxa"/>
            <w:gridSpan w:val="3"/>
            <w:tcBorders>
              <w:top w:val="nil"/>
              <w:left w:val="nil"/>
              <w:bottom w:val="single" w:sz="12" w:space="0" w:color="auto"/>
              <w:right w:val="nil"/>
            </w:tcBorders>
            <w:shd w:val="clear" w:color="auto" w:fill="auto"/>
            <w:vAlign w:val="center"/>
          </w:tcPr>
          <w:p w14:paraId="2010230F" w14:textId="77777777" w:rsidR="00C8247A" w:rsidRPr="00C8247A" w:rsidRDefault="00C8247A" w:rsidP="00C8247A">
            <w:pPr>
              <w:tabs>
                <w:tab w:val="left" w:pos="1091"/>
              </w:tabs>
              <w:jc w:val="center"/>
              <w:rPr>
                <w:rFonts w:ascii="Arial" w:hAnsi="Arial" w:cs="Arial"/>
                <w:b/>
                <w:bCs/>
                <w:smallCaps/>
                <w:color w:val="FFFFFF"/>
                <w:sz w:val="32"/>
                <w:szCs w:val="32"/>
                <w:shd w:val="clear" w:color="auto" w:fill="76923C"/>
                <w:lang w:eastAsia="pl-PL"/>
              </w:rPr>
            </w:pPr>
            <w:r w:rsidRPr="00C8247A">
              <w:rPr>
                <w:rFonts w:ascii="Arial" w:hAnsi="Arial" w:cs="Arial"/>
                <w:b/>
                <w:bCs/>
                <w:smallCaps/>
                <w:color w:val="FFFFFF"/>
                <w:sz w:val="32"/>
                <w:szCs w:val="32"/>
                <w:shd w:val="clear" w:color="auto" w:fill="76923C"/>
                <w:lang w:eastAsia="pl-PL"/>
              </w:rPr>
              <w:t>OCHRONA ŚRODOWISKA</w:t>
            </w:r>
          </w:p>
          <w:tbl>
            <w:tblPr>
              <w:tblW w:w="3862" w:type="dxa"/>
              <w:tblCellMar>
                <w:left w:w="70" w:type="dxa"/>
                <w:right w:w="70" w:type="dxa"/>
              </w:tblCellMar>
              <w:tblLook w:val="04A0" w:firstRow="1" w:lastRow="0" w:firstColumn="1" w:lastColumn="0" w:noHBand="0" w:noVBand="1"/>
            </w:tblPr>
            <w:tblGrid>
              <w:gridCol w:w="520"/>
              <w:gridCol w:w="3058"/>
              <w:gridCol w:w="284"/>
            </w:tblGrid>
            <w:tr w:rsidR="00C8247A" w:rsidRPr="00C8247A" w14:paraId="2995F90B" w14:textId="77777777" w:rsidTr="00C07B4A">
              <w:trPr>
                <w:trHeight w:val="300"/>
              </w:trPr>
              <w:tc>
                <w:tcPr>
                  <w:tcW w:w="520" w:type="dxa"/>
                  <w:tcBorders>
                    <w:top w:val="nil"/>
                    <w:left w:val="nil"/>
                    <w:bottom w:val="nil"/>
                    <w:right w:val="nil"/>
                  </w:tcBorders>
                  <w:shd w:val="clear" w:color="auto" w:fill="76923C" w:themeFill="accent3" w:themeFillShade="BF"/>
                  <w:noWrap/>
                  <w:vAlign w:val="bottom"/>
                  <w:hideMark/>
                </w:tcPr>
                <w:p w14:paraId="261DBBAF" w14:textId="77777777" w:rsidR="00C8247A" w:rsidRPr="00C8247A" w:rsidRDefault="00C8247A" w:rsidP="00C8247A">
                  <w:pPr>
                    <w:spacing w:after="0" w:line="240" w:lineRule="auto"/>
                    <w:rPr>
                      <w:rFonts w:ascii="Arial" w:hAnsi="Arial" w:cs="Arial"/>
                      <w:color w:val="C00000"/>
                      <w:lang w:eastAsia="pl-PL"/>
                    </w:rPr>
                  </w:pPr>
                  <w:r w:rsidRPr="00C8247A">
                    <w:rPr>
                      <w:rFonts w:ascii="Arial" w:hAnsi="Arial" w:cs="Arial"/>
                      <w:color w:val="C00000"/>
                      <w:lang w:eastAsia="pl-PL"/>
                    </w:rPr>
                    <w:t> </w:t>
                  </w:r>
                </w:p>
              </w:tc>
              <w:tc>
                <w:tcPr>
                  <w:tcW w:w="3342" w:type="dxa"/>
                  <w:gridSpan w:val="2"/>
                  <w:tcBorders>
                    <w:top w:val="nil"/>
                    <w:left w:val="nil"/>
                    <w:bottom w:val="nil"/>
                    <w:right w:val="nil"/>
                  </w:tcBorders>
                  <w:shd w:val="clear" w:color="auto" w:fill="auto"/>
                  <w:noWrap/>
                  <w:vAlign w:val="bottom"/>
                  <w:hideMark/>
                </w:tcPr>
                <w:p w14:paraId="5DB5FC1E" w14:textId="77777777" w:rsidR="00C8247A" w:rsidRPr="00C8247A" w:rsidRDefault="00C8247A" w:rsidP="00C8247A">
                  <w:pPr>
                    <w:spacing w:after="0" w:line="240" w:lineRule="auto"/>
                    <w:rPr>
                      <w:rFonts w:ascii="Arial" w:hAnsi="Arial" w:cs="Arial"/>
                      <w:color w:val="000000"/>
                      <w:sz w:val="24"/>
                      <w:szCs w:val="24"/>
                      <w:lang w:eastAsia="pl-PL"/>
                    </w:rPr>
                  </w:pPr>
                  <w:r w:rsidRPr="00C8247A">
                    <w:rPr>
                      <w:rFonts w:ascii="Arial" w:hAnsi="Arial" w:cs="Arial"/>
                      <w:color w:val="000000"/>
                      <w:sz w:val="24"/>
                      <w:szCs w:val="24"/>
                      <w:lang w:eastAsia="pl-PL"/>
                    </w:rPr>
                    <w:t>zadania infrastrukturalne</w:t>
                  </w:r>
                </w:p>
              </w:tc>
            </w:tr>
            <w:tr w:rsidR="00C8247A" w:rsidRPr="00C8247A" w14:paraId="225E423E" w14:textId="77777777" w:rsidTr="00C07B4A">
              <w:trPr>
                <w:trHeight w:val="300"/>
              </w:trPr>
              <w:tc>
                <w:tcPr>
                  <w:tcW w:w="520" w:type="dxa"/>
                  <w:tcBorders>
                    <w:top w:val="nil"/>
                    <w:left w:val="nil"/>
                    <w:bottom w:val="nil"/>
                    <w:right w:val="nil"/>
                  </w:tcBorders>
                  <w:shd w:val="clear" w:color="auto" w:fill="C2D69B" w:themeFill="accent3" w:themeFillTint="99"/>
                  <w:noWrap/>
                  <w:vAlign w:val="bottom"/>
                </w:tcPr>
                <w:p w14:paraId="797FF548" w14:textId="77777777" w:rsidR="00C8247A" w:rsidRPr="00C8247A" w:rsidRDefault="00C8247A" w:rsidP="00C8247A">
                  <w:pPr>
                    <w:spacing w:after="0" w:line="240" w:lineRule="auto"/>
                    <w:rPr>
                      <w:rFonts w:ascii="Arial" w:hAnsi="Arial" w:cs="Arial"/>
                      <w:color w:val="C00000"/>
                      <w:lang w:eastAsia="pl-PL"/>
                    </w:rPr>
                  </w:pPr>
                </w:p>
              </w:tc>
              <w:tc>
                <w:tcPr>
                  <w:tcW w:w="3342" w:type="dxa"/>
                  <w:gridSpan w:val="2"/>
                  <w:tcBorders>
                    <w:top w:val="nil"/>
                    <w:left w:val="nil"/>
                    <w:bottom w:val="nil"/>
                    <w:right w:val="nil"/>
                  </w:tcBorders>
                  <w:shd w:val="clear" w:color="auto" w:fill="auto"/>
                  <w:noWrap/>
                  <w:vAlign w:val="bottom"/>
                </w:tcPr>
                <w:p w14:paraId="3CF1C6A3" w14:textId="77777777" w:rsidR="00C8247A" w:rsidRPr="00C8247A" w:rsidRDefault="00C8247A" w:rsidP="00C8247A">
                  <w:pPr>
                    <w:spacing w:after="0" w:line="240" w:lineRule="auto"/>
                    <w:rPr>
                      <w:rFonts w:ascii="Arial" w:hAnsi="Arial" w:cs="Arial"/>
                      <w:color w:val="000000"/>
                      <w:sz w:val="24"/>
                      <w:szCs w:val="24"/>
                      <w:lang w:eastAsia="pl-PL"/>
                    </w:rPr>
                  </w:pPr>
                  <w:r w:rsidRPr="00C8247A">
                    <w:rPr>
                      <w:rFonts w:ascii="Arial" w:hAnsi="Arial" w:cs="Arial"/>
                      <w:color w:val="000000"/>
                      <w:sz w:val="24"/>
                      <w:szCs w:val="24"/>
                      <w:lang w:eastAsia="pl-PL"/>
                    </w:rPr>
                    <w:t>zadania nieinfrastrukturalne</w:t>
                  </w:r>
                </w:p>
              </w:tc>
            </w:tr>
            <w:tr w:rsidR="00C8247A" w:rsidRPr="00C8247A" w14:paraId="1DEA5213" w14:textId="77777777" w:rsidTr="00C07B4A">
              <w:trPr>
                <w:gridAfter w:val="1"/>
                <w:wAfter w:w="284" w:type="dxa"/>
                <w:trHeight w:val="300"/>
              </w:trPr>
              <w:tc>
                <w:tcPr>
                  <w:tcW w:w="520" w:type="dxa"/>
                  <w:tcBorders>
                    <w:top w:val="nil"/>
                    <w:left w:val="nil"/>
                    <w:bottom w:val="nil"/>
                    <w:right w:val="nil"/>
                  </w:tcBorders>
                  <w:shd w:val="clear" w:color="auto" w:fill="FFFFFF" w:themeFill="background1"/>
                  <w:noWrap/>
                  <w:vAlign w:val="bottom"/>
                </w:tcPr>
                <w:p w14:paraId="15201500" w14:textId="77777777" w:rsidR="00C8247A" w:rsidRPr="00C8247A" w:rsidRDefault="00C8247A" w:rsidP="00C8247A">
                  <w:pPr>
                    <w:spacing w:after="0" w:line="240" w:lineRule="auto"/>
                    <w:rPr>
                      <w:rFonts w:ascii="Arial" w:hAnsi="Arial" w:cs="Arial"/>
                      <w:color w:val="C00000"/>
                      <w:lang w:eastAsia="pl-PL"/>
                    </w:rPr>
                  </w:pPr>
                </w:p>
              </w:tc>
              <w:tc>
                <w:tcPr>
                  <w:tcW w:w="3058" w:type="dxa"/>
                  <w:tcBorders>
                    <w:top w:val="nil"/>
                    <w:left w:val="nil"/>
                    <w:bottom w:val="nil"/>
                    <w:right w:val="nil"/>
                  </w:tcBorders>
                  <w:shd w:val="clear" w:color="auto" w:fill="auto"/>
                  <w:noWrap/>
                  <w:vAlign w:val="bottom"/>
                </w:tcPr>
                <w:p w14:paraId="0AD257A0" w14:textId="77777777" w:rsidR="00C8247A" w:rsidRPr="00C8247A" w:rsidRDefault="00C8247A" w:rsidP="00C8247A">
                  <w:pPr>
                    <w:spacing w:after="0" w:line="240" w:lineRule="auto"/>
                    <w:rPr>
                      <w:rFonts w:ascii="Arial" w:hAnsi="Arial" w:cs="Arial"/>
                      <w:color w:val="000000"/>
                      <w:lang w:eastAsia="pl-PL"/>
                    </w:rPr>
                  </w:pPr>
                </w:p>
                <w:p w14:paraId="42785890" w14:textId="77777777" w:rsidR="00C8247A" w:rsidRPr="00C8247A" w:rsidRDefault="00C8247A" w:rsidP="00C8247A">
                  <w:pPr>
                    <w:spacing w:after="0" w:line="240" w:lineRule="auto"/>
                    <w:rPr>
                      <w:rFonts w:ascii="Arial" w:hAnsi="Arial" w:cs="Arial"/>
                      <w:color w:val="000000"/>
                      <w:lang w:eastAsia="pl-PL"/>
                    </w:rPr>
                  </w:pPr>
                </w:p>
              </w:tc>
            </w:tr>
          </w:tbl>
          <w:p w14:paraId="415B5A80" w14:textId="77777777" w:rsidR="00C8247A" w:rsidRPr="00C8247A" w:rsidRDefault="00C8247A" w:rsidP="00C8247A">
            <w:pPr>
              <w:tabs>
                <w:tab w:val="left" w:pos="1091"/>
              </w:tabs>
              <w:rPr>
                <w:rFonts w:ascii="Arial" w:hAnsi="Arial" w:cs="Arial"/>
                <w:color w:val="000000"/>
              </w:rPr>
            </w:pPr>
          </w:p>
        </w:tc>
      </w:tr>
      <w:tr w:rsidR="00C8247A" w:rsidRPr="00C8247A" w14:paraId="61CD4FF4" w14:textId="77777777" w:rsidTr="00C07B4A">
        <w:trPr>
          <w:trHeight w:val="600"/>
        </w:trPr>
        <w:tc>
          <w:tcPr>
            <w:tcW w:w="1418" w:type="dxa"/>
            <w:tcBorders>
              <w:top w:val="single" w:sz="12" w:space="0" w:color="auto"/>
              <w:left w:val="single" w:sz="12" w:space="0" w:color="auto"/>
              <w:bottom w:val="single" w:sz="12" w:space="0" w:color="auto"/>
              <w:right w:val="single" w:sz="12" w:space="0" w:color="auto"/>
            </w:tcBorders>
            <w:shd w:val="clear" w:color="auto" w:fill="76923C" w:themeFill="accent3" w:themeFillShade="BF"/>
            <w:vAlign w:val="center"/>
          </w:tcPr>
          <w:p w14:paraId="1DD0BC06"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OS1</w:t>
            </w:r>
          </w:p>
        </w:tc>
        <w:tc>
          <w:tcPr>
            <w:tcW w:w="3063" w:type="dxa"/>
            <w:vMerge w:val="restart"/>
            <w:tcBorders>
              <w:top w:val="single" w:sz="12" w:space="0" w:color="auto"/>
              <w:left w:val="single" w:sz="12" w:space="0" w:color="auto"/>
              <w:right w:val="single" w:sz="12" w:space="0" w:color="auto"/>
            </w:tcBorders>
            <w:shd w:val="clear" w:color="auto" w:fill="auto"/>
            <w:vAlign w:val="center"/>
          </w:tcPr>
          <w:p w14:paraId="6BC9EEA5" w14:textId="77777777" w:rsidR="00C8247A" w:rsidRPr="00C8247A" w:rsidRDefault="00C8247A" w:rsidP="00C8247A">
            <w:pPr>
              <w:tabs>
                <w:tab w:val="left" w:pos="1091"/>
              </w:tabs>
              <w:spacing w:before="120" w:after="120"/>
              <w:rPr>
                <w:rFonts w:ascii="Arial" w:hAnsi="Arial" w:cs="Arial"/>
                <w:color w:val="000000"/>
                <w:sz w:val="24"/>
                <w:szCs w:val="24"/>
              </w:rPr>
            </w:pPr>
            <w:r w:rsidRPr="00C8247A">
              <w:rPr>
                <w:rFonts w:ascii="Arial" w:hAnsi="Arial" w:cs="Arial"/>
                <w:b/>
                <w:bCs/>
                <w:smallCaps/>
                <w:color w:val="FFFFFF"/>
                <w:sz w:val="24"/>
                <w:szCs w:val="24"/>
                <w:shd w:val="clear" w:color="auto" w:fill="76923C"/>
                <w:lang w:eastAsia="pl-PL"/>
              </w:rPr>
              <w:t>Modernizacja energetyczna wojewódzkich budynków użyteczności publicznej</w:t>
            </w:r>
          </w:p>
        </w:tc>
        <w:tc>
          <w:tcPr>
            <w:tcW w:w="5584" w:type="dxa"/>
            <w:vMerge w:val="restart"/>
            <w:tcBorders>
              <w:top w:val="single" w:sz="12" w:space="0" w:color="auto"/>
              <w:left w:val="single" w:sz="12" w:space="0" w:color="auto"/>
              <w:right w:val="single" w:sz="12" w:space="0" w:color="auto"/>
            </w:tcBorders>
            <w:shd w:val="clear" w:color="auto" w:fill="auto"/>
          </w:tcPr>
          <w:p w14:paraId="3CD5202F" w14:textId="77777777" w:rsidR="00C8247A" w:rsidRPr="00C8247A" w:rsidRDefault="00C8247A" w:rsidP="00C8247A">
            <w:pPr>
              <w:spacing w:before="120" w:after="120"/>
              <w:rPr>
                <w:rFonts w:ascii="Arial" w:hAnsi="Arial" w:cs="Arial"/>
                <w:b/>
                <w:bCs/>
                <w:smallCaps/>
                <w:color w:val="FFFFFF"/>
                <w:sz w:val="24"/>
                <w:szCs w:val="24"/>
                <w:shd w:val="clear" w:color="auto" w:fill="76923C"/>
                <w:lang w:eastAsia="pl-PL"/>
              </w:rPr>
            </w:pPr>
            <w:r w:rsidRPr="00C8247A">
              <w:rPr>
                <w:rFonts w:ascii="Arial" w:hAnsi="Arial" w:cs="Arial"/>
                <w:b/>
                <w:bCs/>
                <w:smallCaps/>
                <w:color w:val="FFFFFF"/>
                <w:sz w:val="24"/>
                <w:szCs w:val="24"/>
                <w:shd w:val="clear" w:color="auto" w:fill="76923C"/>
                <w:lang w:eastAsia="pl-PL"/>
              </w:rPr>
              <w:t>ZAKRES PRZEDMIOTOWY PROJEKTU</w:t>
            </w:r>
          </w:p>
          <w:p w14:paraId="574088CF" w14:textId="77777777" w:rsidR="00C8247A" w:rsidRPr="00C8247A" w:rsidRDefault="00C8247A" w:rsidP="00C8247A">
            <w:pPr>
              <w:tabs>
                <w:tab w:val="left" w:pos="1091"/>
              </w:tabs>
              <w:spacing w:before="120" w:after="120"/>
              <w:rPr>
                <w:rFonts w:ascii="Arial" w:hAnsi="Arial" w:cs="Arial"/>
                <w:color w:val="000000"/>
                <w:sz w:val="24"/>
                <w:szCs w:val="24"/>
              </w:rPr>
            </w:pPr>
            <w:r w:rsidRPr="00C8247A">
              <w:rPr>
                <w:rFonts w:ascii="Arial" w:hAnsi="Arial" w:cs="Arial"/>
                <w:bCs/>
                <w:i/>
                <w:iCs/>
                <w:sz w:val="24"/>
                <w:szCs w:val="24"/>
                <w:lang w:eastAsia="pl-PL"/>
              </w:rPr>
              <w:t>O</w:t>
            </w:r>
            <w:r w:rsidRPr="00C8247A">
              <w:rPr>
                <w:rFonts w:ascii="Arial" w:hAnsi="Arial" w:cs="Arial"/>
                <w:i/>
                <w:iCs/>
                <w:sz w:val="24"/>
                <w:szCs w:val="24"/>
                <w:lang w:eastAsia="pl-PL"/>
              </w:rPr>
              <w:t>bniżenie energochłonności w sektorze budownictwa użyteczności publicznej Województwa Małopolskiego.</w:t>
            </w:r>
          </w:p>
        </w:tc>
      </w:tr>
      <w:tr w:rsidR="00C8247A" w:rsidRPr="00C8247A" w14:paraId="7B8470C5" w14:textId="77777777" w:rsidTr="00C07B4A">
        <w:trPr>
          <w:trHeight w:val="600"/>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1C812CEB" w14:textId="77777777" w:rsidR="00C8247A" w:rsidRPr="00C8247A" w:rsidRDefault="00C8247A" w:rsidP="00C8247A">
            <w:pPr>
              <w:tabs>
                <w:tab w:val="left" w:pos="1091"/>
              </w:tabs>
              <w:spacing w:after="0"/>
              <w:jc w:val="center"/>
              <w:rPr>
                <w:rFonts w:ascii="Arial" w:hAnsi="Arial" w:cs="Arial"/>
                <w:b/>
                <w:noProof/>
                <w:color w:val="000000" w:themeColor="text1"/>
                <w:sz w:val="24"/>
                <w:szCs w:val="24"/>
                <w:lang w:eastAsia="pl-PL"/>
              </w:rPr>
            </w:pPr>
            <w:r w:rsidRPr="00C8247A">
              <w:rPr>
                <w:rFonts w:ascii="Arial" w:hAnsi="Arial" w:cs="Arial"/>
                <w:b/>
                <w:noProof/>
                <w:color w:val="000000" w:themeColor="text1"/>
                <w:sz w:val="24"/>
                <w:szCs w:val="24"/>
                <w:lang w:eastAsia="pl-PL"/>
              </w:rPr>
              <w:t>K</w:t>
            </w:r>
          </w:p>
        </w:tc>
        <w:tc>
          <w:tcPr>
            <w:tcW w:w="3063" w:type="dxa"/>
            <w:vMerge/>
            <w:tcBorders>
              <w:left w:val="single" w:sz="12" w:space="0" w:color="auto"/>
              <w:bottom w:val="single" w:sz="12" w:space="0" w:color="auto"/>
              <w:right w:val="single" w:sz="12" w:space="0" w:color="auto"/>
            </w:tcBorders>
            <w:shd w:val="clear" w:color="auto" w:fill="auto"/>
            <w:vAlign w:val="center"/>
          </w:tcPr>
          <w:p w14:paraId="22A4EEB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2C66B6ED" w14:textId="77777777" w:rsidR="00C8247A" w:rsidRPr="00C8247A" w:rsidRDefault="00C8247A" w:rsidP="00C8247A">
            <w:pPr>
              <w:spacing w:before="120" w:after="120"/>
              <w:rPr>
                <w:rFonts w:ascii="Arial" w:hAnsi="Arial" w:cs="Arial"/>
                <w:b/>
                <w:bCs/>
                <w:smallCaps/>
                <w:color w:val="FFFFFF"/>
                <w:sz w:val="24"/>
                <w:szCs w:val="24"/>
                <w:shd w:val="clear" w:color="auto" w:fill="76923C"/>
                <w:lang w:eastAsia="pl-PL"/>
              </w:rPr>
            </w:pPr>
          </w:p>
        </w:tc>
      </w:tr>
      <w:tr w:rsidR="00C8247A" w:rsidRPr="00C8247A" w14:paraId="4FA344CD" w14:textId="77777777" w:rsidTr="00C07B4A">
        <w:trPr>
          <w:trHeight w:val="545"/>
        </w:trPr>
        <w:tc>
          <w:tcPr>
            <w:tcW w:w="1418" w:type="dxa"/>
            <w:tcBorders>
              <w:top w:val="single" w:sz="12" w:space="0" w:color="auto"/>
              <w:left w:val="single" w:sz="12" w:space="0" w:color="auto"/>
              <w:bottom w:val="single" w:sz="12" w:space="0" w:color="auto"/>
              <w:right w:val="single" w:sz="12" w:space="0" w:color="auto"/>
            </w:tcBorders>
            <w:shd w:val="clear" w:color="auto" w:fill="76923C" w:themeFill="accent3" w:themeFillShade="BF"/>
            <w:vAlign w:val="center"/>
          </w:tcPr>
          <w:p w14:paraId="22E72B22"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OS2</w:t>
            </w:r>
          </w:p>
        </w:tc>
        <w:tc>
          <w:tcPr>
            <w:tcW w:w="3063" w:type="dxa"/>
            <w:vMerge w:val="restart"/>
            <w:tcBorders>
              <w:top w:val="single" w:sz="12" w:space="0" w:color="auto"/>
              <w:left w:val="single" w:sz="12" w:space="0" w:color="auto"/>
              <w:bottom w:val="single" w:sz="18" w:space="0" w:color="auto"/>
              <w:right w:val="single" w:sz="12" w:space="0" w:color="auto"/>
            </w:tcBorders>
            <w:shd w:val="clear" w:color="auto" w:fill="auto"/>
            <w:vAlign w:val="center"/>
          </w:tcPr>
          <w:p w14:paraId="196E6AA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r w:rsidRPr="00C8247A">
              <w:rPr>
                <w:rFonts w:ascii="Arial" w:hAnsi="Arial" w:cs="Arial"/>
                <w:b/>
                <w:bCs/>
                <w:smallCaps/>
                <w:color w:val="FFFFFF"/>
                <w:sz w:val="24"/>
                <w:szCs w:val="24"/>
                <w:shd w:val="clear" w:color="auto" w:fill="76923C"/>
                <w:lang w:eastAsia="pl-PL"/>
              </w:rPr>
              <w:t xml:space="preserve">Budowa Ścieżki w koronach drzew wraz z wieżą widokową </w:t>
            </w:r>
          </w:p>
          <w:p w14:paraId="3BFF58F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4E041D8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0EEE515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67B3230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5E54057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586236A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4AD702F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35990828"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4ADAC53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45CDA5C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7D5D9D5A"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0B6A92A4"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1288445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10B1ADB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0B63357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78067E6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2C2C186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32B0D8F2" w14:textId="77777777" w:rsidR="00C8247A" w:rsidRPr="00C8247A" w:rsidRDefault="00C8247A" w:rsidP="00C8247A">
            <w:pPr>
              <w:tabs>
                <w:tab w:val="left" w:pos="1091"/>
              </w:tabs>
              <w:spacing w:before="120" w:after="120"/>
              <w:rPr>
                <w:rFonts w:ascii="Arial" w:hAnsi="Arial" w:cs="Arial"/>
                <w:color w:val="000000"/>
                <w:sz w:val="24"/>
                <w:szCs w:val="24"/>
              </w:rPr>
            </w:pPr>
          </w:p>
        </w:tc>
        <w:tc>
          <w:tcPr>
            <w:tcW w:w="5584" w:type="dxa"/>
            <w:vMerge w:val="restart"/>
            <w:tcBorders>
              <w:top w:val="single" w:sz="12" w:space="0" w:color="auto"/>
              <w:left w:val="single" w:sz="12" w:space="0" w:color="auto"/>
              <w:bottom w:val="single" w:sz="18" w:space="0" w:color="auto"/>
              <w:right w:val="single" w:sz="12" w:space="0" w:color="auto"/>
            </w:tcBorders>
            <w:shd w:val="clear" w:color="auto" w:fill="auto"/>
          </w:tcPr>
          <w:p w14:paraId="457F983A" w14:textId="77777777" w:rsidR="00C8247A" w:rsidRPr="00C8247A" w:rsidRDefault="00C8247A" w:rsidP="00C8247A">
            <w:pPr>
              <w:spacing w:before="120" w:after="120"/>
              <w:rPr>
                <w:rFonts w:ascii="Arial" w:hAnsi="Arial" w:cs="Arial"/>
                <w:b/>
                <w:bCs/>
                <w:smallCaps/>
                <w:color w:val="FFFFFF"/>
                <w:sz w:val="24"/>
                <w:szCs w:val="24"/>
                <w:shd w:val="clear" w:color="auto" w:fill="76923C"/>
                <w:lang w:eastAsia="pl-PL"/>
              </w:rPr>
            </w:pPr>
            <w:r w:rsidRPr="00C8247A">
              <w:rPr>
                <w:rFonts w:ascii="Arial" w:hAnsi="Arial" w:cs="Arial"/>
                <w:b/>
                <w:bCs/>
                <w:smallCaps/>
                <w:color w:val="FFFFFF"/>
                <w:sz w:val="24"/>
                <w:szCs w:val="24"/>
                <w:shd w:val="clear" w:color="auto" w:fill="76923C"/>
                <w:lang w:eastAsia="pl-PL"/>
              </w:rPr>
              <w:t>ZAKRES PRZEDMIOTOWY PROJEKTU</w:t>
            </w:r>
          </w:p>
          <w:p w14:paraId="4AFFBA84" w14:textId="7C2D357B" w:rsidR="00C8247A" w:rsidRPr="00C8247A" w:rsidRDefault="00C8247A" w:rsidP="00953909">
            <w:pPr>
              <w:tabs>
                <w:tab w:val="left" w:pos="1091"/>
              </w:tabs>
              <w:spacing w:before="120" w:after="120"/>
              <w:rPr>
                <w:rFonts w:ascii="Arial" w:hAnsi="Arial" w:cs="Arial"/>
                <w:color w:val="000000"/>
                <w:sz w:val="24"/>
                <w:szCs w:val="24"/>
              </w:rPr>
            </w:pPr>
            <w:r w:rsidRPr="00C8247A">
              <w:rPr>
                <w:rFonts w:ascii="Arial" w:hAnsi="Arial" w:cs="Arial"/>
                <w:i/>
                <w:iCs/>
                <w:sz w:val="24"/>
                <w:szCs w:val="24"/>
                <w:lang w:eastAsia="pl-PL"/>
              </w:rPr>
              <w:t xml:space="preserve">Przekazanie pomocy finansowej dla Gminy Ciężkowice na uzupełnienie wkładu własnego na </w:t>
            </w:r>
            <w:r w:rsidR="00953909">
              <w:rPr>
                <w:rFonts w:ascii="Arial" w:hAnsi="Arial" w:cs="Arial"/>
                <w:i/>
                <w:iCs/>
                <w:sz w:val="24"/>
                <w:szCs w:val="24"/>
                <w:lang w:eastAsia="pl-PL"/>
              </w:rPr>
              <w:t>budowę ścieżki w koronach drzew.</w:t>
            </w:r>
          </w:p>
        </w:tc>
      </w:tr>
      <w:tr w:rsidR="00C8247A" w:rsidRPr="00C8247A" w14:paraId="15E73D31" w14:textId="77777777" w:rsidTr="00C07B4A">
        <w:trPr>
          <w:trHeight w:val="8552"/>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45934710" w14:textId="77777777" w:rsidR="00C8247A" w:rsidRPr="00C8247A" w:rsidRDefault="00C8247A" w:rsidP="00C8247A">
            <w:pPr>
              <w:tabs>
                <w:tab w:val="left" w:pos="1091"/>
              </w:tabs>
              <w:spacing w:after="0"/>
              <w:jc w:val="center"/>
              <w:rPr>
                <w:rFonts w:ascii="Arial" w:hAnsi="Arial" w:cs="Arial"/>
                <w:b/>
                <w:noProof/>
                <w:color w:val="000000"/>
                <w:sz w:val="24"/>
                <w:szCs w:val="24"/>
                <w:lang w:eastAsia="pl-PL"/>
              </w:rPr>
            </w:pPr>
            <w:r w:rsidRPr="00C8247A">
              <w:rPr>
                <w:rFonts w:ascii="Arial" w:hAnsi="Arial" w:cs="Arial"/>
                <w:b/>
                <w:noProof/>
                <w:color w:val="000000"/>
                <w:sz w:val="24"/>
                <w:szCs w:val="24"/>
                <w:lang w:eastAsia="pl-PL"/>
              </w:rPr>
              <w:t>K</w:t>
            </w:r>
          </w:p>
        </w:tc>
        <w:tc>
          <w:tcPr>
            <w:tcW w:w="3063" w:type="dxa"/>
            <w:vMerge/>
            <w:tcBorders>
              <w:top w:val="single" w:sz="18" w:space="0" w:color="auto"/>
              <w:left w:val="single" w:sz="12" w:space="0" w:color="auto"/>
              <w:bottom w:val="single" w:sz="12" w:space="0" w:color="auto"/>
              <w:right w:val="single" w:sz="12" w:space="0" w:color="auto"/>
            </w:tcBorders>
            <w:shd w:val="clear" w:color="auto" w:fill="auto"/>
            <w:vAlign w:val="center"/>
          </w:tcPr>
          <w:p w14:paraId="3E19FB7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tc>
        <w:tc>
          <w:tcPr>
            <w:tcW w:w="5584" w:type="dxa"/>
            <w:vMerge/>
            <w:tcBorders>
              <w:top w:val="single" w:sz="18" w:space="0" w:color="auto"/>
              <w:left w:val="single" w:sz="12" w:space="0" w:color="auto"/>
              <w:bottom w:val="single" w:sz="12" w:space="0" w:color="auto"/>
              <w:right w:val="single" w:sz="12" w:space="0" w:color="auto"/>
            </w:tcBorders>
            <w:shd w:val="clear" w:color="auto" w:fill="auto"/>
          </w:tcPr>
          <w:p w14:paraId="05CFF499" w14:textId="77777777" w:rsidR="00C8247A" w:rsidRPr="00C8247A" w:rsidRDefault="00C8247A" w:rsidP="00C8247A">
            <w:pPr>
              <w:spacing w:before="120" w:after="120"/>
              <w:rPr>
                <w:rFonts w:ascii="Arial" w:hAnsi="Arial" w:cs="Arial"/>
                <w:b/>
                <w:bCs/>
                <w:smallCaps/>
                <w:color w:val="FFFFFF"/>
                <w:sz w:val="24"/>
                <w:szCs w:val="24"/>
                <w:shd w:val="clear" w:color="auto" w:fill="76923C"/>
                <w:lang w:eastAsia="pl-PL"/>
              </w:rPr>
            </w:pPr>
          </w:p>
        </w:tc>
      </w:tr>
      <w:tr w:rsidR="00C8247A" w:rsidRPr="00C8247A" w14:paraId="1126E1D9" w14:textId="77777777" w:rsidTr="00C07B4A">
        <w:trPr>
          <w:trHeight w:val="1245"/>
        </w:trPr>
        <w:tc>
          <w:tcPr>
            <w:tcW w:w="1418" w:type="dxa"/>
            <w:tcBorders>
              <w:top w:val="single" w:sz="12" w:space="0" w:color="auto"/>
              <w:left w:val="single" w:sz="12" w:space="0" w:color="auto"/>
              <w:bottom w:val="single" w:sz="4" w:space="0" w:color="auto"/>
              <w:right w:val="single" w:sz="12" w:space="0" w:color="auto"/>
            </w:tcBorders>
            <w:shd w:val="clear" w:color="auto" w:fill="76923C" w:themeFill="accent3" w:themeFillShade="BF"/>
            <w:vAlign w:val="center"/>
          </w:tcPr>
          <w:p w14:paraId="63234FB3"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lastRenderedPageBreak/>
              <w:t xml:space="preserve">OS3-OS4 </w:t>
            </w:r>
            <w:r w:rsidRPr="00C8247A">
              <w:rPr>
                <w:rFonts w:ascii="Arial" w:hAnsi="Arial" w:cs="Arial"/>
                <w:b/>
                <w:color w:val="FFFFFF" w:themeColor="background1"/>
                <w:sz w:val="24"/>
                <w:szCs w:val="24"/>
              </w:rPr>
              <w:br/>
              <w:t>oraz OS6-OS11</w:t>
            </w:r>
          </w:p>
        </w:tc>
        <w:tc>
          <w:tcPr>
            <w:tcW w:w="3063" w:type="dxa"/>
            <w:vMerge w:val="restart"/>
            <w:tcBorders>
              <w:top w:val="single" w:sz="12" w:space="0" w:color="auto"/>
              <w:left w:val="single" w:sz="12" w:space="0" w:color="auto"/>
              <w:bottom w:val="single" w:sz="18" w:space="0" w:color="auto"/>
              <w:right w:val="single" w:sz="12" w:space="0" w:color="auto"/>
            </w:tcBorders>
            <w:shd w:val="clear" w:color="auto" w:fill="auto"/>
            <w:vAlign w:val="center"/>
          </w:tcPr>
          <w:p w14:paraId="5CB56A2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r w:rsidRPr="00C8247A">
              <w:rPr>
                <w:rFonts w:ascii="Arial" w:hAnsi="Arial" w:cs="Arial"/>
                <w:b/>
                <w:bCs/>
                <w:smallCaps/>
                <w:color w:val="FFFFFF"/>
                <w:sz w:val="24"/>
                <w:szCs w:val="24"/>
                <w:shd w:val="clear" w:color="auto" w:fill="76923C"/>
                <w:lang w:eastAsia="pl-PL"/>
              </w:rPr>
              <w:t>Budowa zintegrowanej sieci tras rowerowych w Województwie Małopolskim</w:t>
            </w:r>
          </w:p>
          <w:p w14:paraId="36B5679B"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6854633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086E76B8"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10CD267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294A8BB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2BDE9A1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15CA171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04E4595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4744613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2551F8B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54C00CE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66BBD42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4EC5EA80"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19C21BA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46AB7F6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3C4372E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029CC624"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536A16F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27FFCAF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1B19356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31236114"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355004D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59D7B93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43E9B438"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77B3B37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43F9B8D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5E362398"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r w:rsidRPr="00C8247A">
              <w:rPr>
                <w:rFonts w:ascii="Arial" w:hAnsi="Arial" w:cs="Arial"/>
                <w:b/>
                <w:bCs/>
                <w:smallCaps/>
                <w:color w:val="FFFFFF"/>
                <w:sz w:val="24"/>
                <w:szCs w:val="24"/>
                <w:shd w:val="clear" w:color="auto" w:fill="76923C"/>
                <w:lang w:eastAsia="pl-PL"/>
              </w:rPr>
              <w:t xml:space="preserve"> </w:t>
            </w:r>
          </w:p>
          <w:p w14:paraId="5E005D3A" w14:textId="77777777" w:rsidR="00C8247A" w:rsidRPr="00C8247A" w:rsidRDefault="00C8247A" w:rsidP="00C8247A">
            <w:pPr>
              <w:tabs>
                <w:tab w:val="left" w:pos="1091"/>
              </w:tabs>
              <w:spacing w:before="120" w:after="120"/>
              <w:rPr>
                <w:rFonts w:ascii="Arial" w:hAnsi="Arial" w:cs="Arial"/>
                <w:color w:val="000000"/>
                <w:sz w:val="24"/>
                <w:szCs w:val="24"/>
              </w:rPr>
            </w:pPr>
          </w:p>
        </w:tc>
        <w:tc>
          <w:tcPr>
            <w:tcW w:w="5584" w:type="dxa"/>
            <w:vMerge w:val="restart"/>
            <w:tcBorders>
              <w:top w:val="single" w:sz="12" w:space="0" w:color="auto"/>
              <w:left w:val="single" w:sz="12" w:space="0" w:color="auto"/>
              <w:bottom w:val="single" w:sz="18" w:space="0" w:color="auto"/>
              <w:right w:val="single" w:sz="12" w:space="0" w:color="auto"/>
            </w:tcBorders>
            <w:shd w:val="clear" w:color="auto" w:fill="auto"/>
          </w:tcPr>
          <w:p w14:paraId="4F056032" w14:textId="77777777" w:rsidR="00C8247A" w:rsidRPr="00C8247A" w:rsidRDefault="00C8247A" w:rsidP="00C8247A">
            <w:pPr>
              <w:spacing w:before="120" w:after="120"/>
              <w:rPr>
                <w:rFonts w:ascii="Arial" w:hAnsi="Arial" w:cs="Arial"/>
                <w:b/>
                <w:bCs/>
                <w:smallCaps/>
                <w:color w:val="FFFFFF"/>
                <w:sz w:val="24"/>
                <w:szCs w:val="24"/>
                <w:shd w:val="clear" w:color="auto" w:fill="76923C"/>
                <w:lang w:eastAsia="pl-PL"/>
              </w:rPr>
            </w:pPr>
            <w:r w:rsidRPr="00C8247A">
              <w:rPr>
                <w:rFonts w:ascii="Arial" w:hAnsi="Arial" w:cs="Arial"/>
                <w:b/>
                <w:bCs/>
                <w:smallCaps/>
                <w:color w:val="FFFFFF"/>
                <w:sz w:val="24"/>
                <w:szCs w:val="24"/>
                <w:shd w:val="clear" w:color="auto" w:fill="76923C"/>
                <w:lang w:eastAsia="pl-PL"/>
              </w:rPr>
              <w:t>ZAKRES PRZEDMIOTOWY PROJEKTU</w:t>
            </w:r>
          </w:p>
          <w:p w14:paraId="1C484E1C" w14:textId="77777777" w:rsidR="00C8247A" w:rsidRPr="00C8247A" w:rsidRDefault="00C8247A" w:rsidP="00C8247A">
            <w:pPr>
              <w:tabs>
                <w:tab w:val="left" w:pos="1091"/>
              </w:tabs>
              <w:spacing w:before="120" w:after="120"/>
              <w:rPr>
                <w:rFonts w:ascii="Arial" w:hAnsi="Arial" w:cs="Arial"/>
                <w:i/>
                <w:iCs/>
                <w:sz w:val="24"/>
                <w:szCs w:val="24"/>
              </w:rPr>
            </w:pPr>
            <w:r w:rsidRPr="00C8247A">
              <w:rPr>
                <w:rFonts w:ascii="Arial" w:hAnsi="Arial" w:cs="Arial"/>
                <w:bCs/>
                <w:i/>
                <w:iCs/>
                <w:sz w:val="24"/>
                <w:szCs w:val="24"/>
                <w:lang w:eastAsia="pl-PL"/>
              </w:rPr>
              <w:t>B</w:t>
            </w:r>
            <w:r w:rsidRPr="00C8247A">
              <w:rPr>
                <w:rFonts w:ascii="Arial" w:hAnsi="Arial" w:cs="Arial"/>
                <w:i/>
                <w:iCs/>
                <w:sz w:val="24"/>
                <w:szCs w:val="24"/>
              </w:rPr>
              <w:t xml:space="preserve">udowa 8 tras rowerowych (ok. 965 km razem z OS5 w ramach EWT): </w:t>
            </w:r>
          </w:p>
          <w:p w14:paraId="1CE949E3" w14:textId="77777777" w:rsidR="00C8247A" w:rsidRPr="00C8247A" w:rsidRDefault="00C8247A" w:rsidP="00C8247A">
            <w:pPr>
              <w:tabs>
                <w:tab w:val="left" w:pos="1091"/>
              </w:tabs>
              <w:spacing w:before="120" w:after="120"/>
              <w:rPr>
                <w:rFonts w:ascii="Arial" w:hAnsi="Arial" w:cs="Arial"/>
                <w:i/>
                <w:iCs/>
                <w:sz w:val="24"/>
                <w:szCs w:val="24"/>
              </w:rPr>
            </w:pPr>
            <w:r w:rsidRPr="00C8247A">
              <w:rPr>
                <w:rFonts w:ascii="Arial" w:hAnsi="Arial" w:cs="Arial"/>
                <w:i/>
                <w:iCs/>
                <w:sz w:val="24"/>
                <w:szCs w:val="24"/>
              </w:rPr>
              <w:t>1) Wiślana Trasa Rowerowa (WTR) o długości ok. 234 km, prowadząca m.in. doliną Wisły od granicy województwa śląskiego do granicy województwa świętokrzyskiego;</w:t>
            </w:r>
          </w:p>
          <w:p w14:paraId="3CC44868" w14:textId="77777777" w:rsidR="00C8247A" w:rsidRPr="00C8247A" w:rsidRDefault="00C8247A" w:rsidP="00C8247A">
            <w:pPr>
              <w:tabs>
                <w:tab w:val="left" w:pos="1091"/>
              </w:tabs>
              <w:spacing w:before="120" w:after="120"/>
              <w:rPr>
                <w:rFonts w:ascii="Arial" w:hAnsi="Arial" w:cs="Arial"/>
                <w:i/>
                <w:iCs/>
                <w:sz w:val="24"/>
                <w:szCs w:val="24"/>
              </w:rPr>
            </w:pPr>
            <w:r w:rsidRPr="00C8247A">
              <w:rPr>
                <w:rFonts w:ascii="Arial" w:hAnsi="Arial" w:cs="Arial"/>
                <w:i/>
                <w:iCs/>
                <w:sz w:val="24"/>
                <w:szCs w:val="24"/>
              </w:rPr>
              <w:t>2) EuroVelo4 (EV4) o długości ok. 88 km, prowadząca od połączenia z Wiślaną Trasą Rowerową w okolicach Niepołomic do granicy z województwem podkarpackim;</w:t>
            </w:r>
          </w:p>
          <w:p w14:paraId="511A876F" w14:textId="77777777" w:rsidR="00C8247A" w:rsidRPr="00C8247A" w:rsidRDefault="00C8247A" w:rsidP="00C8247A">
            <w:pPr>
              <w:tabs>
                <w:tab w:val="left" w:pos="1091"/>
              </w:tabs>
              <w:spacing w:before="120" w:after="120"/>
              <w:rPr>
                <w:rFonts w:ascii="Arial" w:hAnsi="Arial" w:cs="Arial"/>
                <w:i/>
                <w:iCs/>
                <w:sz w:val="24"/>
                <w:szCs w:val="24"/>
              </w:rPr>
            </w:pPr>
            <w:r w:rsidRPr="00C8247A">
              <w:rPr>
                <w:rFonts w:ascii="Arial" w:hAnsi="Arial" w:cs="Arial"/>
                <w:i/>
                <w:iCs/>
                <w:sz w:val="24"/>
                <w:szCs w:val="24"/>
              </w:rPr>
              <w:t xml:space="preserve">3) EuroVelo11 (EV11) o długości ok. 174 km, mająca początek w Nowym Sączu, koniec za Proszowicami na granicy z województwem świętokrzyskim; </w:t>
            </w:r>
          </w:p>
          <w:p w14:paraId="01CA9C5F" w14:textId="77777777" w:rsidR="00C8247A" w:rsidRPr="00C8247A" w:rsidRDefault="00C8247A" w:rsidP="00C8247A">
            <w:pPr>
              <w:tabs>
                <w:tab w:val="left" w:pos="1091"/>
              </w:tabs>
              <w:spacing w:before="120" w:after="120"/>
              <w:rPr>
                <w:rFonts w:ascii="Arial" w:hAnsi="Arial" w:cs="Arial"/>
                <w:i/>
                <w:iCs/>
                <w:sz w:val="24"/>
                <w:szCs w:val="24"/>
              </w:rPr>
            </w:pPr>
            <w:r w:rsidRPr="00C8247A">
              <w:rPr>
                <w:rFonts w:ascii="Arial" w:hAnsi="Arial" w:cs="Arial"/>
                <w:i/>
                <w:iCs/>
                <w:sz w:val="24"/>
                <w:szCs w:val="24"/>
              </w:rPr>
              <w:t xml:space="preserve">4) VeloRaba (VR) o długości ok. 126 km, prowadząca doliną rzeki Raby, od Chabówki na południu do Wiślanej Trasy Rowerowej na północy;  </w:t>
            </w:r>
          </w:p>
          <w:p w14:paraId="54DDA354" w14:textId="77777777" w:rsidR="00C8247A" w:rsidRPr="00C8247A" w:rsidRDefault="00C8247A" w:rsidP="00C8247A">
            <w:pPr>
              <w:tabs>
                <w:tab w:val="left" w:pos="1091"/>
              </w:tabs>
              <w:spacing w:before="120" w:after="120"/>
              <w:rPr>
                <w:rFonts w:ascii="Arial" w:hAnsi="Arial" w:cs="Arial"/>
                <w:i/>
                <w:iCs/>
                <w:sz w:val="24"/>
                <w:szCs w:val="24"/>
              </w:rPr>
            </w:pPr>
            <w:r w:rsidRPr="00C8247A">
              <w:rPr>
                <w:rFonts w:ascii="Arial" w:hAnsi="Arial" w:cs="Arial"/>
                <w:i/>
                <w:iCs/>
                <w:sz w:val="24"/>
                <w:szCs w:val="24"/>
              </w:rPr>
              <w:t>5) VeloSkawa (VSk) o długości ok. 116 km, prowadząca od Suchej Beskidzkiej do granicy województwa śląskiego;</w:t>
            </w:r>
          </w:p>
          <w:p w14:paraId="55CFBDE9" w14:textId="77777777" w:rsidR="00C8247A" w:rsidRPr="00C8247A" w:rsidRDefault="00C8247A" w:rsidP="00C8247A">
            <w:pPr>
              <w:tabs>
                <w:tab w:val="left" w:pos="1091"/>
              </w:tabs>
              <w:spacing w:before="120" w:after="120"/>
              <w:rPr>
                <w:rFonts w:ascii="Arial" w:hAnsi="Arial" w:cs="Arial"/>
                <w:i/>
                <w:iCs/>
                <w:sz w:val="24"/>
                <w:szCs w:val="24"/>
              </w:rPr>
            </w:pPr>
            <w:r w:rsidRPr="00C8247A">
              <w:rPr>
                <w:rFonts w:ascii="Arial" w:hAnsi="Arial" w:cs="Arial"/>
                <w:i/>
                <w:iCs/>
                <w:sz w:val="24"/>
                <w:szCs w:val="24"/>
              </w:rPr>
              <w:t xml:space="preserve">6) VeloDunajec (VD) o długości ok. 142 km, od Zakopanego do skrzyżowania z Wiślaną Trasą Rowerową; </w:t>
            </w:r>
          </w:p>
          <w:p w14:paraId="1DB56FCF" w14:textId="77777777" w:rsidR="00C8247A" w:rsidRPr="00C8247A" w:rsidRDefault="00C8247A" w:rsidP="00C8247A">
            <w:pPr>
              <w:tabs>
                <w:tab w:val="left" w:pos="1091"/>
              </w:tabs>
              <w:spacing w:before="120" w:after="120"/>
              <w:rPr>
                <w:rFonts w:ascii="Arial" w:hAnsi="Arial" w:cs="Arial"/>
                <w:i/>
                <w:iCs/>
                <w:sz w:val="24"/>
                <w:szCs w:val="24"/>
              </w:rPr>
            </w:pPr>
            <w:r w:rsidRPr="00C8247A">
              <w:rPr>
                <w:rFonts w:ascii="Arial" w:hAnsi="Arial" w:cs="Arial"/>
                <w:i/>
                <w:iCs/>
                <w:sz w:val="24"/>
                <w:szCs w:val="24"/>
              </w:rPr>
              <w:t>7) VeloPrądnik (VP) o długości ok. 60 km, prowadząca doliną rzeki Prądnik przez Ojców, Pieskową Skałę, Sułoszową, Olkusz do granicy województwa śląskiego;</w:t>
            </w:r>
          </w:p>
          <w:p w14:paraId="548F1BB5" w14:textId="77777777" w:rsidR="00C8247A" w:rsidRPr="00C8247A" w:rsidRDefault="00C8247A" w:rsidP="00C8247A">
            <w:pPr>
              <w:tabs>
                <w:tab w:val="left" w:pos="1091"/>
              </w:tabs>
              <w:spacing w:before="120" w:after="120"/>
              <w:rPr>
                <w:rFonts w:ascii="Arial" w:hAnsi="Arial" w:cs="Arial"/>
                <w:i/>
                <w:iCs/>
                <w:sz w:val="24"/>
                <w:szCs w:val="24"/>
              </w:rPr>
            </w:pPr>
            <w:r w:rsidRPr="00C8247A">
              <w:rPr>
                <w:rFonts w:ascii="Arial" w:hAnsi="Arial" w:cs="Arial"/>
                <w:i/>
                <w:iCs/>
                <w:sz w:val="24"/>
                <w:szCs w:val="24"/>
              </w:rPr>
              <w:t xml:space="preserve">8) VeloRudawa (VRu) o długości ok. 47 km,  prowadząca przez Puszczę Dulowską, wałami i brzegiem Rudawy od Trzebini do Krakowa. </w:t>
            </w:r>
          </w:p>
        </w:tc>
      </w:tr>
      <w:tr w:rsidR="00C8247A" w:rsidRPr="00C8247A" w14:paraId="146EBE25" w14:textId="77777777" w:rsidTr="00C07B4A">
        <w:trPr>
          <w:trHeight w:val="8035"/>
        </w:trPr>
        <w:tc>
          <w:tcPr>
            <w:tcW w:w="1418" w:type="dxa"/>
            <w:tcBorders>
              <w:top w:val="single" w:sz="4" w:space="0" w:color="auto"/>
              <w:left w:val="single" w:sz="4" w:space="0" w:color="auto"/>
              <w:bottom w:val="single" w:sz="4" w:space="0" w:color="auto"/>
              <w:right w:val="single" w:sz="12" w:space="0" w:color="auto"/>
            </w:tcBorders>
            <w:shd w:val="clear" w:color="auto" w:fill="auto"/>
            <w:vAlign w:val="center"/>
          </w:tcPr>
          <w:p w14:paraId="1BB2F54F" w14:textId="77777777" w:rsidR="00C8247A" w:rsidRPr="00C8247A" w:rsidRDefault="00C8247A" w:rsidP="00C8247A">
            <w:pPr>
              <w:tabs>
                <w:tab w:val="left" w:pos="1091"/>
              </w:tabs>
              <w:spacing w:after="0"/>
              <w:jc w:val="center"/>
              <w:rPr>
                <w:rFonts w:ascii="Arial" w:hAnsi="Arial" w:cs="Arial"/>
                <w:b/>
                <w:noProof/>
                <w:color w:val="000000"/>
                <w:sz w:val="24"/>
                <w:szCs w:val="24"/>
                <w:lang w:eastAsia="pl-PL"/>
              </w:rPr>
            </w:pPr>
            <w:r w:rsidRPr="00C8247A">
              <w:rPr>
                <w:rFonts w:ascii="Arial" w:hAnsi="Arial" w:cs="Arial"/>
                <w:b/>
                <w:noProof/>
                <w:color w:val="000000"/>
                <w:sz w:val="24"/>
                <w:szCs w:val="24"/>
                <w:lang w:eastAsia="pl-PL"/>
              </w:rPr>
              <w:t>PK</w:t>
            </w:r>
          </w:p>
        </w:tc>
        <w:tc>
          <w:tcPr>
            <w:tcW w:w="3063" w:type="dxa"/>
            <w:vMerge/>
            <w:tcBorders>
              <w:top w:val="single" w:sz="18" w:space="0" w:color="auto"/>
              <w:left w:val="single" w:sz="12" w:space="0" w:color="auto"/>
              <w:bottom w:val="single" w:sz="12" w:space="0" w:color="auto"/>
              <w:right w:val="single" w:sz="12" w:space="0" w:color="auto"/>
            </w:tcBorders>
            <w:shd w:val="clear" w:color="auto" w:fill="auto"/>
            <w:vAlign w:val="center"/>
          </w:tcPr>
          <w:p w14:paraId="3B79A95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tc>
        <w:tc>
          <w:tcPr>
            <w:tcW w:w="5584" w:type="dxa"/>
            <w:vMerge/>
            <w:tcBorders>
              <w:top w:val="single" w:sz="18" w:space="0" w:color="auto"/>
              <w:left w:val="single" w:sz="12" w:space="0" w:color="auto"/>
              <w:bottom w:val="single" w:sz="12" w:space="0" w:color="auto"/>
              <w:right w:val="single" w:sz="12" w:space="0" w:color="auto"/>
            </w:tcBorders>
            <w:shd w:val="clear" w:color="auto" w:fill="auto"/>
          </w:tcPr>
          <w:p w14:paraId="45637AE7" w14:textId="77777777" w:rsidR="00C8247A" w:rsidRPr="00C8247A" w:rsidRDefault="00C8247A" w:rsidP="00C8247A">
            <w:pPr>
              <w:spacing w:before="120" w:after="120"/>
              <w:rPr>
                <w:rFonts w:ascii="Arial" w:hAnsi="Arial" w:cs="Arial"/>
                <w:b/>
                <w:bCs/>
                <w:smallCaps/>
                <w:color w:val="FFFFFF"/>
                <w:sz w:val="24"/>
                <w:szCs w:val="24"/>
                <w:shd w:val="clear" w:color="auto" w:fill="76923C"/>
                <w:lang w:eastAsia="pl-PL"/>
              </w:rPr>
            </w:pPr>
          </w:p>
        </w:tc>
      </w:tr>
      <w:tr w:rsidR="00C8247A" w:rsidRPr="00C8247A" w14:paraId="3ACFA74D" w14:textId="77777777" w:rsidTr="00C07B4A">
        <w:trPr>
          <w:trHeight w:val="536"/>
        </w:trPr>
        <w:tc>
          <w:tcPr>
            <w:tcW w:w="1418" w:type="dxa"/>
            <w:tcBorders>
              <w:top w:val="single" w:sz="4" w:space="0" w:color="auto"/>
              <w:left w:val="single" w:sz="4" w:space="0" w:color="auto"/>
              <w:bottom w:val="single" w:sz="4" w:space="0" w:color="auto"/>
              <w:right w:val="single" w:sz="12" w:space="0" w:color="auto"/>
            </w:tcBorders>
            <w:shd w:val="clear" w:color="auto" w:fill="76923C" w:themeFill="accent3" w:themeFillShade="BF"/>
            <w:vAlign w:val="center"/>
          </w:tcPr>
          <w:p w14:paraId="77815D31"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lastRenderedPageBreak/>
              <w:t>OS5A</w:t>
            </w:r>
          </w:p>
        </w:tc>
        <w:tc>
          <w:tcPr>
            <w:tcW w:w="3063" w:type="dxa"/>
            <w:vMerge w:val="restart"/>
            <w:tcBorders>
              <w:top w:val="single" w:sz="12" w:space="0" w:color="auto"/>
              <w:left w:val="single" w:sz="12" w:space="0" w:color="auto"/>
              <w:bottom w:val="single" w:sz="18" w:space="0" w:color="auto"/>
              <w:right w:val="single" w:sz="12" w:space="0" w:color="auto"/>
            </w:tcBorders>
            <w:shd w:val="clear" w:color="auto" w:fill="auto"/>
            <w:vAlign w:val="center"/>
          </w:tcPr>
          <w:p w14:paraId="38E11324" w14:textId="77777777" w:rsidR="00C8247A" w:rsidRPr="00C8247A" w:rsidRDefault="00C8247A" w:rsidP="00C8247A">
            <w:pPr>
              <w:spacing w:after="0"/>
              <w:rPr>
                <w:rFonts w:ascii="Arial" w:hAnsi="Arial" w:cs="Arial"/>
                <w:b/>
                <w:bCs/>
                <w:smallCaps/>
                <w:color w:val="FFFFFF" w:themeColor="background1"/>
                <w:sz w:val="24"/>
                <w:szCs w:val="24"/>
                <w:shd w:val="clear" w:color="auto" w:fill="76923C" w:themeFill="accent3" w:themeFillShade="BF"/>
                <w:lang w:eastAsia="pl-PL"/>
              </w:rPr>
            </w:pPr>
          </w:p>
          <w:p w14:paraId="2DA82D1D" w14:textId="77777777" w:rsidR="00C8247A" w:rsidRPr="00C8247A" w:rsidRDefault="00C8247A" w:rsidP="00C8247A">
            <w:pPr>
              <w:spacing w:before="120" w:after="120"/>
              <w:rPr>
                <w:rFonts w:ascii="Arial" w:hAnsi="Arial" w:cs="Arial"/>
                <w:b/>
                <w:bCs/>
                <w:smallCaps/>
                <w:color w:val="FFFFFF" w:themeColor="background1"/>
                <w:sz w:val="24"/>
                <w:szCs w:val="24"/>
                <w:shd w:val="clear" w:color="auto" w:fill="76923C" w:themeFill="accent3" w:themeFillShade="BF"/>
                <w:lang w:eastAsia="pl-PL"/>
              </w:rPr>
            </w:pPr>
            <w:r w:rsidRPr="00C8247A">
              <w:rPr>
                <w:rFonts w:ascii="Arial" w:hAnsi="Arial" w:cs="Arial"/>
                <w:b/>
                <w:bCs/>
                <w:smallCaps/>
                <w:color w:val="FFFFFF" w:themeColor="background1"/>
                <w:sz w:val="24"/>
                <w:szCs w:val="24"/>
                <w:shd w:val="clear" w:color="auto" w:fill="76923C" w:themeFill="accent3" w:themeFillShade="BF"/>
                <w:lang w:eastAsia="pl-PL"/>
              </w:rPr>
              <w:t>Budowa odcinka trasy rowerowej EV11 na terenie gminy Muszyna</w:t>
            </w:r>
          </w:p>
          <w:p w14:paraId="27D76DA1" w14:textId="77777777" w:rsidR="00C8247A" w:rsidRPr="00C8247A" w:rsidRDefault="00C8247A" w:rsidP="00C8247A">
            <w:pPr>
              <w:spacing w:before="120" w:after="120"/>
              <w:rPr>
                <w:rFonts w:ascii="Arial" w:hAnsi="Arial" w:cs="Arial"/>
                <w:b/>
                <w:bCs/>
                <w:smallCaps/>
                <w:color w:val="FFFFFF" w:themeColor="background1"/>
                <w:sz w:val="24"/>
                <w:szCs w:val="24"/>
                <w:shd w:val="clear" w:color="auto" w:fill="76923C" w:themeFill="accent3" w:themeFillShade="BF"/>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0E9586E4" w14:textId="77777777" w:rsidR="00C8247A" w:rsidRPr="00C8247A" w:rsidRDefault="00C8247A" w:rsidP="00C8247A">
            <w:pPr>
              <w:spacing w:before="120" w:after="120"/>
              <w:rPr>
                <w:rFonts w:ascii="Arial" w:hAnsi="Arial" w:cs="Arial"/>
                <w:b/>
                <w:bCs/>
                <w:smallCaps/>
                <w:color w:val="FFFFFF" w:themeColor="background1"/>
                <w:sz w:val="24"/>
                <w:szCs w:val="24"/>
                <w:shd w:val="clear" w:color="auto" w:fill="76923C" w:themeFill="accent3" w:themeFillShade="BF"/>
                <w:lang w:eastAsia="pl-PL"/>
              </w:rPr>
            </w:pPr>
          </w:p>
          <w:p w14:paraId="1964A4A9" w14:textId="77777777" w:rsidR="00C8247A" w:rsidRPr="00C8247A" w:rsidRDefault="00C8247A" w:rsidP="00C8247A">
            <w:pPr>
              <w:spacing w:before="120" w:after="120"/>
              <w:rPr>
                <w:rFonts w:ascii="Arial" w:hAnsi="Arial" w:cs="Arial"/>
                <w:b/>
                <w:bCs/>
                <w:smallCaps/>
                <w:color w:val="FFFFFF" w:themeColor="background1"/>
                <w:sz w:val="24"/>
                <w:szCs w:val="24"/>
                <w:shd w:val="clear" w:color="auto" w:fill="76923C" w:themeFill="accent3" w:themeFillShade="BF"/>
                <w:lang w:eastAsia="pl-PL"/>
              </w:rPr>
            </w:pPr>
          </w:p>
          <w:p w14:paraId="450D93FA" w14:textId="77777777" w:rsidR="00C8247A" w:rsidRPr="00C8247A" w:rsidRDefault="00C8247A" w:rsidP="00C8247A">
            <w:pPr>
              <w:spacing w:before="120" w:after="120"/>
              <w:rPr>
                <w:rFonts w:ascii="Arial" w:hAnsi="Arial" w:cs="Arial"/>
                <w:b/>
                <w:bCs/>
                <w:smallCaps/>
                <w:color w:val="FFFFFF" w:themeColor="background1"/>
                <w:sz w:val="24"/>
                <w:szCs w:val="24"/>
                <w:shd w:val="clear" w:color="auto" w:fill="76923C" w:themeFill="accent3" w:themeFillShade="BF"/>
                <w:lang w:eastAsia="pl-PL"/>
              </w:rPr>
            </w:pPr>
          </w:p>
        </w:tc>
        <w:tc>
          <w:tcPr>
            <w:tcW w:w="5584" w:type="dxa"/>
            <w:vMerge w:val="restart"/>
            <w:tcBorders>
              <w:top w:val="single" w:sz="12" w:space="0" w:color="auto"/>
              <w:left w:val="single" w:sz="12" w:space="0" w:color="auto"/>
              <w:bottom w:val="single" w:sz="18" w:space="0" w:color="auto"/>
              <w:right w:val="single" w:sz="12" w:space="0" w:color="auto"/>
            </w:tcBorders>
            <w:shd w:val="clear" w:color="auto" w:fill="auto"/>
          </w:tcPr>
          <w:p w14:paraId="34F2BA95" w14:textId="77777777" w:rsidR="00C8247A" w:rsidRPr="00C8247A" w:rsidRDefault="00C8247A" w:rsidP="00C8247A">
            <w:pPr>
              <w:spacing w:before="240" w:after="240"/>
              <w:rPr>
                <w:rFonts w:ascii="Arial" w:hAnsi="Arial" w:cs="Arial"/>
                <w:i/>
                <w:iCs/>
                <w:sz w:val="24"/>
                <w:szCs w:val="24"/>
              </w:rPr>
            </w:pPr>
            <w:r w:rsidRPr="00C8247A">
              <w:rPr>
                <w:rFonts w:ascii="Arial" w:hAnsi="Arial" w:cs="Arial"/>
                <w:b/>
                <w:bCs/>
                <w:smallCaps/>
                <w:color w:val="FFFFFF"/>
                <w:sz w:val="24"/>
                <w:szCs w:val="24"/>
                <w:shd w:val="clear" w:color="auto" w:fill="76923C"/>
                <w:lang w:eastAsia="pl-PL"/>
              </w:rPr>
              <w:t>ZAKRES PRZEDMIOTOWY PROJEKTU</w:t>
            </w:r>
          </w:p>
          <w:p w14:paraId="5EECBB05" w14:textId="77777777" w:rsidR="00C8247A" w:rsidRPr="00C8247A" w:rsidRDefault="00C8247A" w:rsidP="00C8247A">
            <w:pPr>
              <w:spacing w:before="120" w:after="240"/>
              <w:rPr>
                <w:rFonts w:ascii="Arial" w:hAnsi="Arial" w:cs="Arial"/>
                <w:b/>
                <w:bCs/>
                <w:smallCaps/>
                <w:color w:val="FFFFFF"/>
                <w:sz w:val="24"/>
                <w:szCs w:val="24"/>
                <w:shd w:val="clear" w:color="auto" w:fill="76923C"/>
                <w:lang w:eastAsia="pl-PL"/>
              </w:rPr>
            </w:pPr>
            <w:r w:rsidRPr="00C8247A">
              <w:rPr>
                <w:rFonts w:ascii="Arial" w:hAnsi="Arial" w:cs="Arial"/>
                <w:i/>
                <w:iCs/>
                <w:sz w:val="24"/>
                <w:szCs w:val="24"/>
              </w:rPr>
              <w:t xml:space="preserve">Budowa odcinka trasy rowerowej EV11 o długości </w:t>
            </w:r>
            <w:r w:rsidRPr="00C8247A">
              <w:rPr>
                <w:rFonts w:ascii="Arial" w:hAnsi="Arial" w:cs="Arial"/>
                <w:b/>
                <w:i/>
                <w:iCs/>
                <w:sz w:val="24"/>
                <w:szCs w:val="24"/>
              </w:rPr>
              <w:t>ok. 7,74 km</w:t>
            </w:r>
            <w:r w:rsidRPr="00C8247A">
              <w:rPr>
                <w:rFonts w:ascii="Arial" w:hAnsi="Arial" w:cs="Arial"/>
                <w:i/>
                <w:iCs/>
                <w:sz w:val="24"/>
                <w:szCs w:val="24"/>
              </w:rPr>
              <w:t xml:space="preserve"> doliną Popradu (na odcinku Muszyna, al. Zdrojowa – granica państwa oraz Milik – Andrzejówka po stronie słowackiej) oraz budowa dwóch kładek (Legnava – Milik oraz Andrzejówka – Ługi – Mały Lipnik).</w:t>
            </w:r>
          </w:p>
        </w:tc>
      </w:tr>
      <w:tr w:rsidR="00C8247A" w:rsidRPr="00C8247A" w14:paraId="63B68DC5" w14:textId="77777777" w:rsidTr="00C07B4A">
        <w:trPr>
          <w:trHeight w:val="226"/>
        </w:trPr>
        <w:tc>
          <w:tcPr>
            <w:tcW w:w="1418" w:type="dxa"/>
            <w:tcBorders>
              <w:top w:val="single" w:sz="4" w:space="0" w:color="auto"/>
              <w:left w:val="single" w:sz="12" w:space="0" w:color="auto"/>
              <w:bottom w:val="single" w:sz="12" w:space="0" w:color="auto"/>
              <w:right w:val="single" w:sz="12" w:space="0" w:color="auto"/>
            </w:tcBorders>
            <w:shd w:val="clear" w:color="auto" w:fill="auto"/>
            <w:vAlign w:val="center"/>
          </w:tcPr>
          <w:p w14:paraId="4B5211CF" w14:textId="77777777" w:rsidR="00C8247A" w:rsidRPr="00C8247A" w:rsidRDefault="00C8247A" w:rsidP="00C8247A">
            <w:pPr>
              <w:tabs>
                <w:tab w:val="left" w:pos="1091"/>
              </w:tabs>
              <w:spacing w:after="0"/>
              <w:jc w:val="center"/>
              <w:rPr>
                <w:rFonts w:ascii="Arial" w:hAnsi="Arial" w:cs="Arial"/>
                <w:b/>
                <w:noProof/>
                <w:color w:val="000000"/>
                <w:sz w:val="24"/>
                <w:szCs w:val="24"/>
                <w:lang w:eastAsia="pl-PL"/>
              </w:rPr>
            </w:pPr>
            <w:r w:rsidRPr="00C8247A">
              <w:rPr>
                <w:rFonts w:ascii="Arial" w:hAnsi="Arial" w:cs="Arial"/>
                <w:b/>
                <w:noProof/>
                <w:color w:val="000000"/>
                <w:sz w:val="24"/>
                <w:szCs w:val="24"/>
                <w:lang w:eastAsia="pl-PL"/>
              </w:rPr>
              <w:t>K/PK</w:t>
            </w:r>
          </w:p>
        </w:tc>
        <w:tc>
          <w:tcPr>
            <w:tcW w:w="3063" w:type="dxa"/>
            <w:vMerge/>
            <w:tcBorders>
              <w:top w:val="single" w:sz="18" w:space="0" w:color="auto"/>
              <w:left w:val="single" w:sz="12" w:space="0" w:color="auto"/>
              <w:bottom w:val="single" w:sz="18" w:space="0" w:color="auto"/>
              <w:right w:val="single" w:sz="12" w:space="0" w:color="auto"/>
            </w:tcBorders>
            <w:shd w:val="clear" w:color="auto" w:fill="auto"/>
            <w:vAlign w:val="center"/>
          </w:tcPr>
          <w:p w14:paraId="26820E10" w14:textId="77777777" w:rsidR="00C8247A" w:rsidRPr="00C8247A" w:rsidRDefault="00C8247A" w:rsidP="00C8247A">
            <w:pPr>
              <w:spacing w:before="120" w:after="120"/>
              <w:rPr>
                <w:rFonts w:ascii="Arial" w:hAnsi="Arial" w:cs="Arial"/>
                <w:b/>
                <w:bCs/>
                <w:smallCaps/>
                <w:color w:val="FFFFFF" w:themeColor="background1"/>
                <w:sz w:val="24"/>
                <w:szCs w:val="24"/>
                <w:shd w:val="clear" w:color="auto" w:fill="76923C" w:themeFill="accent3" w:themeFillShade="BF"/>
                <w:lang w:eastAsia="pl-PL"/>
              </w:rPr>
            </w:pPr>
          </w:p>
        </w:tc>
        <w:tc>
          <w:tcPr>
            <w:tcW w:w="5584" w:type="dxa"/>
            <w:vMerge/>
            <w:tcBorders>
              <w:top w:val="single" w:sz="18" w:space="0" w:color="auto"/>
              <w:left w:val="single" w:sz="12" w:space="0" w:color="auto"/>
              <w:bottom w:val="single" w:sz="12" w:space="0" w:color="auto"/>
              <w:right w:val="single" w:sz="12" w:space="0" w:color="auto"/>
            </w:tcBorders>
            <w:shd w:val="clear" w:color="auto" w:fill="auto"/>
          </w:tcPr>
          <w:p w14:paraId="666249D0" w14:textId="77777777" w:rsidR="00C8247A" w:rsidRPr="00C8247A" w:rsidRDefault="00C8247A" w:rsidP="00C8247A">
            <w:pPr>
              <w:spacing w:before="120" w:after="120"/>
              <w:rPr>
                <w:rFonts w:ascii="Arial" w:hAnsi="Arial" w:cs="Arial"/>
                <w:b/>
                <w:bCs/>
                <w:smallCaps/>
                <w:color w:val="FFFFFF"/>
                <w:sz w:val="24"/>
                <w:szCs w:val="24"/>
                <w:shd w:val="clear" w:color="auto" w:fill="76923C"/>
                <w:lang w:eastAsia="pl-PL"/>
              </w:rPr>
            </w:pPr>
          </w:p>
        </w:tc>
      </w:tr>
      <w:tr w:rsidR="00C8247A" w:rsidRPr="00C8247A" w14:paraId="5DDBA3A9" w14:textId="77777777" w:rsidTr="00C07B4A">
        <w:trPr>
          <w:trHeight w:val="496"/>
        </w:trPr>
        <w:tc>
          <w:tcPr>
            <w:tcW w:w="1418" w:type="dxa"/>
            <w:tcBorders>
              <w:top w:val="single" w:sz="12" w:space="0" w:color="auto"/>
              <w:left w:val="single" w:sz="12" w:space="0" w:color="auto"/>
              <w:bottom w:val="single" w:sz="12" w:space="0" w:color="auto"/>
              <w:right w:val="single" w:sz="12" w:space="0" w:color="auto"/>
            </w:tcBorders>
            <w:shd w:val="clear" w:color="auto" w:fill="76923C" w:themeFill="accent3" w:themeFillShade="BF"/>
            <w:vAlign w:val="center"/>
          </w:tcPr>
          <w:p w14:paraId="6D69BD45" w14:textId="77777777" w:rsidR="00C8247A" w:rsidRPr="00C8247A" w:rsidRDefault="00C8247A" w:rsidP="00C8247A">
            <w:pPr>
              <w:tabs>
                <w:tab w:val="left" w:pos="1091"/>
              </w:tabs>
              <w:spacing w:after="0"/>
              <w:jc w:val="center"/>
              <w:rPr>
                <w:rFonts w:ascii="Arial" w:hAnsi="Arial" w:cs="Arial"/>
                <w:b/>
                <w:noProof/>
                <w:color w:val="000000"/>
                <w:sz w:val="24"/>
                <w:szCs w:val="24"/>
                <w:lang w:eastAsia="pl-PL"/>
              </w:rPr>
            </w:pPr>
            <w:r w:rsidRPr="00C8247A">
              <w:rPr>
                <w:rFonts w:ascii="Arial" w:hAnsi="Arial" w:cs="Arial"/>
                <w:b/>
                <w:noProof/>
                <w:color w:val="FFFFFF" w:themeColor="background1"/>
                <w:sz w:val="24"/>
                <w:szCs w:val="24"/>
                <w:lang w:eastAsia="pl-PL"/>
              </w:rPr>
              <w:t>OS5B</w:t>
            </w:r>
          </w:p>
        </w:tc>
        <w:tc>
          <w:tcPr>
            <w:tcW w:w="3063" w:type="dxa"/>
            <w:vMerge w:val="restart"/>
            <w:tcBorders>
              <w:top w:val="single" w:sz="12" w:space="0" w:color="auto"/>
              <w:left w:val="single" w:sz="12" w:space="0" w:color="auto"/>
              <w:right w:val="single" w:sz="12" w:space="0" w:color="auto"/>
            </w:tcBorders>
            <w:shd w:val="clear" w:color="auto" w:fill="auto"/>
            <w:vAlign w:val="center"/>
          </w:tcPr>
          <w:p w14:paraId="0C8EDFD4" w14:textId="77777777" w:rsidR="00C8247A" w:rsidRPr="00C8247A" w:rsidRDefault="00C8247A" w:rsidP="00C8247A">
            <w:pPr>
              <w:spacing w:before="120" w:after="120"/>
              <w:rPr>
                <w:rFonts w:ascii="Arial" w:hAnsi="Arial" w:cs="Arial"/>
                <w:b/>
                <w:bCs/>
                <w:smallCaps/>
                <w:color w:val="FFFFFF" w:themeColor="background1"/>
                <w:sz w:val="24"/>
                <w:szCs w:val="24"/>
                <w:shd w:val="clear" w:color="auto" w:fill="76923C" w:themeFill="accent3" w:themeFillShade="BF"/>
                <w:lang w:eastAsia="pl-PL"/>
              </w:rPr>
            </w:pPr>
            <w:r w:rsidRPr="00C8247A">
              <w:rPr>
                <w:rFonts w:ascii="Arial" w:hAnsi="Arial" w:cs="Arial"/>
                <w:b/>
                <w:bCs/>
                <w:smallCaps/>
                <w:color w:val="FFFFFF" w:themeColor="background1"/>
                <w:sz w:val="24"/>
                <w:szCs w:val="24"/>
                <w:shd w:val="clear" w:color="auto" w:fill="76923C" w:themeFill="accent3" w:themeFillShade="BF"/>
                <w:lang w:eastAsia="pl-PL"/>
              </w:rPr>
              <w:t>Budowa odcinka trasy rowerowej EV11 na terenie gminy Piwniczna Zdrój, Rytro, Muszyna</w:t>
            </w:r>
          </w:p>
          <w:p w14:paraId="602D80E2" w14:textId="77777777" w:rsidR="00C8247A" w:rsidRPr="00C8247A" w:rsidRDefault="00C8247A" w:rsidP="00C8247A">
            <w:pPr>
              <w:spacing w:before="120" w:after="120"/>
              <w:rPr>
                <w:rFonts w:ascii="Arial" w:hAnsi="Arial" w:cs="Arial"/>
                <w:b/>
                <w:bCs/>
                <w:smallCaps/>
                <w:color w:val="FFFFFF" w:themeColor="background1"/>
                <w:sz w:val="24"/>
                <w:szCs w:val="24"/>
                <w:shd w:val="clear" w:color="auto" w:fill="76923C" w:themeFill="accent3" w:themeFillShade="BF"/>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top w:val="single" w:sz="12" w:space="0" w:color="auto"/>
              <w:left w:val="single" w:sz="12" w:space="0" w:color="auto"/>
              <w:right w:val="single" w:sz="12" w:space="0" w:color="auto"/>
            </w:tcBorders>
            <w:shd w:val="clear" w:color="auto" w:fill="auto"/>
          </w:tcPr>
          <w:p w14:paraId="4CB65922" w14:textId="77777777" w:rsidR="00C8247A" w:rsidRPr="00C8247A" w:rsidRDefault="00C8247A" w:rsidP="00C8247A">
            <w:pPr>
              <w:spacing w:before="120" w:after="120"/>
              <w:rPr>
                <w:rFonts w:ascii="Arial" w:hAnsi="Arial" w:cs="Arial"/>
                <w:b/>
                <w:bCs/>
                <w:i/>
                <w:iCs/>
                <w:smallCaps/>
                <w:color w:val="FFFFFF"/>
                <w:sz w:val="24"/>
                <w:szCs w:val="24"/>
                <w:shd w:val="clear" w:color="auto" w:fill="76923C"/>
                <w:lang w:eastAsia="pl-PL"/>
              </w:rPr>
            </w:pPr>
            <w:r w:rsidRPr="00C8247A">
              <w:rPr>
                <w:rFonts w:ascii="Arial" w:hAnsi="Arial" w:cs="Arial"/>
                <w:b/>
                <w:bCs/>
                <w:smallCaps/>
                <w:color w:val="FFFFFF"/>
                <w:sz w:val="24"/>
                <w:szCs w:val="24"/>
                <w:shd w:val="clear" w:color="auto" w:fill="76923C"/>
                <w:lang w:eastAsia="pl-PL"/>
              </w:rPr>
              <w:t>ZAKRES PRZEDMIOTOWY PROJEKTU</w:t>
            </w:r>
          </w:p>
          <w:p w14:paraId="0A8650EF" w14:textId="77777777" w:rsidR="00C8247A" w:rsidRPr="00C8247A" w:rsidRDefault="00C8247A" w:rsidP="00C8247A">
            <w:pPr>
              <w:spacing w:before="120" w:after="120"/>
              <w:rPr>
                <w:rFonts w:ascii="Arial" w:hAnsi="Arial" w:cs="Arial"/>
                <w:b/>
                <w:bCs/>
                <w:i/>
                <w:smallCaps/>
                <w:color w:val="FFFFFF"/>
                <w:sz w:val="24"/>
                <w:szCs w:val="24"/>
                <w:shd w:val="clear" w:color="auto" w:fill="76923C"/>
                <w:lang w:eastAsia="pl-PL"/>
              </w:rPr>
            </w:pPr>
            <w:r w:rsidRPr="00C8247A">
              <w:rPr>
                <w:rFonts w:ascii="Arial" w:hAnsi="Arial" w:cs="Arial"/>
                <w:bCs/>
                <w:i/>
                <w:sz w:val="24"/>
                <w:szCs w:val="24"/>
              </w:rPr>
              <w:t xml:space="preserve">Budowa trasy rowerowej EV11 na terenie Gmin: Piwniczna – Zdrój, Rytro, Muszyna </w:t>
            </w:r>
            <w:r w:rsidRPr="00C8247A">
              <w:rPr>
                <w:rFonts w:ascii="Arial" w:hAnsi="Arial" w:cs="Arial"/>
                <w:bCs/>
                <w:i/>
                <w:sz w:val="24"/>
                <w:szCs w:val="24"/>
              </w:rPr>
              <w:br/>
              <w:t xml:space="preserve">(odc. Muszyna dworzec PKP – granica państwa w Leluchowie o długości 3,28 km) na łącznej dł. </w:t>
            </w:r>
            <w:r w:rsidRPr="00C8247A">
              <w:rPr>
                <w:rFonts w:ascii="Arial" w:hAnsi="Arial" w:cs="Arial"/>
                <w:b/>
                <w:bCs/>
                <w:i/>
                <w:sz w:val="24"/>
                <w:szCs w:val="24"/>
              </w:rPr>
              <w:t>16,88 km.</w:t>
            </w:r>
          </w:p>
        </w:tc>
      </w:tr>
      <w:tr w:rsidR="00C8247A" w:rsidRPr="00C8247A" w14:paraId="502FD334" w14:textId="77777777" w:rsidTr="00C07B4A">
        <w:trPr>
          <w:trHeight w:val="226"/>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4E226522" w14:textId="77777777" w:rsidR="00C8247A" w:rsidRPr="00C8247A" w:rsidRDefault="00C8247A" w:rsidP="00C8247A">
            <w:pPr>
              <w:tabs>
                <w:tab w:val="left" w:pos="1091"/>
              </w:tabs>
              <w:spacing w:after="0"/>
              <w:jc w:val="center"/>
              <w:rPr>
                <w:rFonts w:ascii="Arial" w:hAnsi="Arial" w:cs="Arial"/>
                <w:b/>
                <w:noProof/>
                <w:color w:val="000000"/>
                <w:sz w:val="24"/>
                <w:szCs w:val="24"/>
                <w:lang w:eastAsia="pl-PL"/>
              </w:rPr>
            </w:pPr>
            <w:r w:rsidRPr="00C8247A">
              <w:rPr>
                <w:rFonts w:ascii="Arial" w:hAnsi="Arial" w:cs="Arial"/>
                <w:b/>
                <w:noProof/>
                <w:color w:val="000000"/>
                <w:sz w:val="24"/>
                <w:szCs w:val="24"/>
                <w:lang w:eastAsia="pl-PL"/>
              </w:rPr>
              <w:t>K/PK</w:t>
            </w:r>
          </w:p>
        </w:tc>
        <w:tc>
          <w:tcPr>
            <w:tcW w:w="3063" w:type="dxa"/>
            <w:vMerge/>
            <w:tcBorders>
              <w:left w:val="single" w:sz="12" w:space="0" w:color="auto"/>
              <w:bottom w:val="single" w:sz="12" w:space="0" w:color="auto"/>
              <w:right w:val="single" w:sz="12" w:space="0" w:color="auto"/>
            </w:tcBorders>
            <w:shd w:val="clear" w:color="auto" w:fill="auto"/>
            <w:vAlign w:val="center"/>
          </w:tcPr>
          <w:p w14:paraId="188EA1EB" w14:textId="77777777" w:rsidR="00C8247A" w:rsidRPr="00C8247A" w:rsidRDefault="00C8247A" w:rsidP="00C8247A">
            <w:pPr>
              <w:spacing w:before="120" w:after="120"/>
              <w:rPr>
                <w:rFonts w:ascii="Arial" w:hAnsi="Arial" w:cs="Arial"/>
                <w:b/>
                <w:bCs/>
                <w:smallCaps/>
                <w:color w:val="FFFFFF" w:themeColor="background1"/>
                <w:sz w:val="24"/>
                <w:szCs w:val="24"/>
                <w:shd w:val="clear" w:color="auto" w:fill="76923C" w:themeFill="accent3" w:themeFillShade="BF"/>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32E682AC" w14:textId="77777777" w:rsidR="00C8247A" w:rsidRPr="00C8247A" w:rsidRDefault="00C8247A" w:rsidP="00C8247A">
            <w:pPr>
              <w:spacing w:before="120" w:after="120"/>
              <w:rPr>
                <w:rFonts w:ascii="Arial" w:hAnsi="Arial" w:cs="Arial"/>
                <w:b/>
                <w:bCs/>
                <w:smallCaps/>
                <w:color w:val="FFFFFF"/>
                <w:sz w:val="24"/>
                <w:szCs w:val="24"/>
                <w:shd w:val="clear" w:color="auto" w:fill="76923C"/>
                <w:lang w:eastAsia="pl-PL"/>
              </w:rPr>
            </w:pPr>
          </w:p>
        </w:tc>
      </w:tr>
      <w:tr w:rsidR="00C8247A" w:rsidRPr="00C8247A" w14:paraId="0E24E88C" w14:textId="77777777" w:rsidTr="00C07B4A">
        <w:trPr>
          <w:trHeight w:val="459"/>
        </w:trPr>
        <w:tc>
          <w:tcPr>
            <w:tcW w:w="1418" w:type="dxa"/>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14:paraId="55C6601C"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OS12</w:t>
            </w:r>
          </w:p>
        </w:tc>
        <w:tc>
          <w:tcPr>
            <w:tcW w:w="3063" w:type="dxa"/>
            <w:vMerge w:val="restart"/>
            <w:tcBorders>
              <w:top w:val="single" w:sz="12" w:space="0" w:color="auto"/>
              <w:left w:val="single" w:sz="12" w:space="0" w:color="auto"/>
              <w:right w:val="single" w:sz="12" w:space="0" w:color="auto"/>
            </w:tcBorders>
            <w:shd w:val="clear" w:color="auto" w:fill="auto"/>
            <w:vAlign w:val="center"/>
          </w:tcPr>
          <w:p w14:paraId="3661F36E" w14:textId="77777777" w:rsid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r w:rsidRPr="00C8247A">
              <w:rPr>
                <w:rFonts w:ascii="Arial" w:hAnsi="Arial" w:cs="Arial"/>
                <w:b/>
                <w:bCs/>
                <w:smallCaps/>
                <w:color w:val="FFFFFF"/>
                <w:sz w:val="24"/>
                <w:szCs w:val="24"/>
                <w:shd w:val="clear" w:color="auto" w:fill="C2D69B"/>
                <w:lang w:eastAsia="pl-PL"/>
              </w:rPr>
              <w:t>Parki Krajobrazowe na TAK - edukacja ekologiczna i ochrona bioróżnorodności na terenie parków krajobrazowych Małopolski</w:t>
            </w:r>
          </w:p>
          <w:p w14:paraId="26165302" w14:textId="77777777" w:rsidR="005E3741" w:rsidRDefault="005E3741" w:rsidP="00C8247A">
            <w:pPr>
              <w:tabs>
                <w:tab w:val="left" w:pos="1091"/>
              </w:tabs>
              <w:spacing w:before="120" w:after="120"/>
              <w:rPr>
                <w:rFonts w:ascii="Arial" w:hAnsi="Arial" w:cs="Arial"/>
                <w:b/>
                <w:bCs/>
                <w:smallCaps/>
                <w:color w:val="FFFFFF"/>
                <w:sz w:val="24"/>
                <w:szCs w:val="24"/>
                <w:shd w:val="clear" w:color="auto" w:fill="C2D69B"/>
                <w:lang w:eastAsia="pl-PL"/>
              </w:rPr>
            </w:pPr>
          </w:p>
          <w:p w14:paraId="417B3776" w14:textId="77777777" w:rsidR="005E3741" w:rsidRDefault="005E3741" w:rsidP="00C8247A">
            <w:pPr>
              <w:tabs>
                <w:tab w:val="left" w:pos="1091"/>
              </w:tabs>
              <w:spacing w:before="120" w:after="120"/>
              <w:rPr>
                <w:rFonts w:ascii="Arial" w:hAnsi="Arial" w:cs="Arial"/>
                <w:b/>
                <w:bCs/>
                <w:smallCaps/>
                <w:color w:val="FFFFFF"/>
                <w:sz w:val="24"/>
                <w:szCs w:val="24"/>
                <w:shd w:val="clear" w:color="auto" w:fill="C2D69B"/>
                <w:lang w:eastAsia="pl-PL"/>
              </w:rPr>
            </w:pPr>
          </w:p>
          <w:p w14:paraId="2F0B8B80" w14:textId="77777777" w:rsidR="005E3741" w:rsidRPr="00C8247A" w:rsidRDefault="005E3741" w:rsidP="00C8247A">
            <w:pPr>
              <w:tabs>
                <w:tab w:val="left" w:pos="1091"/>
              </w:tabs>
              <w:spacing w:before="120" w:after="120"/>
              <w:rPr>
                <w:rFonts w:ascii="Arial" w:hAnsi="Arial" w:cs="Arial"/>
                <w:b/>
                <w:bCs/>
                <w:smallCaps/>
                <w:color w:val="FFFFFF"/>
                <w:sz w:val="24"/>
                <w:szCs w:val="24"/>
                <w:shd w:val="clear" w:color="auto" w:fill="C2D69B"/>
                <w:lang w:eastAsia="pl-PL"/>
              </w:rPr>
            </w:pPr>
          </w:p>
          <w:p w14:paraId="66C493F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1E6D0568"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577533BB"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464E7BA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4BEB878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25BAD3D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0B5D560B"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16BA984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0F716D36" w14:textId="77777777" w:rsidR="00C8247A" w:rsidRPr="00C8247A" w:rsidRDefault="00C8247A" w:rsidP="00C8247A">
            <w:pPr>
              <w:tabs>
                <w:tab w:val="left" w:pos="1091"/>
              </w:tabs>
              <w:spacing w:before="120" w:after="120"/>
              <w:rPr>
                <w:rFonts w:ascii="Arial" w:hAnsi="Arial" w:cs="Arial"/>
                <w:color w:val="000000"/>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0D775CAE" w14:textId="77777777" w:rsidR="00C8247A" w:rsidRPr="00C8247A" w:rsidRDefault="00C8247A" w:rsidP="00C8247A">
            <w:pPr>
              <w:tabs>
                <w:tab w:val="left" w:pos="1091"/>
              </w:tabs>
              <w:spacing w:before="240" w:after="120"/>
              <w:rPr>
                <w:rFonts w:ascii="Arial" w:hAnsi="Arial" w:cs="Arial"/>
                <w:i/>
                <w:iCs/>
                <w:sz w:val="24"/>
                <w:szCs w:val="24"/>
              </w:rPr>
            </w:pPr>
            <w:r w:rsidRPr="00C8247A">
              <w:rPr>
                <w:rFonts w:ascii="Arial" w:hAnsi="Arial" w:cs="Arial"/>
                <w:b/>
                <w:bCs/>
                <w:smallCaps/>
                <w:color w:val="FFFFFF"/>
                <w:sz w:val="24"/>
                <w:szCs w:val="24"/>
                <w:shd w:val="clear" w:color="auto" w:fill="C2D69B"/>
                <w:lang w:eastAsia="pl-PL"/>
              </w:rPr>
              <w:t>ZAKRES PRZEDMIOTOWY PROJEKTU</w:t>
            </w:r>
          </w:p>
          <w:p w14:paraId="372B2B32" w14:textId="77777777" w:rsidR="00C8247A" w:rsidRPr="00C8247A" w:rsidRDefault="00C8247A" w:rsidP="00C8247A">
            <w:pPr>
              <w:tabs>
                <w:tab w:val="left" w:pos="1091"/>
              </w:tabs>
              <w:spacing w:before="120" w:after="240"/>
              <w:rPr>
                <w:rFonts w:ascii="Arial" w:hAnsi="Arial" w:cs="Arial"/>
                <w:color w:val="000000"/>
                <w:sz w:val="24"/>
                <w:szCs w:val="24"/>
              </w:rPr>
            </w:pPr>
            <w:r w:rsidRPr="00C8247A">
              <w:rPr>
                <w:rFonts w:ascii="Arial" w:hAnsi="Arial" w:cs="Arial"/>
                <w:i/>
                <w:iCs/>
                <w:sz w:val="24"/>
                <w:szCs w:val="24"/>
              </w:rPr>
              <w:t>Edukacja ekologiczna społeczeństwa (m.in. prelekcje, programy edukacyjne, filmy przyrodnicze, konkursy), promocja walorów przyrodniczych, kulturowych i krajobrazowych parków krajobrazowych Małopolski, czynna ochrona szczególnie cennych, rzadkich i zagrożonych gatunków oraz ich siedlisk, miejsc rozrodu i tras migracji, odtworzenie (rewitalizacja) chronionych elementów historyczno-kulturowych (Rezerwat przyrody „Okopy Konfederackie”), nadzór przyrodniczy nad działaniami ochronnymi oraz  wykonanie zagospodarowania turystyczno-edukacyjnego.</w:t>
            </w:r>
          </w:p>
        </w:tc>
      </w:tr>
      <w:tr w:rsidR="00C8247A" w:rsidRPr="00C8247A" w14:paraId="0540FF4D" w14:textId="77777777" w:rsidTr="00C07B4A">
        <w:trPr>
          <w:trHeight w:val="7766"/>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38F9EBFF" w14:textId="77777777" w:rsidR="00C8247A" w:rsidRPr="00C8247A" w:rsidRDefault="00C8247A" w:rsidP="00C8247A">
            <w:pPr>
              <w:tabs>
                <w:tab w:val="left" w:pos="1091"/>
              </w:tabs>
              <w:spacing w:after="0"/>
              <w:jc w:val="center"/>
              <w:rPr>
                <w:rFonts w:ascii="Arial" w:hAnsi="Arial" w:cs="Arial"/>
                <w:b/>
                <w:noProof/>
                <w:color w:val="000000"/>
                <w:sz w:val="24"/>
                <w:szCs w:val="24"/>
                <w:lang w:eastAsia="pl-PL"/>
              </w:rPr>
            </w:pPr>
            <w:r w:rsidRPr="00C8247A">
              <w:rPr>
                <w:rFonts w:ascii="Arial" w:hAnsi="Arial" w:cs="Arial"/>
                <w:b/>
                <w:noProof/>
                <w:color w:val="000000"/>
                <w:sz w:val="24"/>
                <w:szCs w:val="24"/>
                <w:lang w:eastAsia="pl-PL"/>
              </w:rPr>
              <w:t>K</w:t>
            </w:r>
          </w:p>
        </w:tc>
        <w:tc>
          <w:tcPr>
            <w:tcW w:w="3063" w:type="dxa"/>
            <w:vMerge/>
            <w:tcBorders>
              <w:left w:val="single" w:sz="12" w:space="0" w:color="auto"/>
              <w:bottom w:val="single" w:sz="12" w:space="0" w:color="auto"/>
              <w:right w:val="single" w:sz="12" w:space="0" w:color="auto"/>
            </w:tcBorders>
            <w:shd w:val="clear" w:color="auto" w:fill="auto"/>
            <w:vAlign w:val="center"/>
          </w:tcPr>
          <w:p w14:paraId="66DF64C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23295F7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tc>
      </w:tr>
      <w:tr w:rsidR="00C8247A" w:rsidRPr="00C8247A" w14:paraId="7AD2F93E" w14:textId="77777777" w:rsidTr="00C07B4A">
        <w:trPr>
          <w:trHeight w:val="678"/>
        </w:trPr>
        <w:tc>
          <w:tcPr>
            <w:tcW w:w="1418" w:type="dxa"/>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14:paraId="298EEBFD"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p>
          <w:p w14:paraId="6B001988" w14:textId="77777777" w:rsidR="00C8247A" w:rsidRPr="00C8247A" w:rsidRDefault="00C8247A" w:rsidP="00C8247A">
            <w:pPr>
              <w:tabs>
                <w:tab w:val="left" w:pos="1091"/>
              </w:tabs>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OS13</w:t>
            </w:r>
          </w:p>
          <w:p w14:paraId="7DE06153" w14:textId="77777777" w:rsidR="00C8247A" w:rsidRPr="00C8247A" w:rsidRDefault="00C8247A" w:rsidP="00C8247A">
            <w:pPr>
              <w:spacing w:after="0"/>
              <w:jc w:val="center"/>
              <w:rPr>
                <w:rFonts w:ascii="Arial" w:hAnsi="Arial" w:cs="Arial"/>
                <w:b/>
                <w:sz w:val="24"/>
                <w:szCs w:val="24"/>
              </w:rPr>
            </w:pPr>
          </w:p>
        </w:tc>
        <w:tc>
          <w:tcPr>
            <w:tcW w:w="3063" w:type="dxa"/>
            <w:vMerge w:val="restart"/>
            <w:tcBorders>
              <w:top w:val="single" w:sz="12" w:space="0" w:color="auto"/>
              <w:left w:val="single" w:sz="12" w:space="0" w:color="auto"/>
              <w:right w:val="single" w:sz="12" w:space="0" w:color="auto"/>
            </w:tcBorders>
            <w:shd w:val="clear" w:color="auto" w:fill="auto"/>
            <w:vAlign w:val="center"/>
          </w:tcPr>
          <w:p w14:paraId="2402B52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r w:rsidRPr="00C8247A">
              <w:rPr>
                <w:rFonts w:ascii="Arial" w:hAnsi="Arial" w:cs="Arial"/>
                <w:b/>
                <w:bCs/>
                <w:smallCaps/>
                <w:color w:val="FFFFFF"/>
                <w:sz w:val="24"/>
                <w:szCs w:val="24"/>
                <w:shd w:val="clear" w:color="auto" w:fill="C2D69B"/>
                <w:lang w:eastAsia="pl-PL"/>
              </w:rPr>
              <w:t xml:space="preserve">Opracowanie projektów planów ochrony dla trzech parków krajobrazowych: Bielańsko-Tynieckiego, Dolinki Krakowskie i Orlich Gniazd wraz </w:t>
            </w:r>
            <w:r w:rsidRPr="00C8247A">
              <w:rPr>
                <w:rFonts w:ascii="Arial" w:hAnsi="Arial" w:cs="Arial"/>
                <w:b/>
                <w:bCs/>
                <w:smallCaps/>
                <w:color w:val="FFFFFF"/>
                <w:sz w:val="24"/>
                <w:szCs w:val="24"/>
                <w:shd w:val="clear" w:color="auto" w:fill="C2D69B"/>
                <w:lang w:eastAsia="pl-PL"/>
              </w:rPr>
              <w:br/>
              <w:t>z uruchomieniem publicznego systemu informacji przestrzennej</w:t>
            </w:r>
          </w:p>
          <w:p w14:paraId="16EC405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006DBCD4"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0CF1B55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2FC74192" w14:textId="77777777" w:rsidR="00C8247A" w:rsidRPr="00C8247A" w:rsidRDefault="00C8247A" w:rsidP="00C8247A">
            <w:pPr>
              <w:tabs>
                <w:tab w:val="left" w:pos="1091"/>
              </w:tabs>
              <w:spacing w:before="120" w:after="120"/>
              <w:rPr>
                <w:rFonts w:ascii="Arial" w:hAnsi="Arial" w:cs="Arial"/>
                <w:color w:val="000000"/>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0A2B5765" w14:textId="77777777" w:rsidR="00C8247A" w:rsidRPr="00C8247A" w:rsidRDefault="00C8247A" w:rsidP="00C8247A">
            <w:pPr>
              <w:tabs>
                <w:tab w:val="left" w:pos="1091"/>
              </w:tabs>
              <w:spacing w:before="360" w:after="120"/>
              <w:rPr>
                <w:rFonts w:ascii="Arial" w:hAnsi="Arial" w:cs="Arial"/>
                <w:bCs/>
                <w:sz w:val="24"/>
                <w:szCs w:val="24"/>
              </w:rPr>
            </w:pPr>
            <w:r w:rsidRPr="00C8247A">
              <w:rPr>
                <w:rFonts w:ascii="Arial" w:hAnsi="Arial" w:cs="Arial"/>
                <w:b/>
                <w:bCs/>
                <w:smallCaps/>
                <w:color w:val="FFFFFF"/>
                <w:sz w:val="24"/>
                <w:szCs w:val="24"/>
                <w:shd w:val="clear" w:color="auto" w:fill="C2D69B"/>
                <w:lang w:eastAsia="pl-PL"/>
              </w:rPr>
              <w:t>ZAKRES PRZEDMIOTOWY PROJEKTU</w:t>
            </w:r>
          </w:p>
          <w:p w14:paraId="3BC47540" w14:textId="77777777" w:rsidR="00C8247A" w:rsidRPr="00C8247A" w:rsidRDefault="00C8247A" w:rsidP="00C8247A">
            <w:pPr>
              <w:tabs>
                <w:tab w:val="left" w:pos="1091"/>
              </w:tabs>
              <w:spacing w:before="120" w:after="240"/>
              <w:rPr>
                <w:rFonts w:ascii="Arial" w:hAnsi="Arial" w:cs="Arial"/>
                <w:color w:val="000000"/>
                <w:sz w:val="24"/>
                <w:szCs w:val="24"/>
              </w:rPr>
            </w:pPr>
            <w:r w:rsidRPr="00C8247A">
              <w:rPr>
                <w:rFonts w:ascii="Arial" w:hAnsi="Arial" w:cs="Arial"/>
                <w:bCs/>
                <w:sz w:val="24"/>
                <w:szCs w:val="24"/>
              </w:rPr>
              <w:t>S</w:t>
            </w:r>
            <w:r w:rsidRPr="00C8247A">
              <w:rPr>
                <w:rFonts w:ascii="Arial" w:hAnsi="Arial" w:cs="Arial"/>
                <w:i/>
                <w:iCs/>
                <w:sz w:val="24"/>
                <w:szCs w:val="24"/>
              </w:rPr>
              <w:t>porządzenie planów ochrony dla Bielańsko-Tynieckiego Parku Krajobrazowego, Parku Krajobrazowego „Dolinki Krakowskie” i Parku Krajobrazowego Orlich Gniazd wraz z opracowaniem zakresu planu zadań ochronnych dla położonych w granicach parków krajobrazowych obszarów Natura 2000. Uruchomienie i utrzymanie publicznego systemu informacji przestrzennej Zespołu Parków Krajobrazowych Województwa Małopolskiego zawierającego w szczególności dane zebrane w ramach opracowania planów ochrony.</w:t>
            </w:r>
          </w:p>
        </w:tc>
      </w:tr>
      <w:tr w:rsidR="00C8247A" w:rsidRPr="00C8247A" w14:paraId="76F9B450" w14:textId="77777777" w:rsidTr="00C07B4A">
        <w:trPr>
          <w:trHeight w:val="4963"/>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0AB0B1B8" w14:textId="77777777" w:rsidR="00C8247A" w:rsidRPr="00C8247A" w:rsidRDefault="00C8247A" w:rsidP="00C8247A">
            <w:pPr>
              <w:tabs>
                <w:tab w:val="left" w:pos="1091"/>
              </w:tabs>
              <w:spacing w:after="0"/>
              <w:jc w:val="center"/>
              <w:rPr>
                <w:rFonts w:ascii="Arial" w:hAnsi="Arial" w:cs="Arial"/>
                <w:b/>
                <w:noProof/>
                <w:color w:val="000000"/>
                <w:sz w:val="24"/>
                <w:szCs w:val="24"/>
                <w:lang w:eastAsia="pl-PL"/>
              </w:rPr>
            </w:pPr>
            <w:r w:rsidRPr="00C8247A">
              <w:rPr>
                <w:rFonts w:ascii="Arial" w:hAnsi="Arial" w:cs="Arial"/>
                <w:b/>
                <w:noProof/>
                <w:color w:val="000000"/>
                <w:sz w:val="24"/>
                <w:szCs w:val="24"/>
                <w:lang w:eastAsia="pl-PL"/>
              </w:rPr>
              <w:t>K</w:t>
            </w:r>
          </w:p>
        </w:tc>
        <w:tc>
          <w:tcPr>
            <w:tcW w:w="3063" w:type="dxa"/>
            <w:vMerge/>
            <w:tcBorders>
              <w:left w:val="single" w:sz="12" w:space="0" w:color="auto"/>
              <w:bottom w:val="single" w:sz="12" w:space="0" w:color="auto"/>
              <w:right w:val="single" w:sz="12" w:space="0" w:color="auto"/>
            </w:tcBorders>
            <w:shd w:val="clear" w:color="auto" w:fill="auto"/>
            <w:vAlign w:val="center"/>
          </w:tcPr>
          <w:p w14:paraId="379E8C6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587E0E5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tc>
      </w:tr>
      <w:tr w:rsidR="00C8247A" w:rsidRPr="00C8247A" w14:paraId="501426D5" w14:textId="77777777" w:rsidTr="00C07B4A">
        <w:trPr>
          <w:trHeight w:val="663"/>
        </w:trPr>
        <w:tc>
          <w:tcPr>
            <w:tcW w:w="1418" w:type="dxa"/>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14:paraId="6487598C"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OS14</w:t>
            </w:r>
          </w:p>
        </w:tc>
        <w:tc>
          <w:tcPr>
            <w:tcW w:w="3063" w:type="dxa"/>
            <w:vMerge w:val="restart"/>
            <w:tcBorders>
              <w:top w:val="single" w:sz="12" w:space="0" w:color="auto"/>
              <w:left w:val="single" w:sz="12" w:space="0" w:color="auto"/>
              <w:right w:val="single" w:sz="12" w:space="0" w:color="auto"/>
            </w:tcBorders>
            <w:shd w:val="clear" w:color="auto" w:fill="auto"/>
            <w:vAlign w:val="center"/>
          </w:tcPr>
          <w:p w14:paraId="37832CB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r w:rsidRPr="00C8247A">
              <w:rPr>
                <w:rFonts w:ascii="Arial" w:hAnsi="Arial" w:cs="Arial"/>
                <w:b/>
                <w:bCs/>
                <w:smallCaps/>
                <w:color w:val="FFFFFF"/>
                <w:sz w:val="24"/>
                <w:szCs w:val="24"/>
                <w:shd w:val="clear" w:color="auto" w:fill="C2D69B"/>
                <w:lang w:eastAsia="pl-PL"/>
              </w:rPr>
              <w:t>Małopolska w zdrowej atmosferze</w:t>
            </w:r>
          </w:p>
          <w:p w14:paraId="3E56848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1826FD0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2AC66C3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1932059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2F0D77FA"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32C090E8"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2083DB04"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7D75EDE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3034EC1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795236A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620767A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51205A7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613C7208"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66EF8A1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0E90EDB2" w14:textId="77777777" w:rsidR="00C8247A" w:rsidRPr="00C8247A" w:rsidRDefault="00C8247A" w:rsidP="00C8247A">
            <w:pPr>
              <w:tabs>
                <w:tab w:val="left" w:pos="1091"/>
              </w:tabs>
              <w:spacing w:before="120" w:after="120"/>
              <w:rPr>
                <w:rFonts w:ascii="Arial" w:hAnsi="Arial" w:cs="Arial"/>
                <w:color w:val="000000"/>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68FB83A1" w14:textId="77777777" w:rsidR="00C8247A" w:rsidRPr="00C8247A" w:rsidRDefault="00C8247A" w:rsidP="00C8247A">
            <w:pPr>
              <w:tabs>
                <w:tab w:val="left" w:pos="1091"/>
              </w:tabs>
              <w:spacing w:before="360" w:after="120"/>
              <w:rPr>
                <w:rFonts w:ascii="Arial" w:hAnsi="Arial" w:cs="Arial"/>
                <w:b/>
                <w:bCs/>
                <w:smallCaps/>
                <w:color w:val="FFFFFF"/>
                <w:sz w:val="24"/>
                <w:szCs w:val="24"/>
                <w:shd w:val="clear" w:color="auto" w:fill="C2D69B"/>
                <w:lang w:eastAsia="pl-PL"/>
              </w:rPr>
            </w:pPr>
            <w:r w:rsidRPr="00C8247A">
              <w:rPr>
                <w:rFonts w:ascii="Arial" w:hAnsi="Arial" w:cs="Arial"/>
                <w:b/>
                <w:bCs/>
                <w:smallCaps/>
                <w:color w:val="FFFFFF"/>
                <w:sz w:val="24"/>
                <w:szCs w:val="24"/>
                <w:shd w:val="clear" w:color="auto" w:fill="C2D69B"/>
                <w:lang w:eastAsia="pl-PL"/>
              </w:rPr>
              <w:t xml:space="preserve">ZAKRES PRZEDMIOTOWY PROJEKTU </w:t>
            </w:r>
          </w:p>
          <w:p w14:paraId="13F599A6" w14:textId="77777777" w:rsidR="00C8247A" w:rsidRPr="00C8247A" w:rsidRDefault="00C8247A" w:rsidP="00C8247A">
            <w:pPr>
              <w:tabs>
                <w:tab w:val="left" w:pos="1091"/>
              </w:tabs>
              <w:spacing w:before="120" w:after="360"/>
              <w:rPr>
                <w:rFonts w:ascii="Arial" w:hAnsi="Arial" w:cs="Arial"/>
                <w:color w:val="000000"/>
                <w:sz w:val="24"/>
                <w:szCs w:val="24"/>
              </w:rPr>
            </w:pPr>
            <w:r w:rsidRPr="00C8247A">
              <w:rPr>
                <w:rFonts w:ascii="Arial" w:hAnsi="Arial" w:cs="Arial"/>
                <w:i/>
                <w:iCs/>
                <w:sz w:val="24"/>
                <w:szCs w:val="24"/>
              </w:rPr>
              <w:t>Przyspieszenie realizacji Programu ochrony powietrza dla województwa małopolskiego poprzez zatrudnienie Ekodoradców, którzy będą wspierać mieszkańców gmin w działaniach na rzecz ochrony powietrza. Stworzenie serwisu jakości powietrza obejmującego prowadzenie prognoz dla obszaru województwa małopolskiego oraz największych miast, przygotowanie komunikatów o wprowadzeniu stopni zagrożenia zanieczyszczeniem powietrza.</w:t>
            </w:r>
          </w:p>
        </w:tc>
      </w:tr>
      <w:tr w:rsidR="00C8247A" w:rsidRPr="00C8247A" w14:paraId="2DDC3263" w14:textId="77777777" w:rsidTr="00C07B4A">
        <w:trPr>
          <w:trHeight w:val="4973"/>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302295B1" w14:textId="77777777" w:rsidR="00C8247A" w:rsidRPr="00C8247A" w:rsidRDefault="00C8247A" w:rsidP="00C8247A">
            <w:pPr>
              <w:tabs>
                <w:tab w:val="left" w:pos="1091"/>
              </w:tabs>
              <w:spacing w:after="0"/>
              <w:jc w:val="center"/>
              <w:rPr>
                <w:rFonts w:ascii="Arial" w:hAnsi="Arial" w:cs="Arial"/>
                <w:b/>
                <w:bCs/>
                <w:noProof/>
                <w:sz w:val="24"/>
                <w:szCs w:val="24"/>
                <w:lang w:eastAsia="pl-PL"/>
              </w:rPr>
            </w:pPr>
            <w:r w:rsidRPr="00C8247A">
              <w:rPr>
                <w:rFonts w:ascii="Arial" w:hAnsi="Arial" w:cs="Arial"/>
                <w:b/>
                <w:bCs/>
                <w:noProof/>
                <w:sz w:val="24"/>
                <w:szCs w:val="24"/>
                <w:lang w:eastAsia="pl-PL"/>
              </w:rPr>
              <w:t>K</w:t>
            </w:r>
          </w:p>
        </w:tc>
        <w:tc>
          <w:tcPr>
            <w:tcW w:w="3063" w:type="dxa"/>
            <w:vMerge/>
            <w:tcBorders>
              <w:left w:val="single" w:sz="12" w:space="0" w:color="auto"/>
              <w:bottom w:val="single" w:sz="12" w:space="0" w:color="auto"/>
              <w:right w:val="single" w:sz="12" w:space="0" w:color="auto"/>
            </w:tcBorders>
            <w:shd w:val="clear" w:color="auto" w:fill="auto"/>
            <w:vAlign w:val="center"/>
          </w:tcPr>
          <w:p w14:paraId="39D578C0"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4D86223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tc>
      </w:tr>
      <w:tr w:rsidR="00C8247A" w:rsidRPr="00C8247A" w14:paraId="32D3B349" w14:textId="77777777" w:rsidTr="00C07B4A">
        <w:trPr>
          <w:trHeight w:val="678"/>
        </w:trPr>
        <w:tc>
          <w:tcPr>
            <w:tcW w:w="1418" w:type="dxa"/>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14:paraId="7385CA97"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lastRenderedPageBreak/>
              <w:t>OS16</w:t>
            </w:r>
          </w:p>
        </w:tc>
        <w:tc>
          <w:tcPr>
            <w:tcW w:w="3063" w:type="dxa"/>
            <w:vMerge w:val="restart"/>
            <w:tcBorders>
              <w:top w:val="single" w:sz="12" w:space="0" w:color="auto"/>
              <w:left w:val="single" w:sz="12" w:space="0" w:color="auto"/>
              <w:right w:val="single" w:sz="12" w:space="0" w:color="auto"/>
            </w:tcBorders>
            <w:shd w:val="clear" w:color="auto" w:fill="auto"/>
            <w:vAlign w:val="center"/>
          </w:tcPr>
          <w:p w14:paraId="6EB9FFC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r w:rsidRPr="00C8247A">
              <w:rPr>
                <w:rFonts w:ascii="Arial" w:hAnsi="Arial" w:cs="Arial"/>
                <w:b/>
                <w:bCs/>
                <w:smallCaps/>
                <w:color w:val="FFFFFF"/>
                <w:sz w:val="24"/>
                <w:szCs w:val="24"/>
                <w:shd w:val="clear" w:color="auto" w:fill="C2D69B"/>
                <w:lang w:eastAsia="pl-PL"/>
              </w:rPr>
              <w:t>Utrzymanie różnorodności biologicznej łąk i pastwisk górskich poprzez prowadzenie gospodarki pasterskiej</w:t>
            </w:r>
          </w:p>
          <w:p w14:paraId="7095ADE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393CB36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68BB83C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7CBC6CAB"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63A1DF78"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5406E87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28111052" w14:textId="77777777" w:rsidR="00C8247A" w:rsidRPr="00C8247A" w:rsidRDefault="00C8247A" w:rsidP="00C8247A">
            <w:pPr>
              <w:tabs>
                <w:tab w:val="left" w:pos="1091"/>
              </w:tabs>
              <w:spacing w:before="120" w:after="120"/>
              <w:rPr>
                <w:rFonts w:ascii="Arial" w:hAnsi="Arial" w:cs="Arial"/>
                <w:color w:val="000000"/>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31ABF3A1" w14:textId="77777777" w:rsidR="00C8247A" w:rsidRPr="00C8247A" w:rsidRDefault="00C8247A" w:rsidP="00C8247A">
            <w:pPr>
              <w:tabs>
                <w:tab w:val="left" w:pos="1091"/>
              </w:tabs>
              <w:spacing w:before="240" w:after="120"/>
              <w:rPr>
                <w:rFonts w:ascii="Arial" w:hAnsi="Arial" w:cs="Arial"/>
                <w:b/>
                <w:bCs/>
                <w:smallCaps/>
                <w:color w:val="FFFFFF"/>
                <w:sz w:val="24"/>
                <w:szCs w:val="24"/>
                <w:shd w:val="clear" w:color="auto" w:fill="C2D69B"/>
                <w:lang w:eastAsia="pl-PL"/>
              </w:rPr>
            </w:pPr>
            <w:r w:rsidRPr="00C8247A">
              <w:rPr>
                <w:rFonts w:ascii="Arial" w:hAnsi="Arial" w:cs="Arial"/>
                <w:b/>
                <w:bCs/>
                <w:smallCaps/>
                <w:color w:val="FFFFFF"/>
                <w:sz w:val="24"/>
                <w:szCs w:val="24"/>
                <w:shd w:val="clear" w:color="auto" w:fill="C2D69B"/>
                <w:lang w:eastAsia="pl-PL"/>
              </w:rPr>
              <w:t xml:space="preserve">ZAKRES PRZEDMIOTOWY PROJEKTU </w:t>
            </w:r>
          </w:p>
          <w:p w14:paraId="2CAE3929" w14:textId="77777777" w:rsidR="00C8247A" w:rsidRPr="00C8247A" w:rsidRDefault="00C8247A" w:rsidP="00C8247A">
            <w:pPr>
              <w:tabs>
                <w:tab w:val="left" w:pos="1091"/>
              </w:tabs>
              <w:spacing w:before="120" w:after="120"/>
              <w:rPr>
                <w:rFonts w:ascii="Arial" w:hAnsi="Arial" w:cs="Arial"/>
                <w:color w:val="000000"/>
                <w:sz w:val="24"/>
                <w:szCs w:val="24"/>
              </w:rPr>
            </w:pPr>
            <w:r w:rsidRPr="00C8247A">
              <w:rPr>
                <w:rFonts w:ascii="Arial" w:hAnsi="Arial" w:cs="Arial"/>
                <w:i/>
                <w:iCs/>
                <w:sz w:val="24"/>
                <w:szCs w:val="24"/>
              </w:rPr>
              <w:t>Ochrona różnorodności biologicznej łąk i pastwisk górskich poprzez prowadzenie zrównoważonej gospodarki pasterskiej (wypas owiec - na terenie Parków Krajobrazowych, obszarów chronionego krajobrazu oraz Natury 2000, zachowanie terenów krajobrazowych poprzez wypas owiec i odkrzaczanie pastwisk na ww. terenach) na powierzchni min. 3 000 ha przy udziale ok. 67 baców i ok. 15 000 sztuk zwierząt.  Tworzenie infrastruktury pasterskiej oraz informacyjno-turystycznej,</w:t>
            </w:r>
            <w:r w:rsidRPr="00C8247A">
              <w:rPr>
                <w:rFonts w:ascii="Arial" w:hAnsi="Arial" w:cs="Arial"/>
                <w:i/>
                <w:sz w:val="24"/>
                <w:szCs w:val="24"/>
              </w:rPr>
              <w:t xml:space="preserve"> </w:t>
            </w:r>
            <w:r w:rsidRPr="00C8247A">
              <w:rPr>
                <w:rFonts w:ascii="Arial" w:hAnsi="Arial" w:cs="Arial"/>
                <w:i/>
                <w:iCs/>
                <w:sz w:val="24"/>
                <w:szCs w:val="24"/>
              </w:rPr>
              <w:t>promocja tradycyjnych form gospodarowania na terenach górskich, które stanowią gwarancję zachowania równowagi pomiędzy środowiskiem przyrodniczym, a skutkami działalności człowieka.</w:t>
            </w:r>
          </w:p>
        </w:tc>
      </w:tr>
      <w:tr w:rsidR="00C8247A" w:rsidRPr="00C8247A" w14:paraId="1A3882D7" w14:textId="77777777" w:rsidTr="00C07B4A">
        <w:trPr>
          <w:trHeight w:val="1380"/>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7E91C5BE" w14:textId="77777777" w:rsidR="00C8247A" w:rsidRPr="00C8247A" w:rsidRDefault="00C8247A" w:rsidP="00C8247A">
            <w:pPr>
              <w:tabs>
                <w:tab w:val="left" w:pos="1091"/>
              </w:tabs>
              <w:spacing w:after="0"/>
              <w:jc w:val="center"/>
              <w:rPr>
                <w:rFonts w:ascii="Arial" w:hAnsi="Arial" w:cs="Arial"/>
                <w:b/>
                <w:bCs/>
                <w:smallCaps/>
                <w:noProof/>
                <w:color w:val="000000" w:themeColor="text1"/>
                <w:sz w:val="24"/>
                <w:szCs w:val="24"/>
                <w:lang w:eastAsia="pl-PL"/>
              </w:rPr>
            </w:pPr>
            <w:r w:rsidRPr="00C8247A">
              <w:rPr>
                <w:rFonts w:ascii="Arial" w:hAnsi="Arial" w:cs="Arial"/>
                <w:b/>
                <w:bCs/>
                <w:smallCaps/>
                <w:noProof/>
                <w:color w:val="000000" w:themeColor="text1"/>
                <w:sz w:val="24"/>
                <w:szCs w:val="24"/>
                <w:lang w:eastAsia="pl-PL"/>
              </w:rPr>
              <w:t>K</w:t>
            </w:r>
          </w:p>
        </w:tc>
        <w:tc>
          <w:tcPr>
            <w:tcW w:w="3063" w:type="dxa"/>
            <w:vMerge/>
            <w:tcBorders>
              <w:left w:val="single" w:sz="12" w:space="0" w:color="auto"/>
              <w:right w:val="single" w:sz="12" w:space="0" w:color="auto"/>
            </w:tcBorders>
            <w:shd w:val="clear" w:color="auto" w:fill="auto"/>
            <w:vAlign w:val="center"/>
          </w:tcPr>
          <w:p w14:paraId="395BFC24" w14:textId="77777777" w:rsidR="00C8247A" w:rsidRPr="00C8247A" w:rsidRDefault="00C8247A" w:rsidP="00C8247A">
            <w:pPr>
              <w:tabs>
                <w:tab w:val="left" w:pos="1091"/>
              </w:tabs>
              <w:rPr>
                <w:rFonts w:ascii="Arial" w:hAnsi="Arial" w:cs="Arial"/>
                <w:b/>
                <w:bCs/>
                <w:smallCaps/>
                <w:color w:val="FFFFFF"/>
                <w:sz w:val="24"/>
                <w:szCs w:val="24"/>
                <w:shd w:val="clear" w:color="auto" w:fill="C2D69B"/>
                <w:lang w:eastAsia="pl-PL"/>
              </w:rPr>
            </w:pPr>
          </w:p>
        </w:tc>
        <w:tc>
          <w:tcPr>
            <w:tcW w:w="5584" w:type="dxa"/>
            <w:vMerge/>
            <w:tcBorders>
              <w:left w:val="single" w:sz="12" w:space="0" w:color="auto"/>
              <w:right w:val="single" w:sz="12" w:space="0" w:color="auto"/>
            </w:tcBorders>
            <w:shd w:val="clear" w:color="auto" w:fill="auto"/>
          </w:tcPr>
          <w:p w14:paraId="18E4BD22" w14:textId="77777777" w:rsidR="00C8247A" w:rsidRPr="00C8247A" w:rsidRDefault="00C8247A" w:rsidP="00C8247A">
            <w:pPr>
              <w:tabs>
                <w:tab w:val="left" w:pos="1091"/>
              </w:tabs>
              <w:rPr>
                <w:rFonts w:ascii="Arial" w:hAnsi="Arial" w:cs="Arial"/>
                <w:b/>
                <w:bCs/>
                <w:smallCaps/>
                <w:color w:val="FFFFFF"/>
                <w:sz w:val="24"/>
                <w:szCs w:val="24"/>
                <w:shd w:val="clear" w:color="auto" w:fill="C2D69B"/>
                <w:lang w:eastAsia="pl-PL"/>
              </w:rPr>
            </w:pPr>
          </w:p>
        </w:tc>
      </w:tr>
      <w:tr w:rsidR="00C8247A" w:rsidRPr="00C8247A" w14:paraId="12D577E0" w14:textId="77777777" w:rsidTr="00C07B4A">
        <w:trPr>
          <w:trHeight w:val="601"/>
        </w:trPr>
        <w:tc>
          <w:tcPr>
            <w:tcW w:w="1418" w:type="dxa"/>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14:paraId="05004282" w14:textId="77777777" w:rsidR="00C8247A" w:rsidRPr="00C8247A" w:rsidRDefault="00C8247A" w:rsidP="00C8247A">
            <w:pPr>
              <w:tabs>
                <w:tab w:val="left" w:pos="1091"/>
              </w:tabs>
              <w:spacing w:after="0"/>
              <w:jc w:val="center"/>
              <w:rPr>
                <w:rFonts w:ascii="Arial" w:hAnsi="Arial" w:cs="Arial"/>
                <w:b/>
                <w:bCs/>
                <w:smallCaps/>
                <w:noProof/>
                <w:color w:val="000000" w:themeColor="text1"/>
                <w:sz w:val="24"/>
                <w:szCs w:val="24"/>
                <w:lang w:eastAsia="pl-PL"/>
              </w:rPr>
            </w:pPr>
            <w:r w:rsidRPr="00C8247A">
              <w:rPr>
                <w:rFonts w:ascii="Arial" w:hAnsi="Arial" w:cs="Arial"/>
                <w:b/>
                <w:bCs/>
                <w:smallCaps/>
                <w:noProof/>
                <w:color w:val="FFFFFF" w:themeColor="background1"/>
                <w:sz w:val="24"/>
                <w:szCs w:val="24"/>
                <w:lang w:eastAsia="pl-PL"/>
              </w:rPr>
              <w:t>OS17</w:t>
            </w:r>
          </w:p>
        </w:tc>
        <w:tc>
          <w:tcPr>
            <w:tcW w:w="3063" w:type="dxa"/>
            <w:vMerge w:val="restart"/>
            <w:tcBorders>
              <w:left w:val="single" w:sz="12" w:space="0" w:color="auto"/>
              <w:right w:val="single" w:sz="12" w:space="0" w:color="auto"/>
            </w:tcBorders>
            <w:shd w:val="clear" w:color="auto" w:fill="auto"/>
            <w:vAlign w:val="center"/>
          </w:tcPr>
          <w:p w14:paraId="760424E1" w14:textId="77777777" w:rsidR="00C8247A" w:rsidRPr="00C8247A" w:rsidRDefault="00C8247A" w:rsidP="00C8247A">
            <w:pPr>
              <w:tabs>
                <w:tab w:val="left" w:pos="1091"/>
              </w:tabs>
              <w:rPr>
                <w:rFonts w:ascii="Arial" w:hAnsi="Arial" w:cs="Arial"/>
                <w:b/>
                <w:bCs/>
                <w:smallCaps/>
                <w:color w:val="FFFFFF"/>
                <w:sz w:val="24"/>
                <w:szCs w:val="24"/>
                <w:shd w:val="clear" w:color="auto" w:fill="C2D69B"/>
                <w:lang w:eastAsia="pl-PL"/>
              </w:rPr>
            </w:pPr>
            <w:r w:rsidRPr="00C8247A">
              <w:rPr>
                <w:rFonts w:ascii="Arial" w:hAnsi="Arial" w:cs="Arial"/>
                <w:b/>
                <w:bCs/>
                <w:smallCaps/>
                <w:color w:val="FFFFFF"/>
                <w:sz w:val="24"/>
                <w:szCs w:val="24"/>
                <w:shd w:val="clear" w:color="auto" w:fill="C2D69B"/>
                <w:lang w:eastAsia="pl-PL"/>
              </w:rPr>
              <w:t xml:space="preserve">Przygotowanie dokumentacji dla zintegrowanej sieci tras rowerowych w ramach pomocy technicznej </w:t>
            </w:r>
          </w:p>
          <w:p w14:paraId="1807B9A9" w14:textId="77777777" w:rsidR="00C8247A" w:rsidRPr="00C8247A" w:rsidRDefault="00C8247A" w:rsidP="00C8247A">
            <w:pPr>
              <w:tabs>
                <w:tab w:val="left" w:pos="1091"/>
              </w:tabs>
              <w:rPr>
                <w:rFonts w:ascii="Arial" w:hAnsi="Arial" w:cs="Arial"/>
                <w:b/>
                <w:bCs/>
                <w:smallCaps/>
                <w:color w:val="FFFFFF"/>
                <w:sz w:val="24"/>
                <w:szCs w:val="24"/>
                <w:shd w:val="clear" w:color="auto" w:fill="C2D69B"/>
                <w:lang w:eastAsia="pl-PL"/>
              </w:rPr>
            </w:pPr>
          </w:p>
        </w:tc>
        <w:tc>
          <w:tcPr>
            <w:tcW w:w="5584" w:type="dxa"/>
            <w:vMerge w:val="restart"/>
            <w:tcBorders>
              <w:left w:val="single" w:sz="12" w:space="0" w:color="auto"/>
              <w:right w:val="single" w:sz="12" w:space="0" w:color="auto"/>
            </w:tcBorders>
            <w:shd w:val="clear" w:color="auto" w:fill="auto"/>
          </w:tcPr>
          <w:p w14:paraId="7B6A4DDA" w14:textId="77777777" w:rsidR="00C8247A" w:rsidRPr="00C8247A" w:rsidRDefault="00C8247A" w:rsidP="00C8247A">
            <w:pPr>
              <w:tabs>
                <w:tab w:val="left" w:pos="1091"/>
              </w:tabs>
              <w:spacing w:before="240" w:after="120"/>
              <w:rPr>
                <w:rFonts w:ascii="Arial" w:hAnsi="Arial" w:cs="Arial"/>
                <w:b/>
                <w:bCs/>
                <w:smallCaps/>
                <w:color w:val="FFFFFF"/>
                <w:sz w:val="24"/>
                <w:szCs w:val="24"/>
                <w:shd w:val="clear" w:color="auto" w:fill="C2D69B"/>
                <w:lang w:eastAsia="pl-PL"/>
              </w:rPr>
            </w:pPr>
            <w:r w:rsidRPr="00C8247A">
              <w:rPr>
                <w:rFonts w:ascii="Arial" w:hAnsi="Arial" w:cs="Arial"/>
                <w:b/>
                <w:bCs/>
                <w:smallCaps/>
                <w:color w:val="FFFFFF"/>
                <w:sz w:val="24"/>
                <w:szCs w:val="24"/>
                <w:shd w:val="clear" w:color="auto" w:fill="C2D69B"/>
                <w:lang w:eastAsia="pl-PL"/>
              </w:rPr>
              <w:t xml:space="preserve">ZAKRES PRZEDMIOTOWY PROJEKTU </w:t>
            </w:r>
          </w:p>
          <w:p w14:paraId="38398CA5" w14:textId="77777777" w:rsidR="00C8247A" w:rsidRPr="00C8247A" w:rsidRDefault="00C8247A" w:rsidP="00C8247A">
            <w:pPr>
              <w:tabs>
                <w:tab w:val="left" w:pos="1091"/>
              </w:tabs>
              <w:rPr>
                <w:rFonts w:ascii="Arial" w:hAnsi="Arial" w:cs="Arial"/>
                <w:b/>
                <w:bCs/>
                <w:smallCaps/>
                <w:color w:val="FFFFFF"/>
                <w:sz w:val="24"/>
                <w:szCs w:val="24"/>
                <w:shd w:val="clear" w:color="auto" w:fill="C2D69B"/>
                <w:lang w:eastAsia="pl-PL"/>
              </w:rPr>
            </w:pPr>
            <w:r w:rsidRPr="00C8247A">
              <w:rPr>
                <w:rFonts w:ascii="Arial" w:hAnsi="Arial" w:cs="Arial"/>
                <w:bCs/>
                <w:i/>
                <w:sz w:val="24"/>
                <w:szCs w:val="24"/>
              </w:rPr>
              <w:t>Przygotowanie dokumentacji technicznej  dla zadań rowerowych, których realizacja pozwoli na stworzenie spójnej sieci tras rowerowych przebiegających przez całe województwo, łączących główne jego ośrodki miejskie.</w:t>
            </w:r>
          </w:p>
        </w:tc>
      </w:tr>
      <w:tr w:rsidR="00C8247A" w:rsidRPr="00C8247A" w14:paraId="4968E4D5" w14:textId="77777777" w:rsidTr="00C07B4A">
        <w:trPr>
          <w:trHeight w:val="690"/>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22648F5D" w14:textId="77777777" w:rsidR="00C8247A" w:rsidRPr="00C8247A" w:rsidRDefault="00C8247A" w:rsidP="00C8247A">
            <w:pPr>
              <w:tabs>
                <w:tab w:val="left" w:pos="1091"/>
              </w:tabs>
              <w:spacing w:after="0"/>
              <w:jc w:val="center"/>
              <w:rPr>
                <w:rFonts w:ascii="Arial" w:hAnsi="Arial" w:cs="Arial"/>
                <w:b/>
                <w:bCs/>
                <w:smallCaps/>
                <w:noProof/>
                <w:color w:val="000000" w:themeColor="text1"/>
                <w:sz w:val="24"/>
                <w:szCs w:val="24"/>
                <w:lang w:eastAsia="pl-PL"/>
              </w:rPr>
            </w:pPr>
          </w:p>
        </w:tc>
        <w:tc>
          <w:tcPr>
            <w:tcW w:w="3063" w:type="dxa"/>
            <w:vMerge/>
            <w:tcBorders>
              <w:left w:val="single" w:sz="12" w:space="0" w:color="auto"/>
              <w:bottom w:val="single" w:sz="12" w:space="0" w:color="auto"/>
              <w:right w:val="single" w:sz="12" w:space="0" w:color="auto"/>
            </w:tcBorders>
            <w:shd w:val="clear" w:color="auto" w:fill="auto"/>
            <w:vAlign w:val="center"/>
          </w:tcPr>
          <w:p w14:paraId="06DCA51A" w14:textId="77777777" w:rsidR="00C8247A" w:rsidRPr="00C8247A" w:rsidRDefault="00C8247A" w:rsidP="00C8247A">
            <w:pPr>
              <w:tabs>
                <w:tab w:val="left" w:pos="1091"/>
              </w:tabs>
              <w:rPr>
                <w:rFonts w:ascii="Arial" w:hAnsi="Arial" w:cs="Arial"/>
                <w:b/>
                <w:bCs/>
                <w:smallCaps/>
                <w:color w:val="FFFFFF"/>
                <w:sz w:val="24"/>
                <w:szCs w:val="24"/>
                <w:shd w:val="clear" w:color="auto" w:fill="C2D69B"/>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59B68067" w14:textId="77777777" w:rsidR="00C8247A" w:rsidRPr="00C8247A" w:rsidRDefault="00C8247A" w:rsidP="00C8247A">
            <w:pPr>
              <w:tabs>
                <w:tab w:val="left" w:pos="1091"/>
              </w:tabs>
              <w:rPr>
                <w:rFonts w:ascii="Arial" w:hAnsi="Arial" w:cs="Arial"/>
                <w:b/>
                <w:bCs/>
                <w:smallCaps/>
                <w:color w:val="FFFFFF"/>
                <w:sz w:val="24"/>
                <w:szCs w:val="24"/>
                <w:shd w:val="clear" w:color="auto" w:fill="C2D69B"/>
                <w:lang w:eastAsia="pl-PL"/>
              </w:rPr>
            </w:pPr>
          </w:p>
        </w:tc>
      </w:tr>
    </w:tbl>
    <w:p w14:paraId="581F8B0E" w14:textId="77777777" w:rsidR="00C8247A" w:rsidRPr="00C8247A" w:rsidRDefault="00C8247A" w:rsidP="00C8247A">
      <w:pPr>
        <w:tabs>
          <w:tab w:val="left" w:pos="1091"/>
        </w:tabs>
        <w:rPr>
          <w:rFonts w:ascii="Arial" w:hAnsi="Arial" w:cs="Arial"/>
          <w:color w:val="000000"/>
        </w:rPr>
        <w:sectPr w:rsidR="00C8247A" w:rsidRPr="00C8247A" w:rsidSect="006B40C7">
          <w:pgSz w:w="11906" w:h="16838"/>
          <w:pgMar w:top="1134" w:right="1134" w:bottom="1134" w:left="1134" w:header="709" w:footer="709" w:gutter="0"/>
          <w:cols w:space="708"/>
          <w:docGrid w:linePitch="360"/>
        </w:sectPr>
      </w:pPr>
    </w:p>
    <w:tbl>
      <w:tblPr>
        <w:tblW w:w="10080"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1347"/>
        <w:gridCol w:w="3119"/>
        <w:gridCol w:w="5584"/>
        <w:gridCol w:w="15"/>
      </w:tblGrid>
      <w:tr w:rsidR="00C8247A" w:rsidRPr="00C8247A" w14:paraId="598E0482" w14:textId="77777777" w:rsidTr="00C07B4A">
        <w:trPr>
          <w:gridAfter w:val="1"/>
          <w:wAfter w:w="15" w:type="dxa"/>
        </w:trPr>
        <w:tc>
          <w:tcPr>
            <w:tcW w:w="10065" w:type="dxa"/>
            <w:gridSpan w:val="4"/>
            <w:tcBorders>
              <w:top w:val="nil"/>
              <w:left w:val="nil"/>
              <w:bottom w:val="single" w:sz="12" w:space="0" w:color="auto"/>
              <w:right w:val="nil"/>
            </w:tcBorders>
            <w:shd w:val="clear" w:color="auto" w:fill="auto"/>
            <w:vAlign w:val="center"/>
          </w:tcPr>
          <w:p w14:paraId="4D268375" w14:textId="77777777" w:rsidR="00C8247A" w:rsidRPr="00C8247A" w:rsidRDefault="00C8247A" w:rsidP="00C8247A">
            <w:pPr>
              <w:jc w:val="center"/>
              <w:rPr>
                <w:rFonts w:ascii="Arial" w:hAnsi="Arial" w:cs="Arial"/>
              </w:rPr>
            </w:pPr>
            <w:r w:rsidRPr="00C8247A">
              <w:rPr>
                <w:rFonts w:ascii="Arial" w:hAnsi="Arial" w:cs="Arial"/>
                <w:b/>
                <w:bCs/>
                <w:smallCaps/>
                <w:color w:val="FFFFFF"/>
                <w:sz w:val="32"/>
                <w:szCs w:val="21"/>
                <w:shd w:val="clear" w:color="auto" w:fill="365F91"/>
                <w:lang w:eastAsia="pl-PL"/>
              </w:rPr>
              <w:lastRenderedPageBreak/>
              <w:t>ROZWÓJ GOSPODARCZY</w:t>
            </w:r>
          </w:p>
        </w:tc>
      </w:tr>
      <w:tr w:rsidR="00C8247A" w:rsidRPr="00C8247A" w14:paraId="76A76F50" w14:textId="77777777" w:rsidTr="00C07B4A">
        <w:trPr>
          <w:gridAfter w:val="1"/>
          <w:wAfter w:w="15" w:type="dxa"/>
          <w:trHeight w:val="474"/>
        </w:trPr>
        <w:tc>
          <w:tcPr>
            <w:tcW w:w="1362" w:type="dxa"/>
            <w:gridSpan w:val="2"/>
            <w:tcBorders>
              <w:top w:val="single" w:sz="12" w:space="0" w:color="auto"/>
              <w:left w:val="single" w:sz="12" w:space="0" w:color="auto"/>
              <w:bottom w:val="single" w:sz="12" w:space="0" w:color="auto"/>
              <w:right w:val="single" w:sz="12" w:space="0" w:color="auto"/>
            </w:tcBorders>
            <w:shd w:val="clear" w:color="auto" w:fill="1F497D" w:themeFill="text2"/>
            <w:vAlign w:val="center"/>
          </w:tcPr>
          <w:p w14:paraId="384FC35F"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RG1</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6706ECAD"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r w:rsidRPr="00C8247A">
              <w:rPr>
                <w:rFonts w:ascii="Arial" w:hAnsi="Arial" w:cs="Arial"/>
                <w:b/>
                <w:bCs/>
                <w:smallCaps/>
                <w:color w:val="FFFFFF"/>
                <w:sz w:val="24"/>
                <w:szCs w:val="24"/>
                <w:shd w:val="clear" w:color="auto" w:fill="365F91"/>
                <w:lang w:eastAsia="pl-PL"/>
              </w:rPr>
              <w:t xml:space="preserve">Przedsiębiorcza Małopolska – rozwój przedsiębiorczości technologicznej w regionie </w:t>
            </w:r>
          </w:p>
          <w:p w14:paraId="0FB28889"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p w14:paraId="4F2CA185"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7E3D5C88"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
                <w:bCs/>
                <w:smallCaps/>
                <w:color w:val="FFFFFF"/>
                <w:sz w:val="24"/>
                <w:szCs w:val="24"/>
                <w:shd w:val="clear" w:color="auto" w:fill="365F91"/>
                <w:lang w:eastAsia="pl-PL"/>
              </w:rPr>
              <w:t>ZAKRES  PRZEDMIOTOWY PROJEKTU</w:t>
            </w:r>
          </w:p>
          <w:p w14:paraId="1313B8DB" w14:textId="77777777" w:rsidR="00C8247A" w:rsidRPr="00C8247A" w:rsidRDefault="00C8247A" w:rsidP="00C8247A">
            <w:pPr>
              <w:spacing w:before="120" w:after="120"/>
              <w:rPr>
                <w:rFonts w:ascii="Arial" w:hAnsi="Arial" w:cs="Arial"/>
                <w:sz w:val="24"/>
                <w:szCs w:val="24"/>
              </w:rPr>
            </w:pPr>
            <w:r w:rsidRPr="00C8247A">
              <w:rPr>
                <w:rFonts w:ascii="Arial" w:hAnsi="Arial" w:cs="Arial"/>
                <w:bCs/>
                <w:i/>
                <w:sz w:val="24"/>
                <w:szCs w:val="24"/>
                <w:lang w:eastAsia="pl-PL"/>
              </w:rPr>
              <w:t>Organizacja i współorganizacja wydarzeń promujących przedsiębiorczość i postawy przedsiębiorcze, promocja przedsiębiorczości i oferty Województwa Małopolskiego dla start-up’ów oraz programy akceleracyjne dla start-up’ów.</w:t>
            </w:r>
          </w:p>
        </w:tc>
      </w:tr>
      <w:tr w:rsidR="00C8247A" w:rsidRPr="00C8247A" w14:paraId="00DFFBDE" w14:textId="77777777" w:rsidTr="00C07B4A">
        <w:trPr>
          <w:gridAfter w:val="1"/>
          <w:wAfter w:w="15" w:type="dxa"/>
          <w:trHeight w:val="847"/>
        </w:trPr>
        <w:tc>
          <w:tcPr>
            <w:tcW w:w="136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0665464"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40C02B6A"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274E45FE"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tc>
      </w:tr>
      <w:tr w:rsidR="00C8247A" w:rsidRPr="00C8247A" w14:paraId="5D7ED31A" w14:textId="77777777" w:rsidTr="00C07B4A">
        <w:trPr>
          <w:gridAfter w:val="1"/>
          <w:wAfter w:w="15" w:type="dxa"/>
          <w:trHeight w:val="427"/>
        </w:trPr>
        <w:tc>
          <w:tcPr>
            <w:tcW w:w="1362" w:type="dxa"/>
            <w:gridSpan w:val="2"/>
            <w:tcBorders>
              <w:top w:val="single" w:sz="12" w:space="0" w:color="auto"/>
              <w:left w:val="single" w:sz="12" w:space="0" w:color="auto"/>
              <w:bottom w:val="single" w:sz="12" w:space="0" w:color="auto"/>
              <w:right w:val="single" w:sz="12" w:space="0" w:color="auto"/>
            </w:tcBorders>
            <w:shd w:val="clear" w:color="auto" w:fill="1F497D" w:themeFill="text2"/>
            <w:vAlign w:val="center"/>
          </w:tcPr>
          <w:p w14:paraId="2BCE17EA"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RG2</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1C78428E"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r w:rsidRPr="00C8247A">
              <w:rPr>
                <w:rFonts w:ascii="Arial" w:hAnsi="Arial" w:cs="Arial"/>
                <w:b/>
                <w:bCs/>
                <w:smallCaps/>
                <w:color w:val="FFFFFF"/>
                <w:sz w:val="24"/>
                <w:szCs w:val="24"/>
                <w:shd w:val="clear" w:color="auto" w:fill="365F91"/>
                <w:lang w:eastAsia="pl-PL"/>
              </w:rPr>
              <w:t>Małopolski Festiwal Innowacji – etap I</w:t>
            </w:r>
          </w:p>
          <w:p w14:paraId="4C9DF8B2"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635AA236"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270DD62C"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
                <w:bCs/>
                <w:smallCaps/>
                <w:color w:val="FFFFFF"/>
                <w:sz w:val="24"/>
                <w:szCs w:val="24"/>
                <w:shd w:val="clear" w:color="auto" w:fill="365F91"/>
                <w:lang w:eastAsia="pl-PL"/>
              </w:rPr>
              <w:t>ZAKRES  PRZEDMIOTOWY PROJEKTU</w:t>
            </w:r>
          </w:p>
          <w:p w14:paraId="58DE26AE" w14:textId="77777777" w:rsidR="00C8247A" w:rsidRPr="00C8247A" w:rsidRDefault="00C8247A" w:rsidP="00C8247A">
            <w:pPr>
              <w:spacing w:before="120" w:after="120"/>
              <w:rPr>
                <w:rFonts w:ascii="Arial" w:hAnsi="Arial" w:cs="Arial"/>
                <w:sz w:val="24"/>
                <w:szCs w:val="24"/>
              </w:rPr>
            </w:pPr>
            <w:r w:rsidRPr="00C8247A">
              <w:rPr>
                <w:rFonts w:ascii="Arial" w:hAnsi="Arial" w:cs="Arial"/>
                <w:bCs/>
                <w:i/>
                <w:sz w:val="24"/>
                <w:szCs w:val="24"/>
                <w:lang w:eastAsia="pl-PL"/>
              </w:rPr>
              <w:t>Wsparcie oraz promocja innowacyjności, przedsiębiorczości, współpracy biznesu z nauką w szczególności w obszarach małopolskich inteligentnych specjalizacji.</w:t>
            </w:r>
          </w:p>
        </w:tc>
      </w:tr>
      <w:tr w:rsidR="00C8247A" w:rsidRPr="00C8247A" w14:paraId="61DB4CC2" w14:textId="77777777" w:rsidTr="00C07B4A">
        <w:trPr>
          <w:gridAfter w:val="1"/>
          <w:wAfter w:w="15" w:type="dxa"/>
          <w:trHeight w:val="712"/>
        </w:trPr>
        <w:tc>
          <w:tcPr>
            <w:tcW w:w="136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57569E1"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646BC9FB"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16309BF2"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tc>
      </w:tr>
      <w:tr w:rsidR="00C8247A" w:rsidRPr="00C8247A" w14:paraId="13896835" w14:textId="77777777" w:rsidTr="00C07B4A">
        <w:trPr>
          <w:gridAfter w:val="1"/>
          <w:wAfter w:w="15" w:type="dxa"/>
          <w:trHeight w:val="455"/>
        </w:trPr>
        <w:tc>
          <w:tcPr>
            <w:tcW w:w="1362" w:type="dxa"/>
            <w:gridSpan w:val="2"/>
            <w:tcBorders>
              <w:top w:val="single" w:sz="12" w:space="0" w:color="auto"/>
              <w:left w:val="single" w:sz="12" w:space="0" w:color="auto"/>
              <w:bottom w:val="single" w:sz="12" w:space="0" w:color="auto"/>
              <w:right w:val="single" w:sz="12" w:space="0" w:color="auto"/>
            </w:tcBorders>
            <w:shd w:val="clear" w:color="auto" w:fill="1F497D" w:themeFill="text2"/>
            <w:vAlign w:val="center"/>
          </w:tcPr>
          <w:p w14:paraId="351C9102"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RG3</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23F3CE19"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r w:rsidRPr="00C8247A">
              <w:rPr>
                <w:rFonts w:ascii="Arial" w:hAnsi="Arial" w:cs="Arial"/>
                <w:b/>
                <w:bCs/>
                <w:smallCaps/>
                <w:color w:val="FFFFFF"/>
                <w:sz w:val="24"/>
                <w:szCs w:val="24"/>
                <w:shd w:val="clear" w:color="auto" w:fill="365F91"/>
                <w:lang w:eastAsia="pl-PL"/>
              </w:rPr>
              <w:t>Wdrażanie regionalnej strategii inteligentnych specjalizacji</w:t>
            </w:r>
          </w:p>
          <w:p w14:paraId="5B365CC9"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p w14:paraId="4F9284B4"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p w14:paraId="42F9C6A1"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p w14:paraId="0345F525"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p w14:paraId="2DDA3A13"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p w14:paraId="27F2B622"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25420EEB" w14:textId="77777777" w:rsidR="00C8247A" w:rsidRPr="00C8247A" w:rsidRDefault="00C8247A" w:rsidP="00C8247A">
            <w:pPr>
              <w:spacing w:before="120" w:after="120"/>
              <w:rPr>
                <w:rFonts w:ascii="Arial" w:hAnsi="Arial" w:cs="Arial"/>
                <w:bCs/>
                <w:i/>
                <w:sz w:val="24"/>
                <w:szCs w:val="24"/>
              </w:rPr>
            </w:pPr>
            <w:r w:rsidRPr="00C8247A">
              <w:rPr>
                <w:rFonts w:ascii="Arial" w:hAnsi="Arial" w:cs="Arial"/>
                <w:b/>
                <w:bCs/>
                <w:smallCaps/>
                <w:color w:val="FFFFFF"/>
                <w:sz w:val="24"/>
                <w:szCs w:val="24"/>
                <w:shd w:val="clear" w:color="auto" w:fill="365F91"/>
                <w:lang w:eastAsia="pl-PL"/>
              </w:rPr>
              <w:t>ZAKRES  PRZEDMIOTOWY PROJEKTU</w:t>
            </w:r>
          </w:p>
          <w:p w14:paraId="72431BAB" w14:textId="77777777" w:rsidR="00C8247A" w:rsidRPr="00C8247A" w:rsidRDefault="00C8247A" w:rsidP="00C8247A">
            <w:pPr>
              <w:spacing w:before="120" w:after="120"/>
              <w:rPr>
                <w:rFonts w:ascii="Arial" w:hAnsi="Arial" w:cs="Arial"/>
                <w:i/>
                <w:sz w:val="24"/>
                <w:szCs w:val="24"/>
              </w:rPr>
            </w:pPr>
            <w:r w:rsidRPr="00C8247A">
              <w:rPr>
                <w:rFonts w:ascii="Arial" w:hAnsi="Arial" w:cs="Arial"/>
                <w:bCs/>
                <w:i/>
                <w:sz w:val="24"/>
                <w:szCs w:val="24"/>
              </w:rPr>
              <w:t xml:space="preserve">Zapewnienie monitoringu, ewaluacji oraz aktualizacji regionalnej strategii inteligentnych specjalizacji wraz z procesem przedsiębiorczego odkrywania w obszarach inteligentnych specjalizacji, pilotaż nowego modelu procesu przedsiębiorczego odkrywania wybranej małopolskiej inteligentnej specjalizacji, opracowanie regionalnego dokumentu programowego w obszarze inteligentnych specjalizacji do 2030 r. </w:t>
            </w:r>
          </w:p>
        </w:tc>
      </w:tr>
      <w:tr w:rsidR="00C8247A" w:rsidRPr="00C8247A" w14:paraId="4582AA68" w14:textId="77777777" w:rsidTr="00C07B4A">
        <w:trPr>
          <w:gridAfter w:val="1"/>
          <w:wAfter w:w="15" w:type="dxa"/>
          <w:trHeight w:val="847"/>
        </w:trPr>
        <w:tc>
          <w:tcPr>
            <w:tcW w:w="136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96F811D" w14:textId="77777777" w:rsidR="00C8247A" w:rsidRPr="00C8247A" w:rsidRDefault="00C8247A" w:rsidP="00C8247A">
            <w:pPr>
              <w:spacing w:after="0"/>
              <w:jc w:val="center"/>
              <w:rPr>
                <w:rFonts w:ascii="Arial" w:hAnsi="Arial" w:cs="Arial"/>
                <w:b/>
                <w:sz w:val="24"/>
                <w:szCs w:val="24"/>
              </w:rPr>
            </w:pPr>
            <w:r w:rsidRPr="00C8247A">
              <w:rPr>
                <w:rFonts w:ascii="Arial" w:hAnsi="Arial" w:cs="Arial"/>
                <w:b/>
                <w:sz w:val="24"/>
                <w:szCs w:val="24"/>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65B8F06D"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02EC7CF6"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tc>
      </w:tr>
      <w:tr w:rsidR="00C8247A" w:rsidRPr="00C8247A" w14:paraId="117AA393" w14:textId="77777777" w:rsidTr="00C07B4A">
        <w:trPr>
          <w:gridAfter w:val="1"/>
          <w:wAfter w:w="15" w:type="dxa"/>
          <w:trHeight w:val="397"/>
        </w:trPr>
        <w:tc>
          <w:tcPr>
            <w:tcW w:w="1362" w:type="dxa"/>
            <w:gridSpan w:val="2"/>
            <w:tcBorders>
              <w:top w:val="single" w:sz="12" w:space="0" w:color="auto"/>
              <w:left w:val="single" w:sz="12" w:space="0" w:color="auto"/>
              <w:bottom w:val="single" w:sz="12" w:space="0" w:color="auto"/>
              <w:right w:val="single" w:sz="12" w:space="0" w:color="auto"/>
            </w:tcBorders>
            <w:shd w:val="clear" w:color="auto" w:fill="1F497D" w:themeFill="text2"/>
            <w:vAlign w:val="center"/>
          </w:tcPr>
          <w:p w14:paraId="40D024BC"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RG4</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0C1E1FAF" w14:textId="77777777" w:rsidR="00C8247A" w:rsidRPr="00C8247A" w:rsidRDefault="00C8247A" w:rsidP="00C8247A">
            <w:pPr>
              <w:spacing w:before="120" w:after="120"/>
              <w:rPr>
                <w:rFonts w:ascii="Arial" w:hAnsi="Arial" w:cs="Arial"/>
                <w:b/>
                <w:bCs/>
                <w:smallCaps/>
                <w:color w:val="FFFFFF"/>
                <w:sz w:val="24"/>
                <w:szCs w:val="24"/>
                <w:shd w:val="clear" w:color="auto" w:fill="365F91"/>
                <w:lang w:val="en-US" w:eastAsia="pl-PL"/>
              </w:rPr>
            </w:pPr>
            <w:r w:rsidRPr="00C8247A">
              <w:rPr>
                <w:rFonts w:ascii="Arial" w:hAnsi="Arial" w:cs="Arial"/>
                <w:b/>
                <w:bCs/>
                <w:smallCaps/>
                <w:color w:val="FFFFFF"/>
                <w:sz w:val="24"/>
                <w:szCs w:val="24"/>
                <w:shd w:val="clear" w:color="auto" w:fill="365F91"/>
                <w:lang w:val="en-US" w:eastAsia="pl-PL"/>
              </w:rPr>
              <w:t>Business in Małopolska –  Support and development for your company</w:t>
            </w:r>
          </w:p>
          <w:p w14:paraId="7AB238D0"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223A8544"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3A17455D"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29CCDB73"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330B9C60"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5F7AE14B"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0821F2F6" w14:textId="77777777" w:rsidR="00C8247A" w:rsidRPr="00C8247A" w:rsidRDefault="00C8247A" w:rsidP="00C8247A">
            <w:pPr>
              <w:spacing w:before="120" w:after="120"/>
              <w:rPr>
                <w:rFonts w:ascii="Arial" w:hAnsi="Arial" w:cs="Arial"/>
                <w:sz w:val="24"/>
                <w:szCs w:val="24"/>
                <w:lang w:val="en-US"/>
              </w:rPr>
            </w:pPr>
          </w:p>
        </w:tc>
        <w:tc>
          <w:tcPr>
            <w:tcW w:w="5584" w:type="dxa"/>
            <w:vMerge w:val="restart"/>
            <w:tcBorders>
              <w:top w:val="single" w:sz="12" w:space="0" w:color="auto"/>
              <w:left w:val="single" w:sz="12" w:space="0" w:color="auto"/>
              <w:right w:val="single" w:sz="12" w:space="0" w:color="auto"/>
            </w:tcBorders>
            <w:shd w:val="clear" w:color="auto" w:fill="auto"/>
          </w:tcPr>
          <w:p w14:paraId="19726C62"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
                <w:bCs/>
                <w:smallCaps/>
                <w:color w:val="FFFFFF"/>
                <w:sz w:val="24"/>
                <w:szCs w:val="24"/>
                <w:shd w:val="clear" w:color="auto" w:fill="365F91"/>
                <w:lang w:eastAsia="pl-PL"/>
              </w:rPr>
              <w:t>ZAKRES  PRZEDMIOTOWY PROJEKTU</w:t>
            </w:r>
          </w:p>
          <w:p w14:paraId="55B4BB19"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Cs/>
                <w:i/>
                <w:sz w:val="24"/>
                <w:szCs w:val="24"/>
                <w:lang w:eastAsia="pl-PL"/>
              </w:rPr>
              <w:t>Wsparcie procesu inwestycyjnego w Małopolsce, zwiększenie wsparcia działalności eksportowej małopolskich przedsiębiorstw oraz wzmocnienie znaczenia gospodarczej marki „Business in Małopolska” na arenie krajowej i międzynarodowej poprzez profesjonalną, ukierunkowaną na kluczowe branże Województwa Małopolskiego, promocję gospodarczą.</w:t>
            </w:r>
          </w:p>
        </w:tc>
      </w:tr>
      <w:tr w:rsidR="00C8247A" w:rsidRPr="00C8247A" w14:paraId="5363A99A" w14:textId="77777777" w:rsidTr="00C07B4A">
        <w:trPr>
          <w:gridAfter w:val="1"/>
          <w:wAfter w:w="15" w:type="dxa"/>
          <w:trHeight w:val="3508"/>
        </w:trPr>
        <w:tc>
          <w:tcPr>
            <w:tcW w:w="136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8E1EAB0"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right w:val="single" w:sz="12" w:space="0" w:color="auto"/>
            </w:tcBorders>
            <w:shd w:val="clear" w:color="auto" w:fill="auto"/>
            <w:vAlign w:val="center"/>
          </w:tcPr>
          <w:p w14:paraId="7DF522D2" w14:textId="77777777" w:rsidR="00C8247A" w:rsidRPr="00C8247A" w:rsidRDefault="00C8247A" w:rsidP="00C8247A">
            <w:pPr>
              <w:rPr>
                <w:rFonts w:ascii="Arial" w:hAnsi="Arial" w:cs="Arial"/>
                <w:b/>
                <w:bCs/>
                <w:smallCaps/>
                <w:color w:val="FFFFFF"/>
                <w:sz w:val="24"/>
                <w:szCs w:val="24"/>
                <w:shd w:val="clear" w:color="auto" w:fill="365F91"/>
                <w:lang w:eastAsia="pl-PL"/>
              </w:rPr>
            </w:pPr>
          </w:p>
        </w:tc>
        <w:tc>
          <w:tcPr>
            <w:tcW w:w="5584" w:type="dxa"/>
            <w:vMerge/>
            <w:tcBorders>
              <w:left w:val="single" w:sz="12" w:space="0" w:color="auto"/>
              <w:right w:val="single" w:sz="12" w:space="0" w:color="auto"/>
            </w:tcBorders>
            <w:shd w:val="clear" w:color="auto" w:fill="auto"/>
          </w:tcPr>
          <w:p w14:paraId="4045DE08" w14:textId="77777777" w:rsidR="00C8247A" w:rsidRPr="00C8247A" w:rsidRDefault="00C8247A" w:rsidP="00C8247A">
            <w:pPr>
              <w:rPr>
                <w:rFonts w:ascii="Arial" w:hAnsi="Arial" w:cs="Arial"/>
                <w:b/>
                <w:bCs/>
                <w:smallCaps/>
                <w:color w:val="FFFFFF"/>
                <w:sz w:val="24"/>
                <w:szCs w:val="24"/>
                <w:shd w:val="clear" w:color="auto" w:fill="365F91"/>
                <w:lang w:eastAsia="pl-PL"/>
              </w:rPr>
            </w:pPr>
          </w:p>
        </w:tc>
      </w:tr>
      <w:tr w:rsidR="00C8247A" w:rsidRPr="00C8247A" w14:paraId="2CE6FFDD" w14:textId="77777777" w:rsidTr="00C07B4A">
        <w:trPr>
          <w:gridAfter w:val="1"/>
          <w:wAfter w:w="15" w:type="dxa"/>
          <w:trHeight w:val="537"/>
        </w:trPr>
        <w:tc>
          <w:tcPr>
            <w:tcW w:w="1362" w:type="dxa"/>
            <w:gridSpan w:val="2"/>
            <w:tcBorders>
              <w:top w:val="single" w:sz="12" w:space="0" w:color="auto"/>
              <w:left w:val="single" w:sz="12" w:space="0" w:color="auto"/>
              <w:bottom w:val="single" w:sz="12" w:space="0" w:color="auto"/>
              <w:right w:val="single" w:sz="12" w:space="0" w:color="auto"/>
            </w:tcBorders>
            <w:shd w:val="clear" w:color="auto" w:fill="1F497D" w:themeFill="text2"/>
            <w:vAlign w:val="center"/>
          </w:tcPr>
          <w:p w14:paraId="316E6AD6"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color w:val="FFFFFF" w:themeColor="background1"/>
                <w:sz w:val="24"/>
                <w:szCs w:val="24"/>
              </w:rPr>
              <w:lastRenderedPageBreak/>
              <w:t>RG5</w:t>
            </w:r>
          </w:p>
        </w:tc>
        <w:tc>
          <w:tcPr>
            <w:tcW w:w="3119" w:type="dxa"/>
            <w:vMerge w:val="restart"/>
            <w:tcBorders>
              <w:left w:val="single" w:sz="12" w:space="0" w:color="auto"/>
              <w:right w:val="single" w:sz="12" w:space="0" w:color="auto"/>
            </w:tcBorders>
            <w:shd w:val="clear" w:color="auto" w:fill="auto"/>
            <w:vAlign w:val="center"/>
          </w:tcPr>
          <w:p w14:paraId="7405712D" w14:textId="77777777" w:rsidR="00C8247A" w:rsidRPr="00C8247A" w:rsidRDefault="00C8247A" w:rsidP="00C8247A">
            <w:pPr>
              <w:rPr>
                <w:rFonts w:ascii="Arial" w:hAnsi="Arial" w:cs="Arial"/>
                <w:b/>
                <w:bCs/>
                <w:smallCaps/>
                <w:color w:val="FFFFFF"/>
                <w:sz w:val="24"/>
                <w:szCs w:val="24"/>
                <w:shd w:val="clear" w:color="auto" w:fill="365F91"/>
                <w:lang w:eastAsia="pl-PL"/>
              </w:rPr>
            </w:pPr>
            <w:r w:rsidRPr="00C8247A">
              <w:rPr>
                <w:rFonts w:ascii="Arial" w:hAnsi="Arial" w:cs="Arial"/>
                <w:b/>
                <w:bCs/>
                <w:smallCaps/>
                <w:color w:val="FFFFFF"/>
                <w:sz w:val="24"/>
                <w:szCs w:val="24"/>
                <w:shd w:val="clear" w:color="auto" w:fill="365F91"/>
                <w:lang w:eastAsia="pl-PL"/>
              </w:rPr>
              <w:t>InnoBridge – INTERREG EUROPE – Europejska Współpraca Terytorialna 2014-2020</w:t>
            </w:r>
          </w:p>
          <w:p w14:paraId="0FD3B899" w14:textId="77777777" w:rsidR="00C8247A" w:rsidRPr="00C8247A" w:rsidRDefault="00C8247A" w:rsidP="00C8247A">
            <w:pPr>
              <w:rPr>
                <w:rFonts w:ascii="Arial" w:hAnsi="Arial" w:cs="Arial"/>
                <w:b/>
                <w:bCs/>
                <w:smallCaps/>
                <w:color w:val="FFFFFF"/>
                <w:sz w:val="24"/>
                <w:szCs w:val="24"/>
                <w:shd w:val="clear" w:color="auto" w:fill="365F91"/>
                <w:lang w:eastAsia="pl-PL"/>
              </w:rPr>
            </w:pPr>
          </w:p>
          <w:p w14:paraId="485D72C3" w14:textId="77777777" w:rsidR="00C8247A" w:rsidRPr="00C8247A" w:rsidRDefault="00C8247A" w:rsidP="00C8247A">
            <w:pPr>
              <w:rPr>
                <w:rFonts w:ascii="Arial" w:hAnsi="Arial" w:cs="Arial"/>
                <w:b/>
                <w:bCs/>
                <w:smallCaps/>
                <w:color w:val="FFFFFF"/>
                <w:sz w:val="24"/>
                <w:szCs w:val="24"/>
                <w:shd w:val="clear" w:color="auto" w:fill="365F91"/>
                <w:lang w:eastAsia="pl-PL"/>
              </w:rPr>
            </w:pPr>
          </w:p>
        </w:tc>
        <w:tc>
          <w:tcPr>
            <w:tcW w:w="5584" w:type="dxa"/>
            <w:vMerge w:val="restart"/>
            <w:tcBorders>
              <w:left w:val="single" w:sz="12" w:space="0" w:color="auto"/>
              <w:right w:val="single" w:sz="12" w:space="0" w:color="auto"/>
            </w:tcBorders>
            <w:shd w:val="clear" w:color="auto" w:fill="auto"/>
          </w:tcPr>
          <w:p w14:paraId="440890FC"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
                <w:bCs/>
                <w:smallCaps/>
                <w:color w:val="FFFFFF"/>
                <w:sz w:val="24"/>
                <w:szCs w:val="24"/>
                <w:shd w:val="clear" w:color="auto" w:fill="365F91"/>
                <w:lang w:eastAsia="pl-PL"/>
              </w:rPr>
              <w:t>ZAKRES  PRZEDMIOTOWY PROJEKTU</w:t>
            </w:r>
          </w:p>
          <w:p w14:paraId="17AEEDD7" w14:textId="77777777" w:rsidR="00C8247A" w:rsidRPr="00C8247A" w:rsidRDefault="00C8247A" w:rsidP="00C8247A">
            <w:pPr>
              <w:rPr>
                <w:rFonts w:ascii="Arial" w:hAnsi="Arial" w:cs="Arial"/>
                <w:b/>
                <w:bCs/>
                <w:i/>
                <w:smallCaps/>
                <w:color w:val="FFFFFF"/>
                <w:sz w:val="24"/>
                <w:szCs w:val="24"/>
                <w:shd w:val="clear" w:color="auto" w:fill="365F91"/>
                <w:lang w:eastAsia="pl-PL"/>
              </w:rPr>
            </w:pPr>
            <w:r w:rsidRPr="00C8247A">
              <w:rPr>
                <w:rFonts w:ascii="Arial" w:hAnsi="Arial" w:cs="Arial"/>
                <w:i/>
                <w:spacing w:val="-2"/>
                <w:sz w:val="24"/>
                <w:szCs w:val="24"/>
              </w:rPr>
              <w:t>Usprawnienie transferu innowacji i wzmocnienie inteligentnego rozwoju regionu, wspomaganie w bardziej efektywnym i szybszym wykorzystywaniu prywatnych i publicznych wyników prac B+R, dzięki poprawie warunków współpracy na linii nauka-biznes.</w:t>
            </w:r>
          </w:p>
        </w:tc>
      </w:tr>
      <w:tr w:rsidR="00C8247A" w:rsidRPr="00C8247A" w14:paraId="6F51FF18" w14:textId="77777777" w:rsidTr="00C07B4A">
        <w:trPr>
          <w:gridAfter w:val="1"/>
          <w:wAfter w:w="15" w:type="dxa"/>
          <w:trHeight w:val="1110"/>
        </w:trPr>
        <w:tc>
          <w:tcPr>
            <w:tcW w:w="136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4F281F3"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right w:val="single" w:sz="12" w:space="0" w:color="auto"/>
            </w:tcBorders>
            <w:shd w:val="clear" w:color="auto" w:fill="auto"/>
            <w:vAlign w:val="center"/>
          </w:tcPr>
          <w:p w14:paraId="567017C0" w14:textId="77777777" w:rsidR="00C8247A" w:rsidRPr="00C8247A" w:rsidRDefault="00C8247A" w:rsidP="00C8247A">
            <w:pPr>
              <w:rPr>
                <w:rFonts w:ascii="Arial" w:hAnsi="Arial" w:cs="Arial"/>
                <w:b/>
                <w:bCs/>
                <w:smallCaps/>
                <w:color w:val="FFFFFF"/>
                <w:sz w:val="24"/>
                <w:szCs w:val="24"/>
                <w:shd w:val="clear" w:color="auto" w:fill="365F91"/>
                <w:lang w:eastAsia="pl-PL"/>
              </w:rPr>
            </w:pPr>
          </w:p>
        </w:tc>
        <w:tc>
          <w:tcPr>
            <w:tcW w:w="5584" w:type="dxa"/>
            <w:vMerge/>
            <w:tcBorders>
              <w:left w:val="single" w:sz="12" w:space="0" w:color="auto"/>
              <w:right w:val="single" w:sz="12" w:space="0" w:color="auto"/>
            </w:tcBorders>
            <w:shd w:val="clear" w:color="auto" w:fill="auto"/>
          </w:tcPr>
          <w:p w14:paraId="254BFDBD" w14:textId="77777777" w:rsidR="00C8247A" w:rsidRPr="00C8247A" w:rsidRDefault="00C8247A" w:rsidP="00C8247A">
            <w:pPr>
              <w:rPr>
                <w:rFonts w:ascii="Arial" w:hAnsi="Arial" w:cs="Arial"/>
                <w:b/>
                <w:bCs/>
                <w:smallCaps/>
                <w:color w:val="FFFFFF"/>
                <w:sz w:val="24"/>
                <w:szCs w:val="24"/>
                <w:shd w:val="clear" w:color="auto" w:fill="365F91"/>
                <w:lang w:eastAsia="pl-PL"/>
              </w:rPr>
            </w:pPr>
          </w:p>
        </w:tc>
      </w:tr>
      <w:tr w:rsidR="00C8247A" w:rsidRPr="00C8247A" w14:paraId="30D8341A" w14:textId="77777777" w:rsidTr="00C07B4A">
        <w:trPr>
          <w:gridAfter w:val="1"/>
          <w:wAfter w:w="15" w:type="dxa"/>
          <w:trHeight w:val="403"/>
        </w:trPr>
        <w:tc>
          <w:tcPr>
            <w:tcW w:w="1362" w:type="dxa"/>
            <w:gridSpan w:val="2"/>
            <w:tcBorders>
              <w:top w:val="single" w:sz="12" w:space="0" w:color="auto"/>
              <w:left w:val="single" w:sz="12" w:space="0" w:color="auto"/>
              <w:bottom w:val="single" w:sz="12" w:space="0" w:color="auto"/>
              <w:right w:val="single" w:sz="12" w:space="0" w:color="auto"/>
            </w:tcBorders>
            <w:shd w:val="clear" w:color="auto" w:fill="365F91" w:themeFill="accent1" w:themeFillShade="BF"/>
            <w:vAlign w:val="center"/>
          </w:tcPr>
          <w:p w14:paraId="37B427D7"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RG6</w:t>
            </w:r>
          </w:p>
        </w:tc>
        <w:tc>
          <w:tcPr>
            <w:tcW w:w="3119" w:type="dxa"/>
            <w:vMerge w:val="restart"/>
            <w:tcBorders>
              <w:left w:val="single" w:sz="12" w:space="0" w:color="auto"/>
              <w:right w:val="single" w:sz="12" w:space="0" w:color="auto"/>
            </w:tcBorders>
            <w:shd w:val="clear" w:color="auto" w:fill="auto"/>
            <w:vAlign w:val="center"/>
          </w:tcPr>
          <w:p w14:paraId="15694125" w14:textId="77777777" w:rsidR="00C8247A" w:rsidRPr="00C8247A" w:rsidRDefault="00C8247A" w:rsidP="00C8247A">
            <w:pPr>
              <w:rPr>
                <w:rFonts w:ascii="Arial" w:hAnsi="Arial" w:cs="Arial"/>
                <w:b/>
                <w:bCs/>
                <w:smallCaps/>
                <w:color w:val="FFFFFF"/>
                <w:sz w:val="24"/>
                <w:szCs w:val="24"/>
                <w:shd w:val="clear" w:color="auto" w:fill="365F91"/>
                <w:lang w:val="en-IE" w:eastAsia="pl-PL"/>
              </w:rPr>
            </w:pPr>
            <w:r w:rsidRPr="00C8247A">
              <w:rPr>
                <w:rFonts w:ascii="Arial" w:hAnsi="Arial" w:cs="Arial"/>
                <w:b/>
                <w:bCs/>
                <w:smallCaps/>
                <w:color w:val="FFFFFF"/>
                <w:sz w:val="24"/>
                <w:szCs w:val="24"/>
                <w:shd w:val="clear" w:color="auto" w:fill="365F91"/>
                <w:lang w:val="en-IE" w:eastAsia="pl-PL"/>
              </w:rPr>
              <w:t>STOB Regions – Succession and Transfer of Business in regions (STOB Regions – Sukcesja i Transfer Firm w regionach)</w:t>
            </w:r>
          </w:p>
          <w:p w14:paraId="01F4DA59" w14:textId="77777777" w:rsidR="00C8247A" w:rsidRPr="00C8247A" w:rsidRDefault="00C8247A" w:rsidP="00C8247A">
            <w:pPr>
              <w:rPr>
                <w:rFonts w:ascii="Arial" w:hAnsi="Arial" w:cs="Arial"/>
                <w:b/>
                <w:bCs/>
                <w:smallCaps/>
                <w:color w:val="FFFFFF"/>
                <w:sz w:val="24"/>
                <w:szCs w:val="24"/>
                <w:shd w:val="clear" w:color="auto" w:fill="365F91"/>
                <w:lang w:val="en-IE" w:eastAsia="pl-PL"/>
              </w:rPr>
            </w:pPr>
          </w:p>
          <w:p w14:paraId="29693AC3" w14:textId="77777777" w:rsidR="00C8247A" w:rsidRPr="00C8247A" w:rsidRDefault="00C8247A" w:rsidP="00C8247A">
            <w:pPr>
              <w:rPr>
                <w:rFonts w:ascii="Arial" w:hAnsi="Arial" w:cs="Arial"/>
                <w:b/>
                <w:bCs/>
                <w:smallCaps/>
                <w:color w:val="FFFFFF"/>
                <w:sz w:val="24"/>
                <w:szCs w:val="24"/>
                <w:shd w:val="clear" w:color="auto" w:fill="365F91"/>
                <w:lang w:val="en-IE" w:eastAsia="pl-PL"/>
              </w:rPr>
            </w:pPr>
          </w:p>
        </w:tc>
        <w:tc>
          <w:tcPr>
            <w:tcW w:w="5584" w:type="dxa"/>
            <w:vMerge w:val="restart"/>
            <w:tcBorders>
              <w:left w:val="single" w:sz="12" w:space="0" w:color="auto"/>
              <w:right w:val="single" w:sz="12" w:space="0" w:color="auto"/>
            </w:tcBorders>
            <w:shd w:val="clear" w:color="auto" w:fill="auto"/>
          </w:tcPr>
          <w:p w14:paraId="450007AF"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
                <w:bCs/>
                <w:smallCaps/>
                <w:color w:val="FFFFFF"/>
                <w:sz w:val="24"/>
                <w:szCs w:val="24"/>
                <w:shd w:val="clear" w:color="auto" w:fill="365F91"/>
                <w:lang w:eastAsia="pl-PL"/>
              </w:rPr>
              <w:t>ZAKRES  PRZEDMIOTOWY PROJEKTU</w:t>
            </w:r>
          </w:p>
          <w:p w14:paraId="2D33A1F0" w14:textId="77777777" w:rsidR="00C8247A" w:rsidRPr="00C8247A" w:rsidRDefault="00C8247A" w:rsidP="00C8247A">
            <w:pPr>
              <w:rPr>
                <w:rFonts w:ascii="Arial" w:hAnsi="Arial" w:cs="Arial"/>
                <w:b/>
                <w:bCs/>
                <w:smallCaps/>
                <w:color w:val="FFFFFF"/>
                <w:sz w:val="24"/>
                <w:szCs w:val="24"/>
                <w:shd w:val="clear" w:color="auto" w:fill="365F91"/>
                <w:lang w:eastAsia="pl-PL"/>
              </w:rPr>
            </w:pPr>
            <w:r w:rsidRPr="00C8247A">
              <w:rPr>
                <w:rFonts w:ascii="Arial" w:hAnsi="Arial" w:cs="Arial"/>
                <w:i/>
                <w:spacing w:val="-2"/>
                <w:sz w:val="24"/>
                <w:szCs w:val="24"/>
              </w:rPr>
              <w:t>Usprawnienie procesu sukcesji w małych i średnich przedsiębiorstwach, poprzez zwiększenie świadomości na temat prawidłowego przebiegu procesu transferu wśród przedsiębiorców, m.in. dzięki wymianie doświadczeń z innymi regionami oraz odpowiednie działania instytucji otoczenia biznesu i podmiotów publicznych w zakresie sukcesji.</w:t>
            </w:r>
          </w:p>
        </w:tc>
      </w:tr>
      <w:tr w:rsidR="00C8247A" w:rsidRPr="00C8247A" w14:paraId="7F509D9B" w14:textId="77777777" w:rsidTr="00C07B4A">
        <w:trPr>
          <w:gridAfter w:val="1"/>
          <w:wAfter w:w="15" w:type="dxa"/>
          <w:trHeight w:val="1110"/>
        </w:trPr>
        <w:tc>
          <w:tcPr>
            <w:tcW w:w="136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153A0F5"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3052DD34" w14:textId="77777777" w:rsidR="00C8247A" w:rsidRPr="00C8247A" w:rsidRDefault="00C8247A" w:rsidP="00C8247A">
            <w:pPr>
              <w:rPr>
                <w:rFonts w:ascii="Arial" w:hAnsi="Arial" w:cs="Arial"/>
                <w:b/>
                <w:bCs/>
                <w:smallCaps/>
                <w:color w:val="FFFFFF"/>
                <w:sz w:val="24"/>
                <w:szCs w:val="24"/>
                <w:shd w:val="clear" w:color="auto" w:fill="365F91"/>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75FCD3A7" w14:textId="77777777" w:rsidR="00C8247A" w:rsidRPr="00C8247A" w:rsidRDefault="00C8247A" w:rsidP="00C8247A">
            <w:pPr>
              <w:rPr>
                <w:rFonts w:ascii="Arial" w:hAnsi="Arial" w:cs="Arial"/>
                <w:b/>
                <w:bCs/>
                <w:smallCaps/>
                <w:color w:val="FFFFFF"/>
                <w:sz w:val="24"/>
                <w:szCs w:val="24"/>
                <w:shd w:val="clear" w:color="auto" w:fill="365F91"/>
                <w:lang w:eastAsia="pl-PL"/>
              </w:rPr>
            </w:pPr>
          </w:p>
        </w:tc>
      </w:tr>
      <w:tr w:rsidR="00C8247A" w:rsidRPr="00C8247A" w14:paraId="62B9582D" w14:textId="77777777" w:rsidTr="00C07B4A">
        <w:trPr>
          <w:gridBefore w:val="1"/>
          <w:wBefore w:w="15" w:type="dxa"/>
          <w:trHeight w:val="465"/>
        </w:trPr>
        <w:tc>
          <w:tcPr>
            <w:tcW w:w="1347" w:type="dxa"/>
            <w:tcBorders>
              <w:top w:val="single" w:sz="12" w:space="0" w:color="auto"/>
              <w:left w:val="single" w:sz="12" w:space="0" w:color="auto"/>
              <w:bottom w:val="single" w:sz="12" w:space="0" w:color="auto"/>
              <w:right w:val="single" w:sz="12" w:space="0" w:color="auto"/>
            </w:tcBorders>
            <w:shd w:val="clear" w:color="auto" w:fill="365F91" w:themeFill="accent1" w:themeFillShade="BF"/>
            <w:vAlign w:val="center"/>
          </w:tcPr>
          <w:p w14:paraId="52BB51E5"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RG7</w:t>
            </w:r>
          </w:p>
        </w:tc>
        <w:tc>
          <w:tcPr>
            <w:tcW w:w="3119" w:type="dxa"/>
            <w:vMerge w:val="restart"/>
            <w:tcBorders>
              <w:left w:val="single" w:sz="12" w:space="0" w:color="auto"/>
              <w:right w:val="single" w:sz="12" w:space="0" w:color="auto"/>
            </w:tcBorders>
            <w:shd w:val="clear" w:color="auto" w:fill="auto"/>
            <w:vAlign w:val="center"/>
          </w:tcPr>
          <w:p w14:paraId="7741B181" w14:textId="77777777" w:rsidR="00C8247A" w:rsidRPr="00C8247A" w:rsidRDefault="00C8247A" w:rsidP="00C8247A">
            <w:pPr>
              <w:rPr>
                <w:rFonts w:ascii="Arial" w:hAnsi="Arial" w:cs="Arial"/>
                <w:b/>
                <w:bCs/>
                <w:smallCaps/>
                <w:color w:val="FFFFFF"/>
                <w:sz w:val="24"/>
                <w:szCs w:val="24"/>
                <w:shd w:val="clear" w:color="auto" w:fill="365F91"/>
                <w:lang w:val="en-IE" w:eastAsia="pl-PL"/>
              </w:rPr>
            </w:pPr>
            <w:r w:rsidRPr="00C8247A">
              <w:rPr>
                <w:rFonts w:ascii="Arial" w:hAnsi="Arial" w:cs="Arial"/>
                <w:b/>
                <w:bCs/>
                <w:smallCaps/>
                <w:color w:val="FFFFFF"/>
                <w:sz w:val="24"/>
                <w:szCs w:val="24"/>
                <w:shd w:val="clear" w:color="auto" w:fill="365F91"/>
                <w:lang w:val="en-IE" w:eastAsia="pl-PL"/>
              </w:rPr>
              <w:t>POWER UP  YOUR Business IN MAŁOPOLSKA 2</w:t>
            </w:r>
          </w:p>
          <w:p w14:paraId="2E43909C" w14:textId="77777777" w:rsidR="00C8247A" w:rsidRPr="00C8247A" w:rsidRDefault="00C8247A" w:rsidP="00C8247A">
            <w:pPr>
              <w:rPr>
                <w:rFonts w:ascii="Arial" w:hAnsi="Arial" w:cs="Arial"/>
                <w:b/>
                <w:bCs/>
                <w:smallCaps/>
                <w:color w:val="FFFFFF"/>
                <w:sz w:val="24"/>
                <w:szCs w:val="24"/>
                <w:shd w:val="clear" w:color="auto" w:fill="365F91"/>
                <w:lang w:val="en-IE" w:eastAsia="pl-PL"/>
              </w:rPr>
            </w:pPr>
          </w:p>
          <w:p w14:paraId="710F7621" w14:textId="77777777" w:rsidR="00C8247A" w:rsidRPr="00C8247A" w:rsidRDefault="00C8247A" w:rsidP="00C8247A">
            <w:pPr>
              <w:rPr>
                <w:rFonts w:ascii="Arial" w:hAnsi="Arial" w:cs="Arial"/>
                <w:b/>
                <w:bCs/>
                <w:smallCaps/>
                <w:color w:val="FFFFFF"/>
                <w:sz w:val="24"/>
                <w:szCs w:val="24"/>
                <w:shd w:val="clear" w:color="auto" w:fill="365F91"/>
                <w:lang w:val="en-IE" w:eastAsia="pl-PL"/>
              </w:rPr>
            </w:pPr>
          </w:p>
          <w:p w14:paraId="7933B86F" w14:textId="77777777" w:rsidR="00C8247A" w:rsidRPr="00C8247A" w:rsidRDefault="00C8247A" w:rsidP="00C8247A">
            <w:pPr>
              <w:rPr>
                <w:rFonts w:ascii="Arial" w:hAnsi="Arial" w:cs="Arial"/>
                <w:b/>
                <w:bCs/>
                <w:smallCaps/>
                <w:color w:val="FFFFFF"/>
                <w:sz w:val="24"/>
                <w:szCs w:val="24"/>
                <w:shd w:val="clear" w:color="auto" w:fill="365F91"/>
                <w:lang w:val="en-IE" w:eastAsia="pl-PL"/>
              </w:rPr>
            </w:pPr>
          </w:p>
        </w:tc>
        <w:tc>
          <w:tcPr>
            <w:tcW w:w="5599" w:type="dxa"/>
            <w:gridSpan w:val="2"/>
            <w:vMerge w:val="restart"/>
            <w:tcBorders>
              <w:left w:val="single" w:sz="12" w:space="0" w:color="auto"/>
              <w:right w:val="single" w:sz="12" w:space="0" w:color="auto"/>
            </w:tcBorders>
            <w:shd w:val="clear" w:color="auto" w:fill="auto"/>
          </w:tcPr>
          <w:p w14:paraId="5037829E"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
                <w:bCs/>
                <w:smallCaps/>
                <w:color w:val="FFFFFF"/>
                <w:sz w:val="24"/>
                <w:szCs w:val="24"/>
                <w:shd w:val="clear" w:color="auto" w:fill="365F91"/>
                <w:lang w:eastAsia="pl-PL"/>
              </w:rPr>
              <w:t>ZAKRES  PRZEDMIOTOWY PROJEKTU</w:t>
            </w:r>
          </w:p>
          <w:p w14:paraId="7C9AD0D2" w14:textId="77777777" w:rsidR="00C8247A" w:rsidRPr="00C8247A" w:rsidRDefault="00C8247A" w:rsidP="00C8247A">
            <w:pPr>
              <w:spacing w:after="0"/>
              <w:rPr>
                <w:rFonts w:ascii="Arial" w:hAnsi="Arial" w:cs="Arial"/>
                <w:i/>
                <w:sz w:val="24"/>
                <w:szCs w:val="24"/>
              </w:rPr>
            </w:pPr>
            <w:r w:rsidRPr="00C8247A">
              <w:rPr>
                <w:rFonts w:ascii="Arial" w:hAnsi="Arial" w:cs="Arial"/>
                <w:i/>
                <w:sz w:val="24"/>
                <w:szCs w:val="24"/>
              </w:rPr>
              <w:t>Celem głównym projektu jest utrzymanie szerokiego wsparcia procesu inwestycyjnego w Małopolsce, zwiększenie wsparcia działalności eksportowej małopolskich przedsiębiorstw (MŚP) oraz wzmocnienie i poprawa wizerunku gospodarczego Małopolski w międzynarodowym środowisku biznesowym i podniesienie jego rangi.</w:t>
            </w:r>
          </w:p>
          <w:p w14:paraId="5A49F7EE" w14:textId="77777777" w:rsidR="00C8247A" w:rsidRPr="00C8247A" w:rsidRDefault="00C8247A" w:rsidP="00C8247A">
            <w:pPr>
              <w:rPr>
                <w:rFonts w:ascii="Arial" w:hAnsi="Arial" w:cs="Arial"/>
                <w:b/>
                <w:bCs/>
                <w:smallCaps/>
                <w:color w:val="FFFFFF"/>
                <w:sz w:val="24"/>
                <w:szCs w:val="24"/>
                <w:shd w:val="clear" w:color="auto" w:fill="365F91"/>
                <w:lang w:eastAsia="pl-PL"/>
              </w:rPr>
            </w:pPr>
          </w:p>
        </w:tc>
      </w:tr>
      <w:tr w:rsidR="00C8247A" w:rsidRPr="00C8247A" w14:paraId="22C325F1" w14:textId="77777777" w:rsidTr="00C07B4A">
        <w:trPr>
          <w:gridBefore w:val="1"/>
          <w:wBefore w:w="15" w:type="dxa"/>
          <w:trHeight w:val="695"/>
        </w:trPr>
        <w:tc>
          <w:tcPr>
            <w:tcW w:w="1347" w:type="dxa"/>
            <w:tcBorders>
              <w:top w:val="single" w:sz="12" w:space="0" w:color="auto"/>
              <w:left w:val="single" w:sz="12" w:space="0" w:color="auto"/>
              <w:bottom w:val="single" w:sz="12" w:space="0" w:color="auto"/>
              <w:right w:val="single" w:sz="12" w:space="0" w:color="auto"/>
            </w:tcBorders>
            <w:shd w:val="clear" w:color="auto" w:fill="auto"/>
            <w:vAlign w:val="center"/>
          </w:tcPr>
          <w:p w14:paraId="7B7893B4"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right w:val="single" w:sz="12" w:space="0" w:color="auto"/>
            </w:tcBorders>
            <w:shd w:val="clear" w:color="auto" w:fill="auto"/>
            <w:vAlign w:val="center"/>
          </w:tcPr>
          <w:p w14:paraId="5BC76D08" w14:textId="77777777" w:rsidR="00C8247A" w:rsidRPr="00C8247A" w:rsidRDefault="00C8247A" w:rsidP="00C8247A">
            <w:pPr>
              <w:rPr>
                <w:rFonts w:ascii="Arial" w:hAnsi="Arial" w:cs="Arial"/>
                <w:b/>
                <w:bCs/>
                <w:smallCaps/>
                <w:color w:val="FFFFFF"/>
                <w:sz w:val="24"/>
                <w:szCs w:val="24"/>
                <w:shd w:val="clear" w:color="auto" w:fill="365F91"/>
                <w:lang w:val="en-IE" w:eastAsia="pl-PL"/>
              </w:rPr>
            </w:pPr>
          </w:p>
        </w:tc>
        <w:tc>
          <w:tcPr>
            <w:tcW w:w="5599" w:type="dxa"/>
            <w:gridSpan w:val="2"/>
            <w:vMerge/>
            <w:tcBorders>
              <w:left w:val="single" w:sz="12" w:space="0" w:color="auto"/>
              <w:right w:val="single" w:sz="12" w:space="0" w:color="auto"/>
            </w:tcBorders>
            <w:shd w:val="clear" w:color="auto" w:fill="auto"/>
          </w:tcPr>
          <w:p w14:paraId="0CAEA380"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tc>
      </w:tr>
      <w:tr w:rsidR="00C8247A" w:rsidRPr="00C8247A" w14:paraId="14819900" w14:textId="77777777" w:rsidTr="00C07B4A">
        <w:trPr>
          <w:gridBefore w:val="1"/>
          <w:wBefore w:w="15" w:type="dxa"/>
          <w:trHeight w:val="399"/>
        </w:trPr>
        <w:tc>
          <w:tcPr>
            <w:tcW w:w="1347" w:type="dxa"/>
            <w:tcBorders>
              <w:top w:val="single" w:sz="12" w:space="0" w:color="auto"/>
              <w:left w:val="single" w:sz="12" w:space="0" w:color="auto"/>
              <w:bottom w:val="single" w:sz="12" w:space="0" w:color="auto"/>
              <w:right w:val="single" w:sz="12" w:space="0" w:color="auto"/>
            </w:tcBorders>
            <w:shd w:val="clear" w:color="auto" w:fill="365F91" w:themeFill="accent1" w:themeFillShade="BF"/>
            <w:vAlign w:val="center"/>
          </w:tcPr>
          <w:p w14:paraId="33934A1F" w14:textId="77777777" w:rsidR="00C8247A" w:rsidRPr="00C8247A" w:rsidRDefault="00C8247A" w:rsidP="00C8247A">
            <w:pPr>
              <w:spacing w:after="0"/>
              <w:jc w:val="center"/>
              <w:rPr>
                <w:rFonts w:ascii="Arial" w:hAnsi="Arial" w:cs="Arial"/>
                <w:b/>
                <w:noProof/>
                <w:color w:val="FFFFFF" w:themeColor="background1"/>
                <w:sz w:val="24"/>
                <w:szCs w:val="24"/>
                <w:lang w:eastAsia="pl-PL"/>
              </w:rPr>
            </w:pPr>
            <w:r w:rsidRPr="00C8247A">
              <w:rPr>
                <w:rFonts w:ascii="Arial" w:hAnsi="Arial" w:cs="Arial"/>
                <w:b/>
                <w:noProof/>
                <w:color w:val="FFFFFF" w:themeColor="background1"/>
                <w:sz w:val="24"/>
                <w:szCs w:val="24"/>
                <w:lang w:eastAsia="pl-PL"/>
              </w:rPr>
              <w:t>RG8</w:t>
            </w:r>
          </w:p>
        </w:tc>
        <w:tc>
          <w:tcPr>
            <w:tcW w:w="3119" w:type="dxa"/>
            <w:vMerge w:val="restart"/>
            <w:tcBorders>
              <w:left w:val="single" w:sz="12" w:space="0" w:color="auto"/>
              <w:right w:val="single" w:sz="12" w:space="0" w:color="auto"/>
            </w:tcBorders>
            <w:shd w:val="clear" w:color="auto" w:fill="auto"/>
            <w:vAlign w:val="center"/>
          </w:tcPr>
          <w:p w14:paraId="348F4A40" w14:textId="77777777" w:rsidR="00C8247A" w:rsidRPr="00C8247A" w:rsidRDefault="00C8247A" w:rsidP="00C8247A">
            <w:pPr>
              <w:rPr>
                <w:rFonts w:ascii="Arial" w:hAnsi="Arial" w:cs="Arial"/>
                <w:b/>
                <w:bCs/>
                <w:smallCaps/>
                <w:color w:val="FFFFFF"/>
                <w:sz w:val="24"/>
                <w:szCs w:val="24"/>
                <w:shd w:val="clear" w:color="auto" w:fill="365F91"/>
                <w:lang w:val="en-IE" w:eastAsia="pl-PL"/>
              </w:rPr>
            </w:pPr>
            <w:r w:rsidRPr="00C8247A">
              <w:rPr>
                <w:rFonts w:ascii="Arial" w:hAnsi="Arial" w:cs="Arial"/>
                <w:b/>
                <w:bCs/>
                <w:smallCaps/>
                <w:color w:val="FFFFFF"/>
                <w:sz w:val="24"/>
                <w:szCs w:val="24"/>
                <w:shd w:val="clear" w:color="auto" w:fill="365F91"/>
                <w:lang w:val="en-IE" w:eastAsia="pl-PL"/>
              </w:rPr>
              <w:t>Innowacyjna Małopolska</w:t>
            </w:r>
          </w:p>
          <w:p w14:paraId="78203B8F" w14:textId="77777777" w:rsidR="00C8247A" w:rsidRPr="00C8247A" w:rsidRDefault="00C8247A" w:rsidP="00C8247A">
            <w:pPr>
              <w:rPr>
                <w:rFonts w:ascii="Arial" w:hAnsi="Arial" w:cs="Arial"/>
                <w:b/>
                <w:bCs/>
                <w:smallCaps/>
                <w:color w:val="FFFFFF"/>
                <w:sz w:val="24"/>
                <w:szCs w:val="24"/>
                <w:shd w:val="clear" w:color="auto" w:fill="365F91"/>
                <w:lang w:val="en-IE" w:eastAsia="pl-PL"/>
              </w:rPr>
            </w:pPr>
          </w:p>
          <w:p w14:paraId="0799D3A4" w14:textId="77777777" w:rsidR="00C8247A" w:rsidRPr="00C8247A" w:rsidRDefault="00C8247A" w:rsidP="00C8247A">
            <w:pPr>
              <w:rPr>
                <w:rFonts w:ascii="Arial" w:hAnsi="Arial" w:cs="Arial"/>
                <w:b/>
                <w:bCs/>
                <w:smallCaps/>
                <w:color w:val="FFFFFF"/>
                <w:sz w:val="24"/>
                <w:szCs w:val="24"/>
                <w:shd w:val="clear" w:color="auto" w:fill="365F91"/>
                <w:lang w:val="en-IE" w:eastAsia="pl-PL"/>
              </w:rPr>
            </w:pPr>
          </w:p>
          <w:p w14:paraId="3358E344" w14:textId="77777777" w:rsidR="00C8247A" w:rsidRPr="00C8247A" w:rsidRDefault="00C8247A" w:rsidP="00C8247A">
            <w:pPr>
              <w:rPr>
                <w:rFonts w:ascii="Arial" w:hAnsi="Arial" w:cs="Arial"/>
                <w:b/>
                <w:bCs/>
                <w:smallCaps/>
                <w:color w:val="FFFFFF"/>
                <w:sz w:val="24"/>
                <w:szCs w:val="24"/>
                <w:shd w:val="clear" w:color="auto" w:fill="365F91"/>
                <w:lang w:val="en-IE" w:eastAsia="pl-PL"/>
              </w:rPr>
            </w:pPr>
          </w:p>
          <w:p w14:paraId="74137361" w14:textId="77777777" w:rsidR="00C8247A" w:rsidRPr="00C8247A" w:rsidRDefault="00C8247A" w:rsidP="00C8247A">
            <w:pPr>
              <w:rPr>
                <w:rFonts w:ascii="Arial" w:hAnsi="Arial" w:cs="Arial"/>
                <w:b/>
                <w:bCs/>
                <w:smallCaps/>
                <w:color w:val="FFFFFF"/>
                <w:sz w:val="24"/>
                <w:szCs w:val="24"/>
                <w:shd w:val="clear" w:color="auto" w:fill="365F91"/>
                <w:lang w:val="en-IE" w:eastAsia="pl-PL"/>
              </w:rPr>
            </w:pPr>
          </w:p>
          <w:p w14:paraId="293E3B9D" w14:textId="77777777" w:rsidR="00C8247A" w:rsidRPr="00C8247A" w:rsidRDefault="00C8247A" w:rsidP="00C8247A">
            <w:pPr>
              <w:rPr>
                <w:rFonts w:ascii="Arial" w:hAnsi="Arial" w:cs="Arial"/>
                <w:b/>
                <w:bCs/>
                <w:smallCaps/>
                <w:color w:val="FFFFFF"/>
                <w:sz w:val="24"/>
                <w:szCs w:val="24"/>
                <w:shd w:val="clear" w:color="auto" w:fill="365F91"/>
                <w:lang w:val="en-IE" w:eastAsia="pl-PL"/>
              </w:rPr>
            </w:pPr>
          </w:p>
          <w:p w14:paraId="5381B4C0" w14:textId="77777777" w:rsidR="00C8247A" w:rsidRPr="00C8247A" w:rsidRDefault="00C8247A" w:rsidP="00C8247A">
            <w:pPr>
              <w:rPr>
                <w:rFonts w:ascii="Arial" w:hAnsi="Arial" w:cs="Arial"/>
                <w:b/>
                <w:bCs/>
                <w:smallCaps/>
                <w:color w:val="FFFFFF"/>
                <w:sz w:val="24"/>
                <w:szCs w:val="24"/>
                <w:shd w:val="clear" w:color="auto" w:fill="365F91"/>
                <w:lang w:val="en-IE" w:eastAsia="pl-PL"/>
              </w:rPr>
            </w:pPr>
          </w:p>
          <w:p w14:paraId="320004DD" w14:textId="77777777" w:rsidR="00C8247A" w:rsidRPr="00C8247A" w:rsidRDefault="00C8247A" w:rsidP="00C8247A">
            <w:pPr>
              <w:rPr>
                <w:rFonts w:ascii="Arial" w:hAnsi="Arial" w:cs="Arial"/>
                <w:b/>
                <w:bCs/>
                <w:smallCaps/>
                <w:color w:val="FFFFFF"/>
                <w:sz w:val="24"/>
                <w:szCs w:val="24"/>
                <w:shd w:val="clear" w:color="auto" w:fill="365F91"/>
                <w:lang w:val="en-IE" w:eastAsia="pl-PL"/>
              </w:rPr>
            </w:pPr>
          </w:p>
        </w:tc>
        <w:tc>
          <w:tcPr>
            <w:tcW w:w="5599" w:type="dxa"/>
            <w:gridSpan w:val="2"/>
            <w:vMerge w:val="restart"/>
            <w:tcBorders>
              <w:left w:val="single" w:sz="12" w:space="0" w:color="auto"/>
              <w:right w:val="single" w:sz="12" w:space="0" w:color="auto"/>
            </w:tcBorders>
            <w:shd w:val="clear" w:color="auto" w:fill="auto"/>
          </w:tcPr>
          <w:p w14:paraId="45C76754"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
                <w:bCs/>
                <w:smallCaps/>
                <w:color w:val="FFFFFF"/>
                <w:sz w:val="24"/>
                <w:szCs w:val="24"/>
                <w:shd w:val="clear" w:color="auto" w:fill="365F91"/>
                <w:lang w:eastAsia="pl-PL"/>
              </w:rPr>
              <w:t>ZAKRES  PRZEDMIOTOWY PROJEKTU</w:t>
            </w:r>
          </w:p>
          <w:p w14:paraId="0DD3E194"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r w:rsidRPr="00C8247A">
              <w:rPr>
                <w:rFonts w:ascii="Arial" w:hAnsi="Arial" w:cs="Arial"/>
                <w:bCs/>
                <w:i/>
                <w:sz w:val="24"/>
                <w:szCs w:val="24"/>
              </w:rPr>
              <w:t>Celem projektu jest wsparcie małopolskich MŚP działających w obszarach regionalnych specjalizacji poprzez umożliwienie im ekspansji na rynki zewnętrzne, promowanie ich kreatywności i nowatorskich rozwiązań technologicznych oraz realizowanego transferu technologii i wiedzy.</w:t>
            </w:r>
          </w:p>
        </w:tc>
      </w:tr>
      <w:tr w:rsidR="00C8247A" w:rsidRPr="00C8247A" w14:paraId="6B968D7C" w14:textId="77777777" w:rsidTr="00C07B4A">
        <w:trPr>
          <w:gridBefore w:val="1"/>
          <w:wBefore w:w="15" w:type="dxa"/>
          <w:trHeight w:val="3526"/>
        </w:trPr>
        <w:tc>
          <w:tcPr>
            <w:tcW w:w="1347" w:type="dxa"/>
            <w:tcBorders>
              <w:top w:val="single" w:sz="12" w:space="0" w:color="auto"/>
              <w:left w:val="single" w:sz="12" w:space="0" w:color="auto"/>
              <w:bottom w:val="single" w:sz="12" w:space="0" w:color="auto"/>
              <w:right w:val="single" w:sz="12" w:space="0" w:color="auto"/>
            </w:tcBorders>
            <w:shd w:val="clear" w:color="auto" w:fill="auto"/>
            <w:vAlign w:val="center"/>
          </w:tcPr>
          <w:p w14:paraId="4AD74B3F" w14:textId="77777777" w:rsidR="00C8247A" w:rsidRPr="00C8247A" w:rsidRDefault="00C8247A" w:rsidP="00C8247A">
            <w:pPr>
              <w:spacing w:after="0"/>
              <w:jc w:val="center"/>
              <w:rPr>
                <w:rFonts w:ascii="Arial" w:hAnsi="Arial" w:cs="Arial"/>
                <w:b/>
                <w:noProof/>
                <w:color w:val="000000" w:themeColor="text1"/>
                <w:sz w:val="24"/>
                <w:szCs w:val="24"/>
                <w:lang w:eastAsia="pl-PL"/>
              </w:rPr>
            </w:pPr>
            <w:r w:rsidRPr="00C8247A">
              <w:rPr>
                <w:rFonts w:ascii="Arial" w:hAnsi="Arial" w:cs="Arial"/>
                <w:b/>
                <w:noProof/>
                <w:color w:val="000000" w:themeColor="text1"/>
                <w:sz w:val="24"/>
                <w:szCs w:val="24"/>
                <w:lang w:eastAsia="pl-PL"/>
              </w:rPr>
              <w:t>K</w:t>
            </w:r>
          </w:p>
        </w:tc>
        <w:tc>
          <w:tcPr>
            <w:tcW w:w="3119" w:type="dxa"/>
            <w:vMerge/>
            <w:tcBorders>
              <w:left w:val="single" w:sz="12" w:space="0" w:color="auto"/>
              <w:right w:val="single" w:sz="12" w:space="0" w:color="auto"/>
            </w:tcBorders>
            <w:shd w:val="clear" w:color="auto" w:fill="auto"/>
            <w:vAlign w:val="center"/>
          </w:tcPr>
          <w:p w14:paraId="406E9D35" w14:textId="77777777" w:rsidR="00C8247A" w:rsidRPr="00C8247A" w:rsidRDefault="00C8247A" w:rsidP="00C8247A">
            <w:pPr>
              <w:rPr>
                <w:rFonts w:ascii="Arial" w:hAnsi="Arial" w:cs="Arial"/>
                <w:b/>
                <w:bCs/>
                <w:smallCaps/>
                <w:color w:val="FFFFFF"/>
                <w:sz w:val="24"/>
                <w:szCs w:val="24"/>
                <w:shd w:val="clear" w:color="auto" w:fill="365F91"/>
                <w:lang w:val="en-IE" w:eastAsia="pl-PL"/>
              </w:rPr>
            </w:pPr>
          </w:p>
        </w:tc>
        <w:tc>
          <w:tcPr>
            <w:tcW w:w="5599" w:type="dxa"/>
            <w:gridSpan w:val="2"/>
            <w:vMerge/>
            <w:tcBorders>
              <w:left w:val="single" w:sz="12" w:space="0" w:color="auto"/>
              <w:right w:val="single" w:sz="12" w:space="0" w:color="auto"/>
            </w:tcBorders>
            <w:shd w:val="clear" w:color="auto" w:fill="auto"/>
          </w:tcPr>
          <w:p w14:paraId="6E91D49D"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tc>
      </w:tr>
      <w:tr w:rsidR="00C8247A" w:rsidRPr="00C8247A" w14:paraId="035BFCEE" w14:textId="77777777" w:rsidTr="00C07B4A">
        <w:trPr>
          <w:gridBefore w:val="1"/>
          <w:wBefore w:w="15" w:type="dxa"/>
          <w:trHeight w:val="537"/>
        </w:trPr>
        <w:tc>
          <w:tcPr>
            <w:tcW w:w="1347" w:type="dxa"/>
            <w:tcBorders>
              <w:top w:val="single" w:sz="12" w:space="0" w:color="auto"/>
              <w:left w:val="single" w:sz="12" w:space="0" w:color="auto"/>
              <w:bottom w:val="single" w:sz="12" w:space="0" w:color="auto"/>
              <w:right w:val="single" w:sz="12" w:space="0" w:color="auto"/>
            </w:tcBorders>
            <w:shd w:val="clear" w:color="auto" w:fill="365F91" w:themeFill="accent1" w:themeFillShade="BF"/>
            <w:vAlign w:val="center"/>
          </w:tcPr>
          <w:p w14:paraId="09BEB108" w14:textId="77777777" w:rsidR="00C8247A" w:rsidRPr="00C8247A" w:rsidRDefault="00C8247A" w:rsidP="00C8247A">
            <w:pPr>
              <w:spacing w:after="0"/>
              <w:jc w:val="center"/>
              <w:rPr>
                <w:rFonts w:ascii="Arial" w:hAnsi="Arial" w:cs="Arial"/>
                <w:b/>
                <w:noProof/>
                <w:color w:val="FFFFFF" w:themeColor="background1"/>
                <w:sz w:val="24"/>
                <w:szCs w:val="24"/>
                <w:lang w:eastAsia="pl-PL"/>
              </w:rPr>
            </w:pPr>
            <w:r w:rsidRPr="00C8247A">
              <w:rPr>
                <w:rFonts w:ascii="Arial" w:hAnsi="Arial" w:cs="Arial"/>
                <w:b/>
                <w:noProof/>
                <w:color w:val="FFFFFF" w:themeColor="background1"/>
                <w:sz w:val="24"/>
                <w:szCs w:val="24"/>
                <w:lang w:eastAsia="pl-PL"/>
              </w:rPr>
              <w:lastRenderedPageBreak/>
              <w:t>RG9</w:t>
            </w:r>
          </w:p>
        </w:tc>
        <w:tc>
          <w:tcPr>
            <w:tcW w:w="3119" w:type="dxa"/>
            <w:vMerge w:val="restart"/>
            <w:tcBorders>
              <w:left w:val="single" w:sz="12" w:space="0" w:color="auto"/>
              <w:right w:val="single" w:sz="12" w:space="0" w:color="auto"/>
            </w:tcBorders>
            <w:shd w:val="clear" w:color="auto" w:fill="auto"/>
            <w:vAlign w:val="center"/>
          </w:tcPr>
          <w:p w14:paraId="739A316E" w14:textId="77777777" w:rsidR="00C8247A" w:rsidRPr="00C8247A" w:rsidRDefault="00C8247A" w:rsidP="00C8247A">
            <w:pPr>
              <w:rPr>
                <w:rFonts w:ascii="Arial" w:hAnsi="Arial" w:cs="Arial"/>
                <w:b/>
                <w:bCs/>
                <w:smallCaps/>
                <w:color w:val="FFFFFF"/>
                <w:sz w:val="24"/>
                <w:szCs w:val="24"/>
                <w:shd w:val="clear" w:color="auto" w:fill="365F91"/>
                <w:lang w:eastAsia="pl-PL"/>
              </w:rPr>
            </w:pPr>
            <w:r w:rsidRPr="00C8247A">
              <w:rPr>
                <w:rFonts w:ascii="Arial" w:hAnsi="Arial" w:cs="Arial"/>
                <w:b/>
                <w:bCs/>
                <w:smallCaps/>
                <w:color w:val="FFFFFF"/>
                <w:sz w:val="24"/>
                <w:szCs w:val="24"/>
                <w:shd w:val="clear" w:color="auto" w:fill="365F91"/>
                <w:lang w:eastAsia="pl-PL"/>
              </w:rPr>
              <w:t>Startupowa Małopolska- wsparcie przedsiębiorczości w regionie</w:t>
            </w:r>
          </w:p>
          <w:p w14:paraId="7D674BA2" w14:textId="77777777" w:rsidR="00C8247A" w:rsidRPr="00C8247A" w:rsidRDefault="00C8247A" w:rsidP="00C8247A">
            <w:pPr>
              <w:rPr>
                <w:rFonts w:ascii="Arial" w:hAnsi="Arial" w:cs="Arial"/>
                <w:b/>
                <w:bCs/>
                <w:smallCaps/>
                <w:color w:val="FFFFFF"/>
                <w:sz w:val="24"/>
                <w:szCs w:val="24"/>
                <w:shd w:val="clear" w:color="auto" w:fill="365F91"/>
                <w:lang w:eastAsia="pl-PL"/>
              </w:rPr>
            </w:pPr>
          </w:p>
          <w:p w14:paraId="7ECD7DA9" w14:textId="77777777" w:rsidR="00C8247A" w:rsidRPr="00C8247A" w:rsidRDefault="00C8247A" w:rsidP="00C8247A">
            <w:pPr>
              <w:rPr>
                <w:rFonts w:ascii="Arial" w:hAnsi="Arial" w:cs="Arial"/>
                <w:b/>
                <w:bCs/>
                <w:smallCaps/>
                <w:color w:val="FFFFFF"/>
                <w:sz w:val="24"/>
                <w:szCs w:val="24"/>
                <w:shd w:val="clear" w:color="auto" w:fill="365F91"/>
                <w:lang w:eastAsia="pl-PL"/>
              </w:rPr>
            </w:pPr>
          </w:p>
        </w:tc>
        <w:tc>
          <w:tcPr>
            <w:tcW w:w="5599" w:type="dxa"/>
            <w:gridSpan w:val="2"/>
            <w:vMerge w:val="restart"/>
            <w:tcBorders>
              <w:left w:val="single" w:sz="12" w:space="0" w:color="auto"/>
              <w:right w:val="single" w:sz="12" w:space="0" w:color="auto"/>
            </w:tcBorders>
            <w:shd w:val="clear" w:color="auto" w:fill="auto"/>
          </w:tcPr>
          <w:p w14:paraId="2C5AA752"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
                <w:bCs/>
                <w:smallCaps/>
                <w:color w:val="FFFFFF"/>
                <w:sz w:val="24"/>
                <w:szCs w:val="24"/>
                <w:shd w:val="clear" w:color="auto" w:fill="365F91"/>
                <w:lang w:eastAsia="pl-PL"/>
              </w:rPr>
              <w:t>ZAKRES  PRZEDMIOTOWY PROJEKTU</w:t>
            </w:r>
          </w:p>
          <w:p w14:paraId="2CD1B00F" w14:textId="77777777" w:rsidR="00C8247A" w:rsidRPr="00C8247A" w:rsidRDefault="00C8247A" w:rsidP="00C8247A">
            <w:pPr>
              <w:spacing w:before="120" w:after="120"/>
              <w:rPr>
                <w:rFonts w:ascii="Arial" w:hAnsi="Arial" w:cs="Arial"/>
                <w:b/>
                <w:bCs/>
                <w:i/>
                <w:smallCaps/>
                <w:color w:val="FFFFFF"/>
                <w:sz w:val="24"/>
                <w:szCs w:val="24"/>
                <w:shd w:val="clear" w:color="auto" w:fill="365F91"/>
                <w:lang w:eastAsia="pl-PL"/>
              </w:rPr>
            </w:pPr>
            <w:r w:rsidRPr="00C8247A">
              <w:rPr>
                <w:rFonts w:ascii="Arial" w:hAnsi="Arial" w:cs="Arial"/>
                <w:i/>
                <w:sz w:val="24"/>
                <w:szCs w:val="24"/>
              </w:rPr>
              <w:t>Celem projektu jest wzmocnienie systemu wsparcia dla przedsiębiorstw z sektora MŚP we wczesnej fazie rozwoju, głównie start-upów działających w oparciu o nowe technologie, jak również promowanie postaw przedsiębiorczych w regionie, co pozwoli rozwinąć potencjał sektora MŚP w Małopolsce.</w:t>
            </w:r>
          </w:p>
        </w:tc>
      </w:tr>
      <w:tr w:rsidR="00C8247A" w:rsidRPr="00C8247A" w14:paraId="5EC9DA3A" w14:textId="77777777" w:rsidTr="00C07B4A">
        <w:trPr>
          <w:gridBefore w:val="1"/>
          <w:wBefore w:w="15" w:type="dxa"/>
          <w:trHeight w:val="532"/>
        </w:trPr>
        <w:tc>
          <w:tcPr>
            <w:tcW w:w="1347" w:type="dxa"/>
            <w:tcBorders>
              <w:top w:val="single" w:sz="12" w:space="0" w:color="auto"/>
              <w:left w:val="single" w:sz="12" w:space="0" w:color="auto"/>
              <w:bottom w:val="single" w:sz="12" w:space="0" w:color="auto"/>
              <w:right w:val="single" w:sz="12" w:space="0" w:color="auto"/>
            </w:tcBorders>
            <w:shd w:val="clear" w:color="auto" w:fill="auto"/>
            <w:vAlign w:val="center"/>
          </w:tcPr>
          <w:p w14:paraId="7B02E2E4" w14:textId="77777777" w:rsidR="00C8247A" w:rsidRPr="00C8247A" w:rsidRDefault="00C8247A" w:rsidP="00C8247A">
            <w:pPr>
              <w:spacing w:after="0"/>
              <w:jc w:val="center"/>
              <w:rPr>
                <w:rFonts w:ascii="Arial" w:hAnsi="Arial" w:cs="Arial"/>
                <w:b/>
                <w:noProof/>
                <w:color w:val="FFFFFF" w:themeColor="background1"/>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right w:val="single" w:sz="12" w:space="0" w:color="auto"/>
            </w:tcBorders>
            <w:shd w:val="clear" w:color="auto" w:fill="auto"/>
            <w:vAlign w:val="center"/>
          </w:tcPr>
          <w:p w14:paraId="38C73A04" w14:textId="77777777" w:rsidR="00C8247A" w:rsidRPr="00C8247A" w:rsidRDefault="00C8247A" w:rsidP="00C8247A">
            <w:pPr>
              <w:rPr>
                <w:rFonts w:ascii="Arial" w:hAnsi="Arial" w:cs="Arial"/>
                <w:b/>
                <w:bCs/>
                <w:smallCaps/>
                <w:color w:val="FFFFFF"/>
                <w:sz w:val="24"/>
                <w:szCs w:val="24"/>
                <w:shd w:val="clear" w:color="auto" w:fill="365F91"/>
                <w:lang w:val="en-IE" w:eastAsia="pl-PL"/>
              </w:rPr>
            </w:pPr>
          </w:p>
        </w:tc>
        <w:tc>
          <w:tcPr>
            <w:tcW w:w="5599" w:type="dxa"/>
            <w:gridSpan w:val="2"/>
            <w:vMerge/>
            <w:tcBorders>
              <w:left w:val="single" w:sz="12" w:space="0" w:color="auto"/>
              <w:right w:val="single" w:sz="12" w:space="0" w:color="auto"/>
            </w:tcBorders>
            <w:shd w:val="clear" w:color="auto" w:fill="auto"/>
          </w:tcPr>
          <w:p w14:paraId="4E098897"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tc>
      </w:tr>
      <w:tr w:rsidR="00C8247A" w:rsidRPr="00C8247A" w14:paraId="790CC9EE" w14:textId="77777777" w:rsidTr="00C07B4A">
        <w:trPr>
          <w:gridBefore w:val="1"/>
          <w:wBefore w:w="15" w:type="dxa"/>
          <w:trHeight w:val="577"/>
        </w:trPr>
        <w:tc>
          <w:tcPr>
            <w:tcW w:w="1347" w:type="dxa"/>
            <w:tcBorders>
              <w:top w:val="single" w:sz="12" w:space="0" w:color="auto"/>
              <w:left w:val="single" w:sz="12" w:space="0" w:color="auto"/>
              <w:bottom w:val="single" w:sz="12" w:space="0" w:color="auto"/>
              <w:right w:val="single" w:sz="12" w:space="0" w:color="auto"/>
            </w:tcBorders>
            <w:shd w:val="clear" w:color="auto" w:fill="365F91" w:themeFill="accent1" w:themeFillShade="BF"/>
            <w:vAlign w:val="center"/>
          </w:tcPr>
          <w:p w14:paraId="00C5C6F4" w14:textId="77777777" w:rsidR="00C8247A" w:rsidRPr="00C8247A" w:rsidRDefault="00C8247A" w:rsidP="00C8247A">
            <w:pPr>
              <w:spacing w:after="0"/>
              <w:jc w:val="center"/>
              <w:rPr>
                <w:rFonts w:ascii="Arial" w:hAnsi="Arial" w:cs="Arial"/>
                <w:b/>
                <w:noProof/>
                <w:color w:val="FFFFFF" w:themeColor="background1"/>
                <w:sz w:val="24"/>
                <w:szCs w:val="24"/>
                <w:lang w:eastAsia="pl-PL"/>
              </w:rPr>
            </w:pPr>
            <w:r w:rsidRPr="00C8247A">
              <w:rPr>
                <w:rFonts w:ascii="Arial" w:hAnsi="Arial" w:cs="Arial"/>
                <w:b/>
                <w:noProof/>
                <w:color w:val="FFFFFF" w:themeColor="background1"/>
                <w:sz w:val="24"/>
                <w:szCs w:val="24"/>
                <w:lang w:eastAsia="pl-PL"/>
              </w:rPr>
              <w:t>RG10</w:t>
            </w:r>
          </w:p>
        </w:tc>
        <w:tc>
          <w:tcPr>
            <w:tcW w:w="3119" w:type="dxa"/>
            <w:vMerge w:val="restart"/>
            <w:tcBorders>
              <w:left w:val="single" w:sz="12" w:space="0" w:color="auto"/>
              <w:right w:val="single" w:sz="12" w:space="0" w:color="auto"/>
            </w:tcBorders>
            <w:shd w:val="clear" w:color="auto" w:fill="auto"/>
            <w:vAlign w:val="center"/>
          </w:tcPr>
          <w:p w14:paraId="3E6E36FD" w14:textId="77777777" w:rsidR="00C8247A" w:rsidRPr="00C8247A" w:rsidRDefault="00C8247A" w:rsidP="00C8247A">
            <w:pPr>
              <w:rPr>
                <w:rFonts w:ascii="Arial" w:hAnsi="Arial" w:cs="Arial"/>
                <w:b/>
                <w:bCs/>
                <w:smallCaps/>
                <w:color w:val="FFFFFF"/>
                <w:sz w:val="24"/>
                <w:szCs w:val="24"/>
                <w:shd w:val="clear" w:color="auto" w:fill="365F91"/>
                <w:lang w:eastAsia="pl-PL"/>
              </w:rPr>
            </w:pPr>
            <w:r w:rsidRPr="00C8247A">
              <w:rPr>
                <w:rFonts w:ascii="Arial" w:hAnsi="Arial" w:cs="Arial"/>
                <w:b/>
                <w:bCs/>
                <w:smallCaps/>
                <w:color w:val="FFFFFF"/>
                <w:sz w:val="24"/>
                <w:szCs w:val="24"/>
                <w:shd w:val="clear" w:color="auto" w:fill="365F91"/>
                <w:lang w:eastAsia="pl-PL"/>
              </w:rPr>
              <w:t>Standardy obsługi inwestora w Małopolsce</w:t>
            </w:r>
          </w:p>
          <w:p w14:paraId="2540522B" w14:textId="77777777" w:rsidR="00C8247A" w:rsidRPr="00C8247A" w:rsidRDefault="00C8247A" w:rsidP="00C8247A">
            <w:pPr>
              <w:rPr>
                <w:rFonts w:ascii="Arial" w:hAnsi="Arial" w:cs="Arial"/>
                <w:b/>
                <w:bCs/>
                <w:smallCaps/>
                <w:color w:val="FFFFFF"/>
                <w:sz w:val="24"/>
                <w:szCs w:val="24"/>
                <w:shd w:val="clear" w:color="auto" w:fill="365F91"/>
                <w:lang w:eastAsia="pl-PL"/>
              </w:rPr>
            </w:pPr>
          </w:p>
          <w:p w14:paraId="2F9CFAC9" w14:textId="77777777" w:rsidR="00C8247A" w:rsidRPr="00C8247A" w:rsidRDefault="00C8247A" w:rsidP="00C8247A">
            <w:pPr>
              <w:rPr>
                <w:rFonts w:ascii="Arial" w:hAnsi="Arial" w:cs="Arial"/>
                <w:b/>
                <w:bCs/>
                <w:smallCaps/>
                <w:color w:val="FFFFFF"/>
                <w:sz w:val="24"/>
                <w:szCs w:val="24"/>
                <w:shd w:val="clear" w:color="auto" w:fill="365F91"/>
                <w:lang w:eastAsia="pl-PL"/>
              </w:rPr>
            </w:pPr>
          </w:p>
          <w:p w14:paraId="344DCF94" w14:textId="77777777" w:rsidR="00C8247A" w:rsidRPr="00C8247A" w:rsidRDefault="00C8247A" w:rsidP="00C8247A">
            <w:pPr>
              <w:rPr>
                <w:rFonts w:ascii="Arial" w:hAnsi="Arial" w:cs="Arial"/>
                <w:b/>
                <w:bCs/>
                <w:smallCaps/>
                <w:color w:val="FFFFFF"/>
                <w:sz w:val="24"/>
                <w:szCs w:val="24"/>
                <w:shd w:val="clear" w:color="auto" w:fill="365F91"/>
                <w:lang w:eastAsia="pl-PL"/>
              </w:rPr>
            </w:pPr>
          </w:p>
          <w:p w14:paraId="28214373" w14:textId="77777777" w:rsidR="00C8247A" w:rsidRPr="00C8247A" w:rsidRDefault="00C8247A" w:rsidP="00C8247A">
            <w:pPr>
              <w:rPr>
                <w:rFonts w:ascii="Arial" w:hAnsi="Arial" w:cs="Arial"/>
                <w:b/>
                <w:bCs/>
                <w:smallCaps/>
                <w:color w:val="FFFFFF"/>
                <w:sz w:val="24"/>
                <w:szCs w:val="24"/>
                <w:shd w:val="clear" w:color="auto" w:fill="365F91"/>
                <w:lang w:eastAsia="pl-PL"/>
              </w:rPr>
            </w:pPr>
          </w:p>
          <w:p w14:paraId="1F254EB9" w14:textId="77777777" w:rsidR="00C8247A" w:rsidRPr="00C8247A" w:rsidRDefault="00C8247A" w:rsidP="00C8247A">
            <w:pPr>
              <w:rPr>
                <w:rFonts w:ascii="Arial" w:hAnsi="Arial" w:cs="Arial"/>
                <w:b/>
                <w:bCs/>
                <w:smallCaps/>
                <w:color w:val="FFFFFF"/>
                <w:sz w:val="24"/>
                <w:szCs w:val="24"/>
                <w:shd w:val="clear" w:color="auto" w:fill="365F91"/>
                <w:lang w:eastAsia="pl-PL"/>
              </w:rPr>
            </w:pPr>
          </w:p>
        </w:tc>
        <w:tc>
          <w:tcPr>
            <w:tcW w:w="5599" w:type="dxa"/>
            <w:gridSpan w:val="2"/>
            <w:vMerge w:val="restart"/>
            <w:tcBorders>
              <w:left w:val="single" w:sz="12" w:space="0" w:color="auto"/>
              <w:right w:val="single" w:sz="12" w:space="0" w:color="auto"/>
            </w:tcBorders>
            <w:shd w:val="clear" w:color="auto" w:fill="auto"/>
          </w:tcPr>
          <w:p w14:paraId="7549CEAB"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
                <w:bCs/>
                <w:smallCaps/>
                <w:color w:val="FFFFFF"/>
                <w:sz w:val="24"/>
                <w:szCs w:val="24"/>
                <w:shd w:val="clear" w:color="auto" w:fill="365F91"/>
                <w:lang w:eastAsia="pl-PL"/>
              </w:rPr>
              <w:t>ZAKRES  PRZEDMIOTOWY PROJEKTU</w:t>
            </w:r>
          </w:p>
          <w:p w14:paraId="2B8A708E" w14:textId="77777777" w:rsidR="00C8247A" w:rsidRPr="00C8247A" w:rsidRDefault="00C8247A" w:rsidP="00C8247A">
            <w:pPr>
              <w:jc w:val="both"/>
              <w:rPr>
                <w:rFonts w:ascii="Arial" w:hAnsi="Arial" w:cs="Arial"/>
                <w:i/>
                <w:spacing w:val="-2"/>
                <w:sz w:val="24"/>
                <w:szCs w:val="24"/>
              </w:rPr>
            </w:pPr>
            <w:r w:rsidRPr="00C8247A">
              <w:rPr>
                <w:rFonts w:ascii="Arial" w:hAnsi="Arial" w:cs="Arial"/>
                <w:i/>
                <w:sz w:val="24"/>
                <w:szCs w:val="24"/>
              </w:rPr>
              <w:t>Celem projektu jest zapewnienie szerokiego wsparcia dla Jednostek Samorządu Terytorialnego z Województwa Małopolskiego w zakresie obsługi inwestora oraz wypracowanie i wdrożenie jednolitych standardów jego obsługi na szczeblu samorządowym. Projekt realizowany będzie przez  Województwo Małopolskie, które pełnić będzie funkcję lidera projektu oraz Krakowski Park Technologiczny Sp. z o.o.</w:t>
            </w:r>
          </w:p>
        </w:tc>
      </w:tr>
      <w:tr w:rsidR="00C8247A" w:rsidRPr="00C8247A" w14:paraId="7DE9B66F" w14:textId="77777777" w:rsidTr="00C07B4A">
        <w:trPr>
          <w:gridBefore w:val="1"/>
          <w:wBefore w:w="15" w:type="dxa"/>
          <w:trHeight w:val="991"/>
        </w:trPr>
        <w:tc>
          <w:tcPr>
            <w:tcW w:w="134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AABA133" w14:textId="77777777" w:rsidR="00C8247A" w:rsidRPr="00C8247A" w:rsidRDefault="00C8247A" w:rsidP="00C8247A">
            <w:pPr>
              <w:spacing w:after="0"/>
              <w:jc w:val="center"/>
              <w:rPr>
                <w:rFonts w:ascii="Arial" w:hAnsi="Arial" w:cs="Arial"/>
                <w:b/>
                <w:noProof/>
                <w:color w:val="FFFFFF" w:themeColor="background1"/>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right w:val="single" w:sz="12" w:space="0" w:color="auto"/>
            </w:tcBorders>
            <w:shd w:val="clear" w:color="auto" w:fill="auto"/>
            <w:vAlign w:val="center"/>
          </w:tcPr>
          <w:p w14:paraId="2554178B" w14:textId="77777777" w:rsidR="00C8247A" w:rsidRPr="00C8247A" w:rsidRDefault="00C8247A" w:rsidP="00C8247A">
            <w:pPr>
              <w:rPr>
                <w:rFonts w:ascii="Arial" w:hAnsi="Arial" w:cs="Arial"/>
                <w:b/>
                <w:bCs/>
                <w:smallCaps/>
                <w:color w:val="FFFFFF"/>
                <w:sz w:val="24"/>
                <w:szCs w:val="24"/>
                <w:shd w:val="clear" w:color="auto" w:fill="365F91"/>
                <w:lang w:eastAsia="pl-PL"/>
              </w:rPr>
            </w:pPr>
          </w:p>
        </w:tc>
        <w:tc>
          <w:tcPr>
            <w:tcW w:w="5599" w:type="dxa"/>
            <w:gridSpan w:val="2"/>
            <w:vMerge/>
            <w:tcBorders>
              <w:left w:val="single" w:sz="12" w:space="0" w:color="auto"/>
              <w:right w:val="single" w:sz="12" w:space="0" w:color="auto"/>
            </w:tcBorders>
            <w:shd w:val="clear" w:color="auto" w:fill="auto"/>
          </w:tcPr>
          <w:p w14:paraId="2617E645"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tc>
      </w:tr>
      <w:tr w:rsidR="00C8247A" w:rsidRPr="00C8247A" w14:paraId="12815D09" w14:textId="77777777" w:rsidTr="00C07B4A">
        <w:trPr>
          <w:gridBefore w:val="1"/>
          <w:wBefore w:w="15" w:type="dxa"/>
          <w:trHeight w:val="771"/>
        </w:trPr>
        <w:tc>
          <w:tcPr>
            <w:tcW w:w="1347" w:type="dxa"/>
            <w:tcBorders>
              <w:top w:val="single" w:sz="12" w:space="0" w:color="auto"/>
              <w:left w:val="single" w:sz="12" w:space="0" w:color="auto"/>
              <w:bottom w:val="single" w:sz="12" w:space="0" w:color="auto"/>
              <w:right w:val="single" w:sz="12" w:space="0" w:color="auto"/>
            </w:tcBorders>
            <w:shd w:val="clear" w:color="auto" w:fill="365F91" w:themeFill="accent1" w:themeFillShade="BF"/>
            <w:vAlign w:val="center"/>
          </w:tcPr>
          <w:p w14:paraId="0A08CA92"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RG11</w:t>
            </w:r>
          </w:p>
        </w:tc>
        <w:tc>
          <w:tcPr>
            <w:tcW w:w="3119" w:type="dxa"/>
            <w:vMerge w:val="restart"/>
            <w:tcBorders>
              <w:left w:val="single" w:sz="12" w:space="0" w:color="auto"/>
              <w:right w:val="single" w:sz="12" w:space="0" w:color="auto"/>
            </w:tcBorders>
            <w:shd w:val="clear" w:color="auto" w:fill="auto"/>
            <w:vAlign w:val="center"/>
          </w:tcPr>
          <w:p w14:paraId="0E4FFB77" w14:textId="77777777" w:rsidR="00C8247A" w:rsidRDefault="00C8247A" w:rsidP="00C8247A">
            <w:pPr>
              <w:rPr>
                <w:rFonts w:ascii="Arial" w:hAnsi="Arial" w:cs="Arial"/>
                <w:b/>
                <w:bCs/>
                <w:smallCaps/>
                <w:color w:val="FFFFFF"/>
                <w:sz w:val="24"/>
                <w:szCs w:val="24"/>
                <w:shd w:val="clear" w:color="auto" w:fill="365F91"/>
                <w:lang w:eastAsia="pl-PL"/>
              </w:rPr>
            </w:pPr>
            <w:r w:rsidRPr="00C8247A">
              <w:rPr>
                <w:rFonts w:ascii="Arial" w:hAnsi="Arial" w:cs="Arial"/>
                <w:b/>
                <w:bCs/>
                <w:smallCaps/>
                <w:color w:val="FFFFFF"/>
                <w:sz w:val="24"/>
                <w:szCs w:val="24"/>
                <w:shd w:val="clear" w:color="auto" w:fill="365F91"/>
                <w:lang w:eastAsia="pl-PL"/>
              </w:rPr>
              <w:t>Małopolska Tarcza Antykryzysowa – Pakiet Przedsiębiorczości (Bony rekompensacyjne, Bony dla samozatrudnionych)</w:t>
            </w:r>
          </w:p>
          <w:p w14:paraId="50F36F22" w14:textId="3699B7F2" w:rsidR="000B2849" w:rsidRPr="00C8247A" w:rsidRDefault="000B2849" w:rsidP="000B2849">
            <w:pPr>
              <w:rPr>
                <w:rFonts w:ascii="Arial" w:hAnsi="Arial" w:cs="Arial"/>
                <w:b/>
                <w:bCs/>
                <w:smallCaps/>
                <w:color w:val="FFFFFF"/>
                <w:sz w:val="24"/>
                <w:szCs w:val="24"/>
                <w:shd w:val="clear" w:color="auto" w:fill="365F9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2D6EAF17" w14:textId="77777777" w:rsidR="00C8247A" w:rsidRPr="00C8247A" w:rsidRDefault="00C8247A" w:rsidP="00C8247A">
            <w:pPr>
              <w:rPr>
                <w:rFonts w:ascii="Arial" w:hAnsi="Arial" w:cs="Arial"/>
                <w:b/>
                <w:bCs/>
                <w:smallCaps/>
                <w:color w:val="FFFFFF"/>
                <w:sz w:val="24"/>
                <w:szCs w:val="24"/>
                <w:shd w:val="clear" w:color="auto" w:fill="365F91"/>
                <w:lang w:eastAsia="pl-PL"/>
              </w:rPr>
            </w:pPr>
          </w:p>
          <w:p w14:paraId="0A3FDB4D" w14:textId="77777777" w:rsidR="00C8247A" w:rsidRPr="00C8247A" w:rsidRDefault="00C8247A" w:rsidP="00C8247A">
            <w:pPr>
              <w:rPr>
                <w:rFonts w:ascii="Arial" w:hAnsi="Arial" w:cs="Arial"/>
                <w:b/>
                <w:bCs/>
                <w:smallCaps/>
                <w:color w:val="FFFFFF"/>
                <w:sz w:val="24"/>
                <w:szCs w:val="24"/>
                <w:shd w:val="clear" w:color="auto" w:fill="365F91"/>
                <w:lang w:eastAsia="pl-PL"/>
              </w:rPr>
            </w:pPr>
          </w:p>
        </w:tc>
        <w:tc>
          <w:tcPr>
            <w:tcW w:w="5599" w:type="dxa"/>
            <w:gridSpan w:val="2"/>
            <w:vMerge w:val="restart"/>
            <w:tcBorders>
              <w:left w:val="single" w:sz="12" w:space="0" w:color="auto"/>
              <w:right w:val="single" w:sz="12" w:space="0" w:color="auto"/>
            </w:tcBorders>
            <w:shd w:val="clear" w:color="auto" w:fill="auto"/>
          </w:tcPr>
          <w:p w14:paraId="4ECCD98F"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
                <w:bCs/>
                <w:smallCaps/>
                <w:color w:val="FFFFFF"/>
                <w:sz w:val="24"/>
                <w:szCs w:val="24"/>
                <w:shd w:val="clear" w:color="auto" w:fill="365F91"/>
                <w:lang w:eastAsia="pl-PL"/>
              </w:rPr>
              <w:t>ZAKRES  PRZEDMIOTOWY PROJEKTU</w:t>
            </w:r>
          </w:p>
          <w:p w14:paraId="23C332D2" w14:textId="77777777" w:rsidR="00C8247A" w:rsidRPr="00C8247A" w:rsidRDefault="00C8247A" w:rsidP="00C8247A">
            <w:pPr>
              <w:spacing w:before="120" w:after="120"/>
              <w:rPr>
                <w:rFonts w:ascii="Arial" w:hAnsi="Arial" w:cs="Arial"/>
                <w:b/>
                <w:bCs/>
                <w:i/>
                <w:smallCaps/>
                <w:color w:val="FFFFFF"/>
                <w:sz w:val="24"/>
                <w:szCs w:val="24"/>
                <w:shd w:val="clear" w:color="auto" w:fill="365F91"/>
                <w:lang w:eastAsia="pl-PL"/>
              </w:rPr>
            </w:pPr>
            <w:r w:rsidRPr="00C8247A">
              <w:rPr>
                <w:rFonts w:ascii="Arial" w:hAnsi="Arial" w:cs="Arial"/>
                <w:bCs/>
                <w:i/>
                <w:color w:val="000000" w:themeColor="text1"/>
                <w:sz w:val="24"/>
                <w:szCs w:val="24"/>
              </w:rPr>
              <w:t xml:space="preserve">Udzielenie wsparcia przedsiębiorcom z województwa małopolskiego z sektora MŚP </w:t>
            </w:r>
            <w:r w:rsidRPr="00C8247A">
              <w:rPr>
                <w:rFonts w:ascii="Arial" w:hAnsi="Arial" w:cs="Arial"/>
                <w:bCs/>
                <w:i/>
                <w:color w:val="000000" w:themeColor="text1"/>
                <w:sz w:val="24"/>
                <w:szCs w:val="24"/>
              </w:rPr>
              <w:br/>
              <w:t xml:space="preserve">(w ramach bonu rekompensacyjnego), którzy zostali poszkodowani przez COVID-19. Wsparcie to pozwoli na zaspokojenie potrzeb w zakresie płynności przedsiębiorców borykających się z trudnościami finansowymi, które zaistniały lub uległy pogorszeniu wskutek pandemii. </w:t>
            </w:r>
          </w:p>
        </w:tc>
      </w:tr>
      <w:tr w:rsidR="00C8247A" w:rsidRPr="00C8247A" w14:paraId="42DECA95" w14:textId="77777777" w:rsidTr="00C07B4A">
        <w:trPr>
          <w:gridBefore w:val="1"/>
          <w:wBefore w:w="15" w:type="dxa"/>
          <w:trHeight w:val="495"/>
        </w:trPr>
        <w:tc>
          <w:tcPr>
            <w:tcW w:w="134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7DAE556" w14:textId="77777777" w:rsidR="00C8247A" w:rsidRPr="00C8247A" w:rsidRDefault="00C8247A" w:rsidP="00C8247A">
            <w:pPr>
              <w:spacing w:after="0"/>
              <w:jc w:val="center"/>
              <w:rPr>
                <w:rFonts w:ascii="Arial" w:hAnsi="Arial" w:cs="Arial"/>
                <w:b/>
                <w:noProof/>
                <w:sz w:val="24"/>
                <w:szCs w:val="24"/>
                <w:lang w:eastAsia="pl-PL"/>
              </w:rPr>
            </w:pPr>
          </w:p>
        </w:tc>
        <w:tc>
          <w:tcPr>
            <w:tcW w:w="3119" w:type="dxa"/>
            <w:vMerge/>
            <w:tcBorders>
              <w:left w:val="single" w:sz="12" w:space="0" w:color="auto"/>
              <w:right w:val="single" w:sz="12" w:space="0" w:color="auto"/>
            </w:tcBorders>
            <w:shd w:val="clear" w:color="auto" w:fill="auto"/>
            <w:vAlign w:val="center"/>
          </w:tcPr>
          <w:p w14:paraId="739CB728" w14:textId="77777777" w:rsidR="00C8247A" w:rsidRPr="00C8247A" w:rsidRDefault="00C8247A" w:rsidP="00C8247A">
            <w:pPr>
              <w:rPr>
                <w:rFonts w:ascii="Arial" w:hAnsi="Arial" w:cs="Arial"/>
                <w:b/>
                <w:bCs/>
                <w:smallCaps/>
                <w:color w:val="FFFFFF"/>
                <w:sz w:val="24"/>
                <w:szCs w:val="24"/>
                <w:shd w:val="clear" w:color="auto" w:fill="365F91"/>
                <w:lang w:eastAsia="pl-PL"/>
              </w:rPr>
            </w:pPr>
          </w:p>
        </w:tc>
        <w:tc>
          <w:tcPr>
            <w:tcW w:w="5599" w:type="dxa"/>
            <w:gridSpan w:val="2"/>
            <w:vMerge/>
            <w:tcBorders>
              <w:left w:val="single" w:sz="12" w:space="0" w:color="auto"/>
              <w:right w:val="single" w:sz="12" w:space="0" w:color="auto"/>
            </w:tcBorders>
            <w:shd w:val="clear" w:color="auto" w:fill="auto"/>
          </w:tcPr>
          <w:p w14:paraId="5E2B6C18"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tc>
      </w:tr>
    </w:tbl>
    <w:p w14:paraId="780E8540" w14:textId="77777777" w:rsidR="00C8247A" w:rsidRPr="00C8247A" w:rsidRDefault="00C8247A" w:rsidP="00C8247A">
      <w:pPr>
        <w:rPr>
          <w:rFonts w:ascii="Arial" w:hAnsi="Arial" w:cs="Arial"/>
          <w:sz w:val="24"/>
          <w:szCs w:val="24"/>
        </w:rPr>
        <w:sectPr w:rsidR="00C8247A" w:rsidRPr="00C8247A" w:rsidSect="006B40C7">
          <w:pgSz w:w="11906" w:h="16838"/>
          <w:pgMar w:top="1134" w:right="1134" w:bottom="1134" w:left="1134" w:header="709" w:footer="709" w:gutter="0"/>
          <w:cols w:space="708"/>
          <w:docGrid w:linePitch="360"/>
        </w:sectPr>
      </w:pPr>
    </w:p>
    <w:tbl>
      <w:tblPr>
        <w:tblW w:w="10065"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3119"/>
        <w:gridCol w:w="5584"/>
      </w:tblGrid>
      <w:tr w:rsidR="00C8247A" w:rsidRPr="00C8247A" w14:paraId="0240884F" w14:textId="77777777" w:rsidTr="00C07B4A">
        <w:trPr>
          <w:trHeight w:val="426"/>
        </w:trPr>
        <w:tc>
          <w:tcPr>
            <w:tcW w:w="10065" w:type="dxa"/>
            <w:gridSpan w:val="3"/>
            <w:tcBorders>
              <w:top w:val="nil"/>
              <w:left w:val="nil"/>
              <w:bottom w:val="single" w:sz="12" w:space="0" w:color="auto"/>
              <w:right w:val="nil"/>
            </w:tcBorders>
            <w:shd w:val="clear" w:color="auto" w:fill="auto"/>
            <w:vAlign w:val="center"/>
          </w:tcPr>
          <w:p w14:paraId="601AE142" w14:textId="77777777" w:rsidR="00C8247A" w:rsidRPr="00C8247A" w:rsidRDefault="00C8247A" w:rsidP="00C8247A">
            <w:pPr>
              <w:spacing w:after="120"/>
              <w:jc w:val="center"/>
              <w:rPr>
                <w:rFonts w:ascii="Arial" w:hAnsi="Arial" w:cs="Arial"/>
              </w:rPr>
            </w:pPr>
            <w:r w:rsidRPr="00C8247A">
              <w:rPr>
                <w:rFonts w:ascii="Arial" w:hAnsi="Arial" w:cs="Arial"/>
                <w:b/>
                <w:bCs/>
                <w:smallCaps/>
                <w:color w:val="FFFFFF"/>
                <w:sz w:val="32"/>
                <w:szCs w:val="21"/>
                <w:shd w:val="clear" w:color="auto" w:fill="E36C0A"/>
                <w:lang w:eastAsia="pl-PL"/>
              </w:rPr>
              <w:lastRenderedPageBreak/>
              <w:t>TRANSPORT</w:t>
            </w:r>
          </w:p>
        </w:tc>
      </w:tr>
      <w:tr w:rsidR="00C8247A" w:rsidRPr="00C8247A" w14:paraId="7592BC4A" w14:textId="77777777" w:rsidTr="00C07B4A">
        <w:trPr>
          <w:trHeight w:val="376"/>
        </w:trPr>
        <w:tc>
          <w:tcPr>
            <w:tcW w:w="10065" w:type="dxa"/>
            <w:gridSpan w:val="3"/>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00B9DE53" w14:textId="77777777" w:rsidR="00C8247A" w:rsidRPr="00C8247A" w:rsidRDefault="00C8247A" w:rsidP="00C8247A">
            <w:pPr>
              <w:spacing w:before="120" w:after="120"/>
              <w:jc w:val="cente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MAŁOPOLSKA KARTA AGLOMERACYJNA</w:t>
            </w:r>
          </w:p>
        </w:tc>
      </w:tr>
      <w:tr w:rsidR="00C8247A" w:rsidRPr="00C8247A" w14:paraId="582C2EC6" w14:textId="77777777" w:rsidTr="00C07B4A">
        <w:trPr>
          <w:trHeight w:val="396"/>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194E652E"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TR1</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6F8C5792"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 xml:space="preserve">Małopolska Karta Aglomeracyjna – budowa systemu zarządzania transportem zbiorowym </w:t>
            </w:r>
            <w:r w:rsidRPr="00C8247A">
              <w:rPr>
                <w:rFonts w:ascii="Arial" w:hAnsi="Arial" w:cs="Arial"/>
                <w:b/>
                <w:bCs/>
                <w:smallCaps/>
                <w:color w:val="FFFFFF"/>
                <w:sz w:val="24"/>
                <w:szCs w:val="24"/>
                <w:shd w:val="clear" w:color="auto" w:fill="E36C0A"/>
                <w:lang w:eastAsia="pl-PL"/>
              </w:rPr>
              <w:br/>
              <w:t xml:space="preserve">w Województwie Małopolskim cz. II </w:t>
            </w:r>
          </w:p>
          <w:p w14:paraId="76086F47"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3CA1DEB8"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28EA1049" w14:textId="77777777" w:rsidR="00C8247A" w:rsidRPr="00C8247A" w:rsidRDefault="00C8247A" w:rsidP="00C8247A">
            <w:pPr>
              <w:spacing w:before="120" w:after="120"/>
              <w:rPr>
                <w:rFonts w:ascii="Arial" w:hAnsi="Arial" w:cs="Arial"/>
                <w:bCs/>
                <w:i/>
                <w:iCs/>
                <w:sz w:val="24"/>
                <w:szCs w:val="24"/>
                <w:lang w:eastAsia="pl-PL"/>
              </w:rPr>
            </w:pPr>
            <w:r w:rsidRPr="00C8247A">
              <w:rPr>
                <w:rFonts w:ascii="Arial" w:hAnsi="Arial" w:cs="Arial"/>
                <w:b/>
                <w:bCs/>
                <w:smallCaps/>
                <w:color w:val="FFFFFF"/>
                <w:sz w:val="24"/>
                <w:szCs w:val="24"/>
                <w:shd w:val="clear" w:color="auto" w:fill="E36C0A"/>
                <w:lang w:eastAsia="pl-PL"/>
              </w:rPr>
              <w:t>ZAKRES PRZEDMIOTOWY PROJEKTU</w:t>
            </w:r>
          </w:p>
          <w:p w14:paraId="367F9963" w14:textId="77777777" w:rsidR="00C8247A" w:rsidRPr="00C8247A" w:rsidRDefault="00C8247A" w:rsidP="00C8247A">
            <w:pPr>
              <w:spacing w:before="120" w:after="120"/>
              <w:rPr>
                <w:rFonts w:ascii="Arial" w:hAnsi="Arial" w:cs="Arial"/>
                <w:sz w:val="24"/>
                <w:szCs w:val="24"/>
              </w:rPr>
            </w:pPr>
            <w:r w:rsidRPr="00C8247A">
              <w:rPr>
                <w:rFonts w:ascii="Arial" w:hAnsi="Arial" w:cs="Arial"/>
                <w:bCs/>
                <w:i/>
                <w:iCs/>
                <w:sz w:val="24"/>
                <w:szCs w:val="24"/>
                <w:lang w:eastAsia="pl-PL"/>
              </w:rPr>
              <w:t>Budowa systemu informacji pasażerskiej na trasach SKA, budowa systemu CICO (checkINcheckOUT) w pojazdach SKA, rozbudowa sieci akceptacji nośnika fizycznego MKA – dostawa i montaż automatów na peronach SKA, wyposażenie parkingów, rozbudowa systemu informatycznego, dostawa urządzeń do odczytu karty MKA i aplikacji iMKA w pojazdach przewoźników.</w:t>
            </w:r>
          </w:p>
        </w:tc>
      </w:tr>
      <w:tr w:rsidR="00C8247A" w:rsidRPr="00C8247A" w14:paraId="2030068B" w14:textId="77777777" w:rsidTr="00C07B4A">
        <w:trPr>
          <w:trHeight w:val="964"/>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320B4A88"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PK</w:t>
            </w:r>
          </w:p>
        </w:tc>
        <w:tc>
          <w:tcPr>
            <w:tcW w:w="3119" w:type="dxa"/>
            <w:vMerge/>
            <w:tcBorders>
              <w:left w:val="single" w:sz="12" w:space="0" w:color="auto"/>
              <w:bottom w:val="single" w:sz="12" w:space="0" w:color="auto"/>
              <w:right w:val="single" w:sz="12" w:space="0" w:color="auto"/>
            </w:tcBorders>
            <w:shd w:val="clear" w:color="auto" w:fill="auto"/>
            <w:vAlign w:val="center"/>
          </w:tcPr>
          <w:p w14:paraId="76370CC2"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38F16803"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29CB46BC" w14:textId="77777777" w:rsidTr="00C07B4A">
        <w:trPr>
          <w:trHeight w:val="327"/>
        </w:trPr>
        <w:tc>
          <w:tcPr>
            <w:tcW w:w="10065" w:type="dxa"/>
            <w:gridSpan w:val="3"/>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6D77D8F6" w14:textId="77777777" w:rsidR="00C8247A" w:rsidRPr="00C8247A" w:rsidRDefault="00C8247A" w:rsidP="00C8247A">
            <w:pPr>
              <w:spacing w:before="120" w:after="120"/>
              <w:jc w:val="cente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BUDOWA WĘZŁÓW DROGOWYCH</w:t>
            </w:r>
          </w:p>
        </w:tc>
      </w:tr>
      <w:tr w:rsidR="00C8247A" w:rsidRPr="00C8247A" w14:paraId="1EFB41C4" w14:textId="77777777" w:rsidTr="00C07B4A">
        <w:trPr>
          <w:trHeight w:val="639"/>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76656D64"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TR2</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2C228007" w14:textId="77777777" w:rsidR="00C8247A" w:rsidRPr="00C8247A" w:rsidRDefault="00C8247A" w:rsidP="00C8247A">
            <w:pPr>
              <w:spacing w:before="360" w:after="0"/>
              <w:rPr>
                <w:rFonts w:ascii="Arial" w:hAnsi="Arial" w:cs="Arial"/>
                <w:b/>
                <w:bCs/>
                <w:iCs/>
                <w:smallCaps/>
                <w:color w:val="FFFFFF"/>
                <w:sz w:val="24"/>
                <w:szCs w:val="24"/>
                <w:shd w:val="clear" w:color="auto" w:fill="E36C0A"/>
                <w:lang w:eastAsia="pl-PL"/>
              </w:rPr>
            </w:pPr>
            <w:r w:rsidRPr="00C8247A">
              <w:rPr>
                <w:rFonts w:ascii="Arial" w:hAnsi="Arial" w:cs="Arial"/>
                <w:b/>
                <w:bCs/>
                <w:iCs/>
                <w:smallCaps/>
                <w:color w:val="FFFFFF"/>
                <w:sz w:val="24"/>
                <w:szCs w:val="24"/>
                <w:shd w:val="clear" w:color="auto" w:fill="E36C0A"/>
                <w:lang w:eastAsia="pl-PL"/>
              </w:rPr>
              <w:t xml:space="preserve">Budowa połączenia DW 780 </w:t>
            </w:r>
          </w:p>
          <w:p w14:paraId="42965932" w14:textId="77777777" w:rsidR="00C8247A" w:rsidRPr="00C8247A" w:rsidRDefault="00C8247A" w:rsidP="00C8247A">
            <w:pPr>
              <w:spacing w:after="240"/>
              <w:rPr>
                <w:rFonts w:ascii="Arial" w:hAnsi="Arial" w:cs="Arial"/>
                <w:b/>
                <w:bCs/>
                <w:iCs/>
                <w:smallCaps/>
                <w:color w:val="000000" w:themeColor="text1"/>
                <w:sz w:val="24"/>
                <w:szCs w:val="24"/>
                <w:shd w:val="clear" w:color="auto" w:fill="E36C0A"/>
                <w:lang w:eastAsia="pl-PL"/>
              </w:rPr>
            </w:pPr>
            <w:r w:rsidRPr="00C8247A">
              <w:rPr>
                <w:rFonts w:ascii="Arial" w:hAnsi="Arial" w:cs="Arial"/>
                <w:b/>
                <w:bCs/>
                <w:iCs/>
                <w:smallCaps/>
                <w:color w:val="FFFFFF"/>
                <w:sz w:val="24"/>
                <w:szCs w:val="24"/>
                <w:shd w:val="clear" w:color="auto" w:fill="E36C0A"/>
                <w:lang w:eastAsia="pl-PL"/>
              </w:rPr>
              <w:t xml:space="preserve">(ul. Księcia Józefa w Krakowie)  z południową obwodnicą Krakowa - Węzeł Mirowski </w:t>
            </w:r>
          </w:p>
          <w:p w14:paraId="1CE8A60A" w14:textId="77777777" w:rsidR="00C8247A" w:rsidRPr="00C8247A" w:rsidRDefault="00C8247A" w:rsidP="00C8247A">
            <w:pPr>
              <w:spacing w:after="240"/>
              <w:rPr>
                <w:rFonts w:ascii="Arial" w:hAnsi="Arial" w:cs="Arial"/>
                <w:b/>
                <w:bCs/>
                <w:i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top w:val="single" w:sz="12" w:space="0" w:color="auto"/>
              <w:left w:val="single" w:sz="12" w:space="0" w:color="auto"/>
              <w:right w:val="single" w:sz="12" w:space="0" w:color="auto"/>
            </w:tcBorders>
            <w:shd w:val="clear" w:color="auto" w:fill="auto"/>
          </w:tcPr>
          <w:p w14:paraId="24367D10" w14:textId="77777777" w:rsidR="00C8247A" w:rsidRPr="00C8247A" w:rsidRDefault="00C8247A" w:rsidP="00C8247A">
            <w:pPr>
              <w:spacing w:before="12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5968A7D3"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rPr>
              <w:t xml:space="preserve">Budowa nowego odcinka drogi o dł. </w:t>
            </w:r>
            <w:r w:rsidRPr="00C8247A">
              <w:rPr>
                <w:rFonts w:ascii="Arial" w:hAnsi="Arial" w:cs="Arial"/>
                <w:b/>
                <w:i/>
                <w:iCs/>
                <w:sz w:val="24"/>
                <w:szCs w:val="24"/>
              </w:rPr>
              <w:t>1,22 km</w:t>
            </w:r>
            <w:r w:rsidRPr="00C8247A">
              <w:rPr>
                <w:rFonts w:ascii="Arial" w:hAnsi="Arial" w:cs="Arial"/>
                <w:i/>
                <w:iCs/>
                <w:sz w:val="24"/>
                <w:szCs w:val="24"/>
              </w:rPr>
              <w:t>,</w:t>
            </w:r>
            <w:r w:rsidRPr="00C8247A">
              <w:rPr>
                <w:rFonts w:ascii="Arial" w:hAnsi="Arial" w:cs="Arial"/>
                <w:sz w:val="24"/>
                <w:szCs w:val="24"/>
                <w:lang w:eastAsia="pl-PL"/>
              </w:rPr>
              <w:t xml:space="preserve"> </w:t>
            </w:r>
            <w:r w:rsidRPr="00C8247A">
              <w:rPr>
                <w:rFonts w:ascii="Arial" w:hAnsi="Arial" w:cs="Arial"/>
                <w:i/>
                <w:iCs/>
                <w:sz w:val="24"/>
                <w:szCs w:val="24"/>
              </w:rPr>
              <w:t>mostu nad rzeką Sanka,</w:t>
            </w:r>
            <w:r w:rsidRPr="00C8247A">
              <w:rPr>
                <w:rFonts w:ascii="Arial" w:hAnsi="Arial" w:cs="Arial"/>
                <w:sz w:val="24"/>
                <w:szCs w:val="24"/>
                <w:lang w:eastAsia="pl-PL"/>
              </w:rPr>
              <w:t xml:space="preserve"> </w:t>
            </w:r>
            <w:r w:rsidRPr="00C8247A">
              <w:rPr>
                <w:rFonts w:ascii="Arial" w:hAnsi="Arial" w:cs="Arial"/>
                <w:i/>
                <w:iCs/>
                <w:sz w:val="24"/>
                <w:szCs w:val="24"/>
              </w:rPr>
              <w:t>2 skrzyżowań typu rondo na włączeniu nowobudowanej drogi do ul. Mirowskiej i ul. Księcia Józefa.</w:t>
            </w:r>
          </w:p>
        </w:tc>
      </w:tr>
      <w:tr w:rsidR="00C8247A" w:rsidRPr="00C8247A" w14:paraId="6B37DBA3" w14:textId="77777777" w:rsidTr="00C07B4A">
        <w:trPr>
          <w:trHeight w:val="617"/>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2816B633"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0A588CA3"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0217EEFC"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2E10D3AD" w14:textId="77777777" w:rsidTr="00C07B4A">
        <w:trPr>
          <w:trHeight w:val="527"/>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58F1EEDB"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TR3A</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54653507" w14:textId="77777777" w:rsidR="00C8247A" w:rsidRPr="00C8247A" w:rsidRDefault="00C8247A" w:rsidP="00C8247A">
            <w:pPr>
              <w:spacing w:before="240" w:after="36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Budowa dodatkowego węzła drogowego  (Węzeł Niepołomice) w ciągu  autostrady A4 Kraków – Tarnów na odcinku Węzeł Kraków-Wieliczka-Węzeł Targowisko</w:t>
            </w:r>
          </w:p>
          <w:p w14:paraId="49B035D8" w14:textId="77777777" w:rsidR="00C8247A" w:rsidRPr="00C8247A" w:rsidRDefault="00C8247A" w:rsidP="00C8247A">
            <w:pPr>
              <w:spacing w:before="240" w:after="36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080E7351" w14:textId="77777777" w:rsidR="00C8247A" w:rsidRPr="00C8247A" w:rsidRDefault="00C8247A" w:rsidP="00C8247A">
            <w:pPr>
              <w:spacing w:before="240" w:after="360"/>
              <w:rPr>
                <w:rFonts w:ascii="Arial" w:hAnsi="Arial" w:cs="Arial"/>
                <w:b/>
                <w:bCs/>
                <w:smallCaps/>
                <w:color w:val="FFFFFF"/>
                <w:sz w:val="24"/>
                <w:szCs w:val="24"/>
                <w:shd w:val="clear" w:color="auto" w:fill="E36C0A"/>
                <w:lang w:eastAsia="pl-PL"/>
              </w:rPr>
            </w:pPr>
          </w:p>
          <w:p w14:paraId="2D6AA7B8" w14:textId="77777777" w:rsidR="00C8247A" w:rsidRPr="00C8247A" w:rsidRDefault="00C8247A" w:rsidP="00C8247A">
            <w:pPr>
              <w:spacing w:before="240" w:after="36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6FB107A5" w14:textId="77777777" w:rsidR="00C8247A" w:rsidRPr="00C8247A" w:rsidRDefault="00C8247A" w:rsidP="00C8247A">
            <w:pPr>
              <w:spacing w:before="12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757F41EB"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rPr>
              <w:t>Budowa nowego węzła w ciągu  autostrady A4 Kraków - Tarnów (</w:t>
            </w:r>
            <w:r w:rsidRPr="00C8247A">
              <w:rPr>
                <w:rFonts w:ascii="Arial" w:hAnsi="Arial" w:cs="Arial"/>
                <w:b/>
                <w:i/>
                <w:iCs/>
                <w:sz w:val="24"/>
                <w:szCs w:val="24"/>
              </w:rPr>
              <w:t>0,7 km</w:t>
            </w:r>
            <w:r w:rsidRPr="00C8247A">
              <w:rPr>
                <w:rFonts w:ascii="Arial" w:hAnsi="Arial" w:cs="Arial"/>
                <w:i/>
                <w:iCs/>
                <w:sz w:val="24"/>
                <w:szCs w:val="24"/>
              </w:rPr>
              <w:t xml:space="preserve"> drogi (zjazdy) i 2 ronda na DW 964). </w:t>
            </w:r>
          </w:p>
        </w:tc>
      </w:tr>
      <w:tr w:rsidR="00C8247A" w:rsidRPr="00C8247A" w14:paraId="593B377C" w14:textId="77777777" w:rsidTr="00C07B4A">
        <w:trPr>
          <w:trHeight w:val="4504"/>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56955EB3"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3B5EE47A"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426FE1EE"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6030986A" w14:textId="77777777" w:rsidTr="00C07B4A">
        <w:trPr>
          <w:trHeight w:val="536"/>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4FCC6996"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lastRenderedPageBreak/>
              <w:t>TR3B</w:t>
            </w:r>
          </w:p>
        </w:tc>
        <w:tc>
          <w:tcPr>
            <w:tcW w:w="3119" w:type="dxa"/>
            <w:vMerge w:val="restart"/>
            <w:tcBorders>
              <w:left w:val="single" w:sz="12" w:space="0" w:color="auto"/>
              <w:right w:val="single" w:sz="12" w:space="0" w:color="auto"/>
            </w:tcBorders>
            <w:shd w:val="clear" w:color="auto" w:fill="auto"/>
            <w:vAlign w:val="center"/>
          </w:tcPr>
          <w:p w14:paraId="6FFB7BA7" w14:textId="77777777" w:rsidR="00C8247A" w:rsidRPr="00C8247A" w:rsidRDefault="00C8247A" w:rsidP="00C8247A">
            <w:pPr>
              <w:spacing w:before="240" w:after="24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Budowa obwodnic Podłęża i Niepołomic w nowym przebiegu DW 964 wraz z połączeniem Niepołomickiej Strefy Inwestycyjnej z siecią dróg międzynarodowych</w:t>
            </w:r>
          </w:p>
        </w:tc>
        <w:tc>
          <w:tcPr>
            <w:tcW w:w="5584" w:type="dxa"/>
            <w:vMerge w:val="restart"/>
            <w:tcBorders>
              <w:left w:val="single" w:sz="12" w:space="0" w:color="auto"/>
              <w:right w:val="single" w:sz="12" w:space="0" w:color="auto"/>
            </w:tcBorders>
            <w:shd w:val="clear" w:color="auto" w:fill="auto"/>
          </w:tcPr>
          <w:p w14:paraId="1DC39F8B"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ZAKRES PRZEDMIOTOWY PROJEKTU</w:t>
            </w:r>
          </w:p>
          <w:p w14:paraId="74CC644B"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i/>
                <w:iCs/>
                <w:sz w:val="24"/>
                <w:szCs w:val="24"/>
              </w:rPr>
              <w:t xml:space="preserve">Budowa łącznicy drogowej o długości </w:t>
            </w:r>
            <w:r w:rsidRPr="00C8247A">
              <w:rPr>
                <w:rFonts w:ascii="Arial" w:hAnsi="Arial" w:cs="Arial"/>
                <w:b/>
                <w:i/>
                <w:iCs/>
                <w:sz w:val="24"/>
                <w:szCs w:val="24"/>
              </w:rPr>
              <w:t>2 km</w:t>
            </w:r>
            <w:r w:rsidRPr="00C8247A">
              <w:rPr>
                <w:rFonts w:ascii="Arial" w:hAnsi="Arial" w:cs="Arial"/>
                <w:i/>
                <w:iCs/>
                <w:sz w:val="24"/>
                <w:szCs w:val="24"/>
              </w:rPr>
              <w:t xml:space="preserve"> między węzłem autostrady A4 a Niepołomicką Strefą Inwestycyjną wraz z budową estakady nad magistralą kolejową E30 oraz rzeką Podłężanką, a także przebudowa ulic Kwiatkowskiego i Wimmera w Niepołomicach. </w:t>
            </w:r>
          </w:p>
        </w:tc>
      </w:tr>
      <w:tr w:rsidR="00C8247A" w:rsidRPr="00C8247A" w14:paraId="4ACE8FE7" w14:textId="77777777" w:rsidTr="00C07B4A">
        <w:trPr>
          <w:trHeight w:val="870"/>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43540E6C"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0ABA1F01"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21440DB5"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50CB9DB1" w14:textId="77777777" w:rsidTr="00C07B4A">
        <w:trPr>
          <w:trHeight w:val="489"/>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71735EC4"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TR4</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72077AD6" w14:textId="77777777" w:rsidR="00C8247A" w:rsidRPr="00C8247A" w:rsidRDefault="00C8247A" w:rsidP="00C8247A">
            <w:pPr>
              <w:spacing w:after="0"/>
              <w:rPr>
                <w:rFonts w:ascii="Arial" w:hAnsi="Arial" w:cs="Arial"/>
                <w:sz w:val="24"/>
                <w:szCs w:val="24"/>
              </w:rPr>
            </w:pPr>
            <w:r w:rsidRPr="00C8247A">
              <w:rPr>
                <w:rFonts w:ascii="Arial" w:hAnsi="Arial" w:cs="Arial"/>
                <w:b/>
                <w:bCs/>
                <w:smallCaps/>
                <w:color w:val="FFFFFF"/>
                <w:sz w:val="24"/>
                <w:szCs w:val="24"/>
                <w:shd w:val="clear" w:color="auto" w:fill="E36C0A"/>
                <w:lang w:eastAsia="pl-PL"/>
              </w:rPr>
              <w:t>Budowa połączenia węzła autostrady A4 w Wierzchosławicach ze SAG w Tarnowie</w:t>
            </w:r>
          </w:p>
        </w:tc>
        <w:tc>
          <w:tcPr>
            <w:tcW w:w="5584" w:type="dxa"/>
            <w:vMerge w:val="restart"/>
            <w:tcBorders>
              <w:top w:val="single" w:sz="12" w:space="0" w:color="auto"/>
              <w:left w:val="single" w:sz="12" w:space="0" w:color="auto"/>
              <w:right w:val="single" w:sz="12" w:space="0" w:color="auto"/>
            </w:tcBorders>
            <w:shd w:val="clear" w:color="auto" w:fill="auto"/>
          </w:tcPr>
          <w:p w14:paraId="24006AD7" w14:textId="77777777" w:rsidR="00C8247A" w:rsidRPr="00C8247A" w:rsidRDefault="00C8247A" w:rsidP="00C8247A">
            <w:pPr>
              <w:spacing w:before="12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3F0F80C3" w14:textId="77777777" w:rsidR="00C8247A" w:rsidRPr="00C8247A" w:rsidRDefault="00C8247A" w:rsidP="00C8247A">
            <w:pPr>
              <w:spacing w:after="0"/>
              <w:rPr>
                <w:rFonts w:ascii="Arial" w:hAnsi="Arial" w:cs="Arial"/>
                <w:sz w:val="24"/>
                <w:szCs w:val="24"/>
              </w:rPr>
            </w:pPr>
            <w:r w:rsidRPr="00C8247A">
              <w:rPr>
                <w:rFonts w:ascii="Arial" w:hAnsi="Arial" w:cs="Arial"/>
                <w:i/>
                <w:iCs/>
                <w:sz w:val="24"/>
                <w:szCs w:val="24"/>
              </w:rPr>
              <w:t xml:space="preserve">Budowa połączenia węzła autostrady A4 ze Strefą Aktywności Gospodarczej w Tarnowie o długości </w:t>
            </w:r>
            <w:r w:rsidRPr="00C8247A">
              <w:rPr>
                <w:rFonts w:ascii="Arial" w:hAnsi="Arial" w:cs="Arial"/>
                <w:b/>
                <w:i/>
                <w:iCs/>
                <w:sz w:val="24"/>
                <w:szCs w:val="24"/>
              </w:rPr>
              <w:t>2,6 km</w:t>
            </w:r>
            <w:r w:rsidRPr="00C8247A">
              <w:rPr>
                <w:rFonts w:ascii="Arial" w:hAnsi="Arial" w:cs="Arial"/>
                <w:i/>
                <w:iCs/>
                <w:sz w:val="24"/>
                <w:szCs w:val="24"/>
              </w:rPr>
              <w:t>.</w:t>
            </w:r>
          </w:p>
        </w:tc>
      </w:tr>
      <w:tr w:rsidR="00C8247A" w:rsidRPr="00C8247A" w14:paraId="49A6BBFF" w14:textId="77777777" w:rsidTr="00C07B4A">
        <w:trPr>
          <w:trHeight w:val="1356"/>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2E6D7BE0"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3935FB6B"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66FB16CE"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25CCBBE9" w14:textId="77777777" w:rsidTr="00C07B4A">
        <w:trPr>
          <w:trHeight w:val="431"/>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1C86F357"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TR5</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003211F2"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E36C0A"/>
                <w:lang w:eastAsia="pl-PL"/>
              </w:rPr>
              <w:t>Połączenie drogowe węzła autostrady A4 Bochnia z drogą krajową nr 94 – etap I</w:t>
            </w:r>
          </w:p>
        </w:tc>
        <w:tc>
          <w:tcPr>
            <w:tcW w:w="5584" w:type="dxa"/>
            <w:vMerge w:val="restart"/>
            <w:tcBorders>
              <w:top w:val="single" w:sz="12" w:space="0" w:color="auto"/>
              <w:left w:val="single" w:sz="12" w:space="0" w:color="auto"/>
              <w:right w:val="single" w:sz="12" w:space="0" w:color="auto"/>
            </w:tcBorders>
            <w:shd w:val="clear" w:color="auto" w:fill="auto"/>
          </w:tcPr>
          <w:p w14:paraId="1BE73361" w14:textId="77777777" w:rsidR="00C8247A" w:rsidRPr="00C8247A" w:rsidRDefault="00C8247A" w:rsidP="00C8247A">
            <w:pPr>
              <w:spacing w:before="120" w:after="0"/>
              <w:rPr>
                <w:rFonts w:ascii="Arial" w:hAnsi="Arial" w:cs="Arial"/>
                <w:i/>
                <w:iCs/>
                <w:color w:val="000000"/>
                <w:sz w:val="24"/>
                <w:szCs w:val="24"/>
              </w:rPr>
            </w:pPr>
            <w:r w:rsidRPr="00C8247A">
              <w:rPr>
                <w:rFonts w:ascii="Arial" w:hAnsi="Arial" w:cs="Arial"/>
                <w:b/>
                <w:bCs/>
                <w:smallCaps/>
                <w:color w:val="FFFFFF"/>
                <w:sz w:val="24"/>
                <w:szCs w:val="24"/>
                <w:shd w:val="clear" w:color="auto" w:fill="E36C0A"/>
                <w:lang w:eastAsia="pl-PL"/>
              </w:rPr>
              <w:t>ZAKRES PRZEDMIOTOWY PROJEKTU</w:t>
            </w:r>
          </w:p>
          <w:p w14:paraId="0FAAC824" w14:textId="77777777" w:rsidR="00C8247A" w:rsidRPr="00C8247A" w:rsidRDefault="00C8247A" w:rsidP="00C8247A">
            <w:pPr>
              <w:spacing w:before="120" w:after="240"/>
              <w:rPr>
                <w:rFonts w:ascii="Arial" w:hAnsi="Arial" w:cs="Arial"/>
                <w:sz w:val="24"/>
                <w:szCs w:val="24"/>
              </w:rPr>
            </w:pPr>
            <w:r w:rsidRPr="00C8247A">
              <w:rPr>
                <w:rFonts w:ascii="Arial" w:hAnsi="Arial" w:cs="Arial"/>
                <w:i/>
                <w:iCs/>
                <w:color w:val="000000"/>
                <w:sz w:val="24"/>
                <w:szCs w:val="24"/>
              </w:rPr>
              <w:t xml:space="preserve">Budowa węzła autostrady A4 do ul. Krzeczowskiej o długości </w:t>
            </w:r>
            <w:r w:rsidRPr="00C8247A">
              <w:rPr>
                <w:rFonts w:ascii="Arial" w:hAnsi="Arial" w:cs="Arial"/>
                <w:b/>
                <w:i/>
                <w:iCs/>
                <w:color w:val="000000"/>
                <w:sz w:val="24"/>
                <w:szCs w:val="24"/>
              </w:rPr>
              <w:t xml:space="preserve">1,8 km. </w:t>
            </w:r>
          </w:p>
        </w:tc>
      </w:tr>
      <w:tr w:rsidR="00C8247A" w:rsidRPr="00C8247A" w14:paraId="6BC27BBF" w14:textId="77777777" w:rsidTr="00C07B4A">
        <w:trPr>
          <w:trHeight w:val="499"/>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3A51A147"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68A4ED25"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1A2A81CE"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10486092" w14:textId="77777777" w:rsidTr="00C07B4A">
        <w:trPr>
          <w:trHeight w:val="453"/>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1F124C45"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TR6</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1C04AC8A"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Budowa węzła drogowego na skrzyżowaniu DK 47 z DW 961 w Poroninie</w:t>
            </w:r>
          </w:p>
          <w:p w14:paraId="7A5BE9D2"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top w:val="single" w:sz="12" w:space="0" w:color="auto"/>
              <w:left w:val="single" w:sz="12" w:space="0" w:color="auto"/>
              <w:right w:val="single" w:sz="12" w:space="0" w:color="auto"/>
            </w:tcBorders>
            <w:shd w:val="clear" w:color="auto" w:fill="auto"/>
          </w:tcPr>
          <w:p w14:paraId="33260644" w14:textId="77777777" w:rsidR="00C8247A" w:rsidRPr="00C8247A" w:rsidRDefault="00C8247A" w:rsidP="00C8247A">
            <w:pPr>
              <w:spacing w:before="120" w:after="120" w:line="240" w:lineRule="auto"/>
              <w:rPr>
                <w:rFonts w:ascii="Arial" w:hAnsi="Arial" w:cs="Arial"/>
                <w:bCs/>
                <w:i/>
                <w:iCs/>
                <w:sz w:val="24"/>
                <w:szCs w:val="24"/>
                <w:lang w:eastAsia="pl-PL"/>
              </w:rPr>
            </w:pPr>
            <w:r w:rsidRPr="00C8247A">
              <w:rPr>
                <w:rFonts w:ascii="Arial" w:hAnsi="Arial" w:cs="Arial"/>
                <w:b/>
                <w:bCs/>
                <w:smallCaps/>
                <w:color w:val="FFFFFF"/>
                <w:sz w:val="24"/>
                <w:szCs w:val="24"/>
                <w:shd w:val="clear" w:color="auto" w:fill="E36C0A"/>
                <w:lang w:eastAsia="pl-PL"/>
              </w:rPr>
              <w:t xml:space="preserve">ZAKRES PRZEDMIOTOWY PROJEKTU </w:t>
            </w:r>
          </w:p>
          <w:p w14:paraId="54CB249C" w14:textId="77777777" w:rsidR="00C8247A" w:rsidRPr="00C8247A" w:rsidRDefault="00C8247A" w:rsidP="00C8247A">
            <w:pPr>
              <w:spacing w:before="120" w:after="120" w:line="240" w:lineRule="auto"/>
              <w:rPr>
                <w:rFonts w:ascii="Arial" w:hAnsi="Arial" w:cs="Arial"/>
                <w:sz w:val="24"/>
                <w:szCs w:val="24"/>
              </w:rPr>
            </w:pPr>
            <w:r w:rsidRPr="00C8247A">
              <w:rPr>
                <w:rFonts w:ascii="Arial" w:hAnsi="Arial" w:cs="Arial"/>
                <w:bCs/>
                <w:i/>
                <w:iCs/>
                <w:sz w:val="24"/>
                <w:szCs w:val="24"/>
                <w:lang w:eastAsia="pl-PL"/>
              </w:rPr>
              <w:t xml:space="preserve">Przebudowa drogi krajowej o długości </w:t>
            </w:r>
            <w:r w:rsidRPr="00C8247A">
              <w:rPr>
                <w:rFonts w:ascii="Arial" w:hAnsi="Arial" w:cs="Arial"/>
                <w:b/>
                <w:bCs/>
                <w:i/>
                <w:iCs/>
                <w:sz w:val="24"/>
                <w:szCs w:val="24"/>
                <w:lang w:eastAsia="pl-PL"/>
              </w:rPr>
              <w:t>0,7 km</w:t>
            </w:r>
            <w:r w:rsidRPr="00C8247A">
              <w:rPr>
                <w:rFonts w:ascii="Arial" w:hAnsi="Arial" w:cs="Arial"/>
                <w:bCs/>
                <w:i/>
                <w:iCs/>
                <w:sz w:val="24"/>
                <w:szCs w:val="24"/>
                <w:lang w:eastAsia="pl-PL"/>
              </w:rPr>
              <w:t xml:space="preserve"> oraz drogi powiatowej i gminnej o długości 0,52 km, a także budowa obiektu mostowego w ciągu DK 47 na potoku Poroniec i 6 obiektów inżynieryjnych.</w:t>
            </w:r>
          </w:p>
        </w:tc>
      </w:tr>
      <w:tr w:rsidR="00C8247A" w:rsidRPr="00C8247A" w14:paraId="1A3DDCA7" w14:textId="77777777" w:rsidTr="00C07B4A">
        <w:trPr>
          <w:trHeight w:val="111"/>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43AD8A18" w14:textId="77777777" w:rsidR="00C8247A" w:rsidRPr="00C8247A" w:rsidRDefault="00C8247A" w:rsidP="00C8247A">
            <w:pPr>
              <w:spacing w:after="0"/>
              <w:jc w:val="center"/>
              <w:rPr>
                <w:rFonts w:ascii="Arial" w:hAnsi="Arial" w:cs="Arial"/>
                <w:b/>
                <w:sz w:val="24"/>
                <w:szCs w:val="24"/>
              </w:rPr>
            </w:pPr>
            <w:r w:rsidRPr="00C8247A">
              <w:rPr>
                <w:rFonts w:ascii="Arial" w:hAnsi="Arial" w:cs="Arial"/>
                <w:b/>
                <w:sz w:val="24"/>
                <w:szCs w:val="24"/>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73979860"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19BD9D07"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26383C4E" w14:textId="77777777" w:rsidTr="00C07B4A">
        <w:trPr>
          <w:trHeight w:val="539"/>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5246B49B" w14:textId="77777777" w:rsidR="00C8247A" w:rsidRPr="00C8247A" w:rsidRDefault="00C8247A" w:rsidP="00C8247A">
            <w:pPr>
              <w:spacing w:after="0"/>
              <w:jc w:val="center"/>
              <w:rPr>
                <w:rFonts w:ascii="Arial" w:hAnsi="Arial" w:cs="Arial"/>
                <w:b/>
                <w:sz w:val="24"/>
                <w:szCs w:val="24"/>
              </w:rPr>
            </w:pPr>
            <w:r w:rsidRPr="00C8247A">
              <w:rPr>
                <w:rFonts w:ascii="Arial" w:hAnsi="Arial" w:cs="Arial"/>
                <w:b/>
                <w:color w:val="FFFFFF" w:themeColor="background1"/>
                <w:sz w:val="24"/>
                <w:szCs w:val="24"/>
              </w:rPr>
              <w:t>TR67</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7D8B7226"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Budowa węzła drogi krajowej nr 7 z drogą wojewódzką nr 955 w miejscowości Jawornik</w:t>
            </w:r>
          </w:p>
          <w:p w14:paraId="69A725D2"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4C62D99B"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0742F3DE"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2E9235FC"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3A2DD013"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0A944657"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755B3E7C"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val="restart"/>
            <w:tcBorders>
              <w:top w:val="single" w:sz="12" w:space="0" w:color="auto"/>
              <w:left w:val="single" w:sz="12" w:space="0" w:color="auto"/>
              <w:right w:val="single" w:sz="12" w:space="0" w:color="auto"/>
            </w:tcBorders>
            <w:shd w:val="clear" w:color="auto" w:fill="auto"/>
          </w:tcPr>
          <w:p w14:paraId="487914CE" w14:textId="77777777" w:rsidR="00C8247A" w:rsidRPr="00C8247A" w:rsidRDefault="00C8247A" w:rsidP="00C8247A">
            <w:pPr>
              <w:spacing w:before="120" w:after="120" w:line="240" w:lineRule="auto"/>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 xml:space="preserve">ZAKRES PRZEDMIOTOWY PROJEKTU </w:t>
            </w:r>
          </w:p>
          <w:p w14:paraId="6820031E"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Cs/>
                <w:i/>
                <w:iCs/>
                <w:sz w:val="24"/>
                <w:szCs w:val="24"/>
                <w:lang w:eastAsia="pl-PL"/>
              </w:rPr>
              <w:t>Budowa węzła drogowego dwupoziomowego drogi krajowej w miejscowości Jawornik poprzez m.in. dobudowę pasów włączeń i wyłączeń po obu stronach drogi krajowej o długości ok. 1,3 km, rozbudowę odcinka drogi wojewódzkiej, budowę dróg innych klas zapewnianiających komunikację lokalną, budowę dwóch skrzyżowań typu rondo, a także budowę wiaduktu drogowego.</w:t>
            </w:r>
          </w:p>
          <w:p w14:paraId="2F247F66"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4F18D26C" w14:textId="77777777" w:rsidTr="00C07B4A">
        <w:trPr>
          <w:trHeight w:val="4686"/>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566E446A" w14:textId="77777777" w:rsidR="00C8247A" w:rsidRPr="00C8247A" w:rsidRDefault="00C8247A" w:rsidP="00C8247A">
            <w:pPr>
              <w:spacing w:after="0"/>
              <w:jc w:val="center"/>
              <w:rPr>
                <w:rFonts w:ascii="Arial" w:hAnsi="Arial" w:cs="Arial"/>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5F438CAB"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3D78671F"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61B4D7D6" w14:textId="77777777" w:rsidTr="00C07B4A">
        <w:tc>
          <w:tcPr>
            <w:tcW w:w="10065" w:type="dxa"/>
            <w:gridSpan w:val="3"/>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064D61FD" w14:textId="77777777" w:rsidR="00C8247A" w:rsidRPr="00C8247A" w:rsidRDefault="00C8247A" w:rsidP="00C8247A">
            <w:pPr>
              <w:spacing w:before="120" w:after="120"/>
              <w:jc w:val="center"/>
              <w:rPr>
                <w:rFonts w:ascii="Arial" w:hAnsi="Arial" w:cs="Arial"/>
                <w:b/>
                <w:bCs/>
                <w:smallCaps/>
                <w:color w:val="FFFFFF"/>
                <w:sz w:val="24"/>
                <w:szCs w:val="24"/>
                <w:shd w:val="clear" w:color="auto" w:fill="E36C0A"/>
                <w:lang w:eastAsia="pl-PL"/>
              </w:rPr>
            </w:pPr>
            <w:r w:rsidRPr="00C8247A">
              <w:rPr>
                <w:rFonts w:ascii="Arial" w:hAnsi="Arial" w:cs="Arial"/>
                <w:sz w:val="24"/>
                <w:szCs w:val="24"/>
                <w:lang w:eastAsia="pl-PL"/>
              </w:rPr>
              <w:lastRenderedPageBreak/>
              <w:tab/>
            </w:r>
            <w:r w:rsidRPr="00C8247A">
              <w:rPr>
                <w:rFonts w:ascii="Arial" w:hAnsi="Arial" w:cs="Arial"/>
                <w:b/>
                <w:bCs/>
                <w:smallCaps/>
                <w:color w:val="FFFFFF"/>
                <w:sz w:val="24"/>
                <w:szCs w:val="24"/>
                <w:shd w:val="clear" w:color="auto" w:fill="E36C0A"/>
                <w:lang w:eastAsia="pl-PL"/>
              </w:rPr>
              <w:t>BUDOWA OBWODNIC W CIĄGACH DRÓG WOJEWÓDZKICH</w:t>
            </w:r>
          </w:p>
        </w:tc>
      </w:tr>
      <w:tr w:rsidR="00C8247A" w:rsidRPr="00C8247A" w14:paraId="2BE696DE" w14:textId="77777777" w:rsidTr="00C07B4A">
        <w:trPr>
          <w:trHeight w:val="375"/>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71C91E08"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TR7</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4B920B52"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Obwodnica Waksmund – Ostrowsko – Łopuszna</w:t>
            </w:r>
          </w:p>
          <w:p w14:paraId="3CC930B7"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0D5EB3DA" w14:textId="77777777" w:rsidR="00C8247A" w:rsidRPr="00C8247A" w:rsidRDefault="00C8247A" w:rsidP="00C8247A">
            <w:pPr>
              <w:spacing w:before="120" w:after="120" w:line="240" w:lineRule="auto"/>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05265DBC" w14:textId="77777777" w:rsidR="00C8247A" w:rsidRPr="00C8247A" w:rsidRDefault="00C8247A" w:rsidP="00C8247A">
            <w:pPr>
              <w:spacing w:before="120" w:after="120" w:line="240" w:lineRule="auto"/>
              <w:rPr>
                <w:rFonts w:ascii="Arial" w:hAnsi="Arial" w:cs="Arial"/>
                <w:sz w:val="24"/>
                <w:szCs w:val="24"/>
              </w:rPr>
            </w:pPr>
            <w:r w:rsidRPr="00C8247A">
              <w:rPr>
                <w:rFonts w:ascii="Arial" w:hAnsi="Arial" w:cs="Arial"/>
                <w:i/>
                <w:iCs/>
                <w:sz w:val="24"/>
                <w:szCs w:val="24"/>
              </w:rPr>
              <w:t xml:space="preserve">Budowa obwodnicy o długość </w:t>
            </w:r>
            <w:r w:rsidRPr="00C8247A">
              <w:rPr>
                <w:rFonts w:ascii="Arial" w:hAnsi="Arial" w:cs="Arial"/>
                <w:b/>
                <w:i/>
                <w:iCs/>
                <w:sz w:val="24"/>
                <w:szCs w:val="24"/>
              </w:rPr>
              <w:t>ok. 6,84 km</w:t>
            </w:r>
            <w:r w:rsidRPr="00C8247A">
              <w:rPr>
                <w:rFonts w:ascii="Arial" w:hAnsi="Arial" w:cs="Arial"/>
                <w:i/>
                <w:iCs/>
                <w:sz w:val="24"/>
                <w:szCs w:val="24"/>
              </w:rPr>
              <w:t xml:space="preserve"> oraz 4 skrzyżowań, budowa 4 obiektów mostowych, przepustów.</w:t>
            </w:r>
          </w:p>
        </w:tc>
      </w:tr>
      <w:tr w:rsidR="00C8247A" w:rsidRPr="00C8247A" w14:paraId="2122B13C" w14:textId="77777777" w:rsidTr="00C07B4A">
        <w:trPr>
          <w:trHeight w:val="496"/>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48368483"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6E866277"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347C5702" w14:textId="77777777" w:rsidR="00C8247A" w:rsidRPr="00C8247A" w:rsidRDefault="00C8247A" w:rsidP="00C8247A">
            <w:pPr>
              <w:spacing w:before="120" w:after="120" w:line="240" w:lineRule="auto"/>
              <w:rPr>
                <w:rFonts w:ascii="Arial" w:hAnsi="Arial" w:cs="Arial"/>
                <w:b/>
                <w:bCs/>
                <w:smallCaps/>
                <w:color w:val="FFFFFF"/>
                <w:sz w:val="24"/>
                <w:szCs w:val="24"/>
                <w:shd w:val="clear" w:color="auto" w:fill="E36C0A"/>
                <w:lang w:eastAsia="pl-PL"/>
              </w:rPr>
            </w:pPr>
          </w:p>
        </w:tc>
      </w:tr>
      <w:tr w:rsidR="00C8247A" w:rsidRPr="00C8247A" w14:paraId="72271DBB" w14:textId="77777777" w:rsidTr="00C07B4A">
        <w:trPr>
          <w:trHeight w:val="437"/>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4AF6058A"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TR8</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5B3F688E"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Obwodnica Wolbromia od ul. Miechowskiej do ul. Skalskiej</w:t>
            </w:r>
          </w:p>
          <w:p w14:paraId="2A9AFF3B"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top w:val="single" w:sz="12" w:space="0" w:color="auto"/>
              <w:left w:val="single" w:sz="12" w:space="0" w:color="auto"/>
              <w:right w:val="single" w:sz="12" w:space="0" w:color="auto"/>
            </w:tcBorders>
            <w:shd w:val="clear" w:color="auto" w:fill="auto"/>
          </w:tcPr>
          <w:p w14:paraId="173E46A3" w14:textId="77777777" w:rsidR="00C8247A" w:rsidRPr="00C8247A" w:rsidRDefault="00C8247A" w:rsidP="00C8247A">
            <w:pPr>
              <w:spacing w:before="120" w:after="120" w:line="240" w:lineRule="auto"/>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4B28AAA3" w14:textId="77777777" w:rsidR="00C8247A" w:rsidRPr="00C8247A" w:rsidRDefault="00C8247A" w:rsidP="00C8247A">
            <w:pPr>
              <w:spacing w:before="120" w:after="120" w:line="240" w:lineRule="auto"/>
              <w:rPr>
                <w:rFonts w:ascii="Arial" w:hAnsi="Arial" w:cs="Arial"/>
                <w:i/>
                <w:iCs/>
                <w:sz w:val="24"/>
                <w:szCs w:val="24"/>
              </w:rPr>
            </w:pPr>
            <w:r w:rsidRPr="00C8247A">
              <w:rPr>
                <w:rFonts w:ascii="Arial" w:hAnsi="Arial" w:cs="Arial"/>
                <w:i/>
                <w:iCs/>
                <w:sz w:val="24"/>
                <w:szCs w:val="24"/>
              </w:rPr>
              <w:t xml:space="preserve">Budowa obwodnicy o długości </w:t>
            </w:r>
            <w:r w:rsidRPr="00C8247A">
              <w:rPr>
                <w:rFonts w:ascii="Arial" w:hAnsi="Arial" w:cs="Arial"/>
                <w:b/>
                <w:i/>
                <w:iCs/>
                <w:sz w:val="24"/>
                <w:szCs w:val="24"/>
              </w:rPr>
              <w:t xml:space="preserve">3,7 km </w:t>
            </w:r>
            <w:r w:rsidRPr="00C8247A">
              <w:rPr>
                <w:rFonts w:ascii="Arial" w:hAnsi="Arial" w:cs="Arial"/>
                <w:i/>
                <w:iCs/>
                <w:sz w:val="24"/>
                <w:szCs w:val="24"/>
              </w:rPr>
              <w:t>oraz budowa 4 skrzyżowań typu rondo.</w:t>
            </w:r>
          </w:p>
        </w:tc>
      </w:tr>
      <w:tr w:rsidR="00C8247A" w:rsidRPr="00C8247A" w14:paraId="018C5AC1" w14:textId="77777777" w:rsidTr="00C07B4A">
        <w:trPr>
          <w:trHeight w:val="540"/>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61AC8C10"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338628D7"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3CD99094" w14:textId="77777777" w:rsidR="00C8247A" w:rsidRPr="00C8247A" w:rsidRDefault="00C8247A" w:rsidP="00C8247A">
            <w:pPr>
              <w:spacing w:before="120" w:after="120" w:line="240" w:lineRule="auto"/>
              <w:rPr>
                <w:rFonts w:ascii="Arial" w:hAnsi="Arial" w:cs="Arial"/>
                <w:b/>
                <w:bCs/>
                <w:smallCaps/>
                <w:color w:val="FFFFFF"/>
                <w:sz w:val="24"/>
                <w:szCs w:val="24"/>
                <w:shd w:val="clear" w:color="auto" w:fill="E36C0A"/>
                <w:lang w:eastAsia="pl-PL"/>
              </w:rPr>
            </w:pPr>
          </w:p>
        </w:tc>
      </w:tr>
      <w:tr w:rsidR="00C8247A" w:rsidRPr="00C8247A" w14:paraId="0E75279A" w14:textId="77777777" w:rsidTr="00C07B4A">
        <w:trPr>
          <w:trHeight w:val="475"/>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0082618E"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TR9A</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24E523FC"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Obwodnica Skawiny etap II</w:t>
            </w:r>
          </w:p>
          <w:p w14:paraId="05A23DA6"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top w:val="single" w:sz="12" w:space="0" w:color="auto"/>
              <w:left w:val="single" w:sz="12" w:space="0" w:color="auto"/>
              <w:right w:val="single" w:sz="12" w:space="0" w:color="auto"/>
            </w:tcBorders>
            <w:shd w:val="clear" w:color="auto" w:fill="auto"/>
          </w:tcPr>
          <w:p w14:paraId="3C23ABE2" w14:textId="77777777" w:rsidR="00C8247A" w:rsidRPr="00C8247A" w:rsidRDefault="00C8247A" w:rsidP="00C8247A">
            <w:pPr>
              <w:spacing w:before="120" w:after="120" w:line="240" w:lineRule="auto"/>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3F85E37E" w14:textId="77777777" w:rsidR="00C8247A" w:rsidRPr="00C8247A" w:rsidRDefault="00C8247A" w:rsidP="00C8247A">
            <w:pPr>
              <w:spacing w:before="120" w:after="120" w:line="240" w:lineRule="auto"/>
              <w:rPr>
                <w:rFonts w:ascii="Arial" w:hAnsi="Arial" w:cs="Arial"/>
                <w:sz w:val="24"/>
                <w:szCs w:val="24"/>
              </w:rPr>
            </w:pPr>
            <w:r w:rsidRPr="00C8247A">
              <w:rPr>
                <w:rFonts w:ascii="Arial" w:hAnsi="Arial" w:cs="Arial"/>
                <w:i/>
                <w:iCs/>
                <w:sz w:val="24"/>
                <w:szCs w:val="24"/>
              </w:rPr>
              <w:t xml:space="preserve">Budowa nowej obwodnicy o długości </w:t>
            </w:r>
            <w:r w:rsidRPr="00C8247A">
              <w:rPr>
                <w:rFonts w:ascii="Arial" w:hAnsi="Arial" w:cs="Arial"/>
                <w:b/>
                <w:i/>
                <w:iCs/>
                <w:sz w:val="24"/>
                <w:szCs w:val="24"/>
              </w:rPr>
              <w:t>2,2 km</w:t>
            </w:r>
            <w:r w:rsidRPr="00C8247A">
              <w:rPr>
                <w:rFonts w:ascii="Arial" w:hAnsi="Arial" w:cs="Arial"/>
                <w:i/>
                <w:iCs/>
                <w:sz w:val="24"/>
                <w:szCs w:val="24"/>
              </w:rPr>
              <w:t xml:space="preserve"> wraz z infrastrukturą techniczną.</w:t>
            </w:r>
          </w:p>
        </w:tc>
      </w:tr>
      <w:tr w:rsidR="00C8247A" w:rsidRPr="00C8247A" w14:paraId="212420A2" w14:textId="77777777" w:rsidTr="00C07B4A">
        <w:trPr>
          <w:trHeight w:val="387"/>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3F7CF5B8"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37EB6537"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5C96D2DC" w14:textId="77777777" w:rsidR="00C8247A" w:rsidRPr="00C8247A" w:rsidRDefault="00C8247A" w:rsidP="00C8247A">
            <w:pPr>
              <w:spacing w:before="120" w:after="120" w:line="240" w:lineRule="auto"/>
              <w:rPr>
                <w:rFonts w:ascii="Arial" w:hAnsi="Arial" w:cs="Arial"/>
                <w:b/>
                <w:bCs/>
                <w:smallCaps/>
                <w:color w:val="FFFFFF"/>
                <w:sz w:val="24"/>
                <w:szCs w:val="24"/>
                <w:shd w:val="clear" w:color="auto" w:fill="E36C0A"/>
                <w:lang w:eastAsia="pl-PL"/>
              </w:rPr>
            </w:pPr>
          </w:p>
        </w:tc>
      </w:tr>
      <w:tr w:rsidR="00C8247A" w:rsidRPr="00C8247A" w14:paraId="571FF5C6" w14:textId="77777777" w:rsidTr="00C07B4A">
        <w:trPr>
          <w:trHeight w:val="387"/>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0204B11C"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TR9B</w:t>
            </w:r>
          </w:p>
        </w:tc>
        <w:tc>
          <w:tcPr>
            <w:tcW w:w="3119" w:type="dxa"/>
            <w:vMerge w:val="restart"/>
            <w:tcBorders>
              <w:left w:val="single" w:sz="12" w:space="0" w:color="auto"/>
              <w:right w:val="single" w:sz="12" w:space="0" w:color="auto"/>
            </w:tcBorders>
            <w:shd w:val="clear" w:color="auto" w:fill="auto"/>
            <w:vAlign w:val="center"/>
          </w:tcPr>
          <w:p w14:paraId="090B32E0"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Obwodnica Skawiny etap II na odcinku od DK 44 do DW 953</w:t>
            </w:r>
          </w:p>
        </w:tc>
        <w:tc>
          <w:tcPr>
            <w:tcW w:w="5584" w:type="dxa"/>
            <w:vMerge w:val="restart"/>
            <w:tcBorders>
              <w:left w:val="single" w:sz="12" w:space="0" w:color="auto"/>
              <w:right w:val="single" w:sz="12" w:space="0" w:color="auto"/>
            </w:tcBorders>
            <w:shd w:val="clear" w:color="auto" w:fill="auto"/>
          </w:tcPr>
          <w:p w14:paraId="0DAB7B98" w14:textId="77777777" w:rsidR="00C8247A" w:rsidRPr="00C8247A" w:rsidRDefault="00C8247A" w:rsidP="00C8247A">
            <w:pPr>
              <w:spacing w:before="120" w:after="120" w:line="240" w:lineRule="auto"/>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06B133E1" w14:textId="77777777" w:rsidR="00C8247A" w:rsidRPr="00C8247A" w:rsidRDefault="00C8247A" w:rsidP="00C8247A">
            <w:pPr>
              <w:spacing w:before="120" w:after="120" w:line="240" w:lineRule="auto"/>
              <w:rPr>
                <w:rFonts w:ascii="Arial" w:hAnsi="Arial" w:cs="Arial"/>
                <w:b/>
                <w:bCs/>
                <w:smallCaps/>
                <w:color w:val="FFFFFF"/>
                <w:sz w:val="24"/>
                <w:szCs w:val="24"/>
                <w:shd w:val="clear" w:color="auto" w:fill="E36C0A"/>
                <w:lang w:eastAsia="pl-PL"/>
              </w:rPr>
            </w:pPr>
            <w:r w:rsidRPr="00C8247A">
              <w:rPr>
                <w:rFonts w:ascii="Arial" w:hAnsi="Arial" w:cs="Arial"/>
                <w:i/>
                <w:iCs/>
                <w:sz w:val="24"/>
                <w:szCs w:val="24"/>
              </w:rPr>
              <w:t xml:space="preserve">Budowa nowej obwodnicy o długości ok. </w:t>
            </w:r>
            <w:r w:rsidRPr="00C8247A">
              <w:rPr>
                <w:rFonts w:ascii="Arial" w:hAnsi="Arial" w:cs="Arial"/>
                <w:b/>
                <w:i/>
                <w:iCs/>
                <w:sz w:val="24"/>
                <w:szCs w:val="24"/>
              </w:rPr>
              <w:t>2,3 km.</w:t>
            </w:r>
          </w:p>
        </w:tc>
      </w:tr>
      <w:tr w:rsidR="00C8247A" w:rsidRPr="00C8247A" w14:paraId="29F1FE0D" w14:textId="77777777" w:rsidTr="00C07B4A">
        <w:trPr>
          <w:trHeight w:val="387"/>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00248383"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13D5FAD4"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13046060" w14:textId="77777777" w:rsidR="00C8247A" w:rsidRPr="00C8247A" w:rsidRDefault="00C8247A" w:rsidP="00C8247A">
            <w:pPr>
              <w:spacing w:before="120" w:after="120" w:line="240" w:lineRule="auto"/>
              <w:rPr>
                <w:rFonts w:ascii="Arial" w:hAnsi="Arial" w:cs="Arial"/>
                <w:b/>
                <w:bCs/>
                <w:smallCaps/>
                <w:color w:val="FFFFFF"/>
                <w:sz w:val="24"/>
                <w:szCs w:val="24"/>
                <w:shd w:val="clear" w:color="auto" w:fill="E36C0A"/>
                <w:lang w:eastAsia="pl-PL"/>
              </w:rPr>
            </w:pPr>
          </w:p>
        </w:tc>
      </w:tr>
      <w:tr w:rsidR="00C8247A" w:rsidRPr="00C8247A" w14:paraId="399B8CC0" w14:textId="77777777" w:rsidTr="00C07B4A">
        <w:trPr>
          <w:trHeight w:val="469"/>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43AC0714"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TR10</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39986BD3"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Obwodnica Miechowa</w:t>
            </w:r>
          </w:p>
          <w:p w14:paraId="276D4429"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top w:val="single" w:sz="12" w:space="0" w:color="auto"/>
              <w:left w:val="single" w:sz="12" w:space="0" w:color="auto"/>
              <w:right w:val="single" w:sz="12" w:space="0" w:color="auto"/>
            </w:tcBorders>
            <w:shd w:val="clear" w:color="auto" w:fill="auto"/>
          </w:tcPr>
          <w:p w14:paraId="25DCAFD0" w14:textId="77777777" w:rsidR="00C8247A" w:rsidRPr="00C8247A" w:rsidRDefault="00C8247A" w:rsidP="00C8247A">
            <w:pPr>
              <w:spacing w:before="120" w:after="120" w:line="240" w:lineRule="auto"/>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1E518D04" w14:textId="77777777" w:rsidR="00C8247A" w:rsidRPr="00C8247A" w:rsidRDefault="00C8247A" w:rsidP="00C8247A">
            <w:pPr>
              <w:spacing w:before="120" w:after="120" w:line="240" w:lineRule="auto"/>
              <w:rPr>
                <w:rFonts w:ascii="Arial" w:hAnsi="Arial" w:cs="Arial"/>
                <w:sz w:val="24"/>
                <w:szCs w:val="24"/>
              </w:rPr>
            </w:pPr>
            <w:r w:rsidRPr="00C8247A">
              <w:rPr>
                <w:rFonts w:ascii="Arial" w:hAnsi="Arial" w:cs="Arial"/>
                <w:i/>
                <w:iCs/>
                <w:sz w:val="24"/>
                <w:szCs w:val="24"/>
              </w:rPr>
              <w:t xml:space="preserve">Budowa nowej obwodnicy o długości </w:t>
            </w:r>
            <w:r w:rsidRPr="00C8247A">
              <w:rPr>
                <w:rFonts w:ascii="Arial" w:hAnsi="Arial" w:cs="Arial"/>
                <w:b/>
                <w:i/>
                <w:iCs/>
                <w:sz w:val="24"/>
                <w:szCs w:val="24"/>
              </w:rPr>
              <w:t xml:space="preserve">8,4 km, </w:t>
            </w:r>
            <w:r w:rsidRPr="00C8247A">
              <w:rPr>
                <w:rFonts w:ascii="Arial" w:hAnsi="Arial" w:cs="Arial"/>
                <w:i/>
                <w:iCs/>
                <w:sz w:val="24"/>
                <w:szCs w:val="24"/>
              </w:rPr>
              <w:t>budowa skrzyżowania typu rondo, wiaduktu nad linią kolejową, mostu nad rzeką Cicha.</w:t>
            </w:r>
          </w:p>
        </w:tc>
      </w:tr>
      <w:tr w:rsidR="00C8247A" w:rsidRPr="00C8247A" w14:paraId="1B1BF695" w14:textId="77777777" w:rsidTr="00C07B4A">
        <w:trPr>
          <w:trHeight w:val="489"/>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1F73615E"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286B0ECB"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2E234BB4" w14:textId="77777777" w:rsidR="00C8247A" w:rsidRPr="00C8247A" w:rsidRDefault="00C8247A" w:rsidP="00C8247A">
            <w:pPr>
              <w:spacing w:before="120" w:after="120" w:line="240" w:lineRule="auto"/>
              <w:rPr>
                <w:rFonts w:ascii="Arial" w:hAnsi="Arial" w:cs="Arial"/>
                <w:b/>
                <w:bCs/>
                <w:smallCaps/>
                <w:color w:val="FFFFFF"/>
                <w:sz w:val="24"/>
                <w:szCs w:val="24"/>
                <w:shd w:val="clear" w:color="auto" w:fill="E36C0A"/>
                <w:lang w:eastAsia="pl-PL"/>
              </w:rPr>
            </w:pPr>
          </w:p>
        </w:tc>
      </w:tr>
      <w:tr w:rsidR="00C8247A" w:rsidRPr="00C8247A" w14:paraId="176FB927" w14:textId="77777777" w:rsidTr="00C07B4A">
        <w:trPr>
          <w:trHeight w:val="510"/>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1ACF82D4"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TR11</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25DACA8C"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E36C0A"/>
                <w:lang w:eastAsia="pl-PL"/>
              </w:rPr>
              <w:t>Obwodnica Zatora, Podolsza</w:t>
            </w:r>
          </w:p>
        </w:tc>
        <w:tc>
          <w:tcPr>
            <w:tcW w:w="5584" w:type="dxa"/>
            <w:vMerge w:val="restart"/>
            <w:tcBorders>
              <w:top w:val="single" w:sz="12" w:space="0" w:color="auto"/>
              <w:left w:val="single" w:sz="12" w:space="0" w:color="auto"/>
              <w:right w:val="single" w:sz="12" w:space="0" w:color="auto"/>
            </w:tcBorders>
            <w:shd w:val="clear" w:color="auto" w:fill="auto"/>
          </w:tcPr>
          <w:p w14:paraId="559913EE" w14:textId="77777777" w:rsidR="00C8247A" w:rsidRPr="00C8247A" w:rsidRDefault="00C8247A" w:rsidP="00C8247A">
            <w:pPr>
              <w:spacing w:before="120" w:after="120" w:line="240" w:lineRule="auto"/>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6C9E7EB4" w14:textId="77777777" w:rsidR="00C8247A" w:rsidRPr="00C8247A" w:rsidRDefault="00C8247A" w:rsidP="00C8247A">
            <w:pPr>
              <w:spacing w:before="120" w:after="120" w:line="240" w:lineRule="auto"/>
              <w:rPr>
                <w:rFonts w:ascii="Arial" w:hAnsi="Arial" w:cs="Arial"/>
                <w:sz w:val="24"/>
                <w:szCs w:val="24"/>
              </w:rPr>
            </w:pPr>
            <w:r w:rsidRPr="00C8247A">
              <w:rPr>
                <w:rFonts w:ascii="Arial" w:hAnsi="Arial" w:cs="Arial"/>
                <w:i/>
                <w:iCs/>
                <w:sz w:val="24"/>
                <w:szCs w:val="24"/>
              </w:rPr>
              <w:t xml:space="preserve">Budowa nowej obwodnicy o długości </w:t>
            </w:r>
            <w:r w:rsidRPr="00C8247A">
              <w:rPr>
                <w:rFonts w:ascii="Arial" w:hAnsi="Arial" w:cs="Arial"/>
                <w:b/>
                <w:i/>
                <w:iCs/>
                <w:sz w:val="24"/>
                <w:szCs w:val="24"/>
              </w:rPr>
              <w:t xml:space="preserve">ok. 3 km </w:t>
            </w:r>
            <w:r w:rsidRPr="00C8247A">
              <w:rPr>
                <w:rFonts w:ascii="Arial" w:hAnsi="Arial" w:cs="Arial"/>
                <w:i/>
                <w:iCs/>
                <w:sz w:val="24"/>
                <w:szCs w:val="24"/>
              </w:rPr>
              <w:t>oraz 4 obiektów mostowych i wiaduktu nad linią kolejową.</w:t>
            </w:r>
          </w:p>
        </w:tc>
      </w:tr>
      <w:tr w:rsidR="00C8247A" w:rsidRPr="00C8247A" w14:paraId="5AD3B374" w14:textId="77777777" w:rsidTr="00C07B4A">
        <w:trPr>
          <w:trHeight w:val="791"/>
        </w:trPr>
        <w:tc>
          <w:tcPr>
            <w:tcW w:w="1362" w:type="dxa"/>
            <w:tcBorders>
              <w:top w:val="single" w:sz="12" w:space="0" w:color="auto"/>
              <w:left w:val="single" w:sz="12" w:space="0" w:color="auto"/>
              <w:right w:val="single" w:sz="12" w:space="0" w:color="auto"/>
            </w:tcBorders>
            <w:shd w:val="clear" w:color="auto" w:fill="auto"/>
            <w:vAlign w:val="center"/>
          </w:tcPr>
          <w:p w14:paraId="341EC717" w14:textId="77777777" w:rsidR="00C8247A" w:rsidRPr="00C8247A" w:rsidRDefault="00C8247A" w:rsidP="00C8247A">
            <w:pPr>
              <w:spacing w:after="0" w:line="240" w:lineRule="auto"/>
              <w:jc w:val="center"/>
              <w:rPr>
                <w:rFonts w:ascii="Arial" w:hAnsi="Arial" w:cs="Arial"/>
                <w:b/>
                <w:noProof/>
                <w:sz w:val="24"/>
                <w:szCs w:val="24"/>
                <w:lang w:eastAsia="pl-PL"/>
              </w:rPr>
            </w:pPr>
          </w:p>
          <w:p w14:paraId="1BC8807E"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p w14:paraId="75F63205" w14:textId="77777777" w:rsidR="00C8247A" w:rsidRPr="00C8247A" w:rsidRDefault="00C8247A" w:rsidP="00C8247A">
            <w:pPr>
              <w:spacing w:after="0" w:line="240" w:lineRule="auto"/>
              <w:jc w:val="center"/>
              <w:rPr>
                <w:rFonts w:ascii="Arial" w:hAnsi="Arial" w:cs="Arial"/>
                <w:b/>
                <w:noProof/>
                <w:sz w:val="24"/>
                <w:szCs w:val="24"/>
                <w:lang w:eastAsia="pl-PL"/>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00E9D844"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261A524A" w14:textId="77777777" w:rsidR="00C8247A" w:rsidRPr="00C8247A" w:rsidRDefault="00C8247A" w:rsidP="00C8247A">
            <w:pPr>
              <w:spacing w:before="120" w:after="120" w:line="240" w:lineRule="auto"/>
              <w:rPr>
                <w:rFonts w:ascii="Arial" w:hAnsi="Arial" w:cs="Arial"/>
                <w:b/>
                <w:bCs/>
                <w:smallCaps/>
                <w:color w:val="FFFFFF"/>
                <w:sz w:val="24"/>
                <w:szCs w:val="24"/>
                <w:shd w:val="clear" w:color="auto" w:fill="E36C0A"/>
                <w:lang w:eastAsia="pl-PL"/>
              </w:rPr>
            </w:pPr>
          </w:p>
        </w:tc>
      </w:tr>
      <w:tr w:rsidR="00C8247A" w:rsidRPr="00C8247A" w14:paraId="17A5DE22" w14:textId="77777777" w:rsidTr="00C07B4A">
        <w:trPr>
          <w:trHeight w:val="441"/>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069854EE"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TR13</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1CFED9EC" w14:textId="77777777" w:rsidR="00C8247A" w:rsidRPr="00C8247A" w:rsidRDefault="00C8247A" w:rsidP="00C8247A">
            <w:pPr>
              <w:spacing w:before="120" w:after="120"/>
              <w:rPr>
                <w:rFonts w:ascii="Arial" w:hAnsi="Arial" w:cs="Arial"/>
                <w:b/>
                <w:bCs/>
                <w:smallCaps/>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Obwodnica Skały</w:t>
            </w:r>
            <w:r w:rsidRPr="00C8247A">
              <w:rPr>
                <w:rFonts w:ascii="Arial" w:hAnsi="Arial" w:cs="Arial"/>
                <w:b/>
                <w:bCs/>
                <w:smallCaps/>
                <w:sz w:val="24"/>
                <w:szCs w:val="24"/>
                <w:shd w:val="clear" w:color="auto" w:fill="E36C0A"/>
                <w:lang w:eastAsia="pl-PL"/>
              </w:rPr>
              <w:t xml:space="preserve"> </w:t>
            </w:r>
          </w:p>
          <w:p w14:paraId="77FAF3B2"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7163E002"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1F959FBE"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4A1E0EF8"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7E311CDA"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3D2CD274"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7B927E55"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3E058D0C"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7600DD19" w14:textId="77777777" w:rsidR="00C8247A" w:rsidRPr="00C8247A" w:rsidRDefault="00C8247A" w:rsidP="00C8247A">
            <w:pPr>
              <w:spacing w:before="120" w:after="120" w:line="240" w:lineRule="auto"/>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1A2EFCD3" w14:textId="77777777" w:rsidR="00C8247A" w:rsidRPr="00C8247A" w:rsidRDefault="00C8247A" w:rsidP="00C8247A">
            <w:pPr>
              <w:spacing w:before="120" w:after="120" w:line="240" w:lineRule="auto"/>
              <w:rPr>
                <w:rFonts w:ascii="Arial" w:hAnsi="Arial" w:cs="Arial"/>
                <w:sz w:val="24"/>
                <w:szCs w:val="24"/>
              </w:rPr>
            </w:pPr>
            <w:r w:rsidRPr="00C8247A">
              <w:rPr>
                <w:rFonts w:ascii="Arial" w:hAnsi="Arial" w:cs="Arial"/>
                <w:i/>
                <w:iCs/>
                <w:sz w:val="24"/>
                <w:szCs w:val="24"/>
              </w:rPr>
              <w:t xml:space="preserve">Budowa obwodnicy o długości </w:t>
            </w:r>
            <w:smartTag w:uri="urn:schemas-microsoft-com:office:smarttags" w:element="metricconverter">
              <w:smartTagPr>
                <w:attr w:name="ProductID" w:val="4,6 km"/>
              </w:smartTagPr>
              <w:r w:rsidRPr="00C8247A">
                <w:rPr>
                  <w:rFonts w:ascii="Arial" w:hAnsi="Arial" w:cs="Arial"/>
                  <w:b/>
                  <w:i/>
                  <w:iCs/>
                  <w:sz w:val="24"/>
                  <w:szCs w:val="24"/>
                </w:rPr>
                <w:t>4,6 km</w:t>
              </w:r>
              <w:r w:rsidRPr="00C8247A">
                <w:rPr>
                  <w:rFonts w:ascii="Arial" w:hAnsi="Arial" w:cs="Arial"/>
                  <w:i/>
                  <w:iCs/>
                  <w:sz w:val="24"/>
                  <w:szCs w:val="24"/>
                </w:rPr>
                <w:t xml:space="preserve">, </w:t>
              </w:r>
            </w:smartTag>
            <w:r w:rsidRPr="00C8247A">
              <w:rPr>
                <w:rFonts w:ascii="Arial" w:hAnsi="Arial" w:cs="Arial"/>
                <w:i/>
                <w:iCs/>
                <w:sz w:val="24"/>
                <w:szCs w:val="24"/>
              </w:rPr>
              <w:t>4 skrzyżowań typu rondo.</w:t>
            </w:r>
          </w:p>
        </w:tc>
      </w:tr>
      <w:tr w:rsidR="00C8247A" w:rsidRPr="00C8247A" w14:paraId="17BDEEA4" w14:textId="77777777" w:rsidTr="00C07B4A">
        <w:trPr>
          <w:trHeight w:val="3949"/>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514769A9"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3BAD51C9"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03275A40" w14:textId="77777777" w:rsidR="00C8247A" w:rsidRPr="00C8247A" w:rsidRDefault="00C8247A" w:rsidP="00C8247A">
            <w:pPr>
              <w:spacing w:before="120" w:after="120" w:line="240" w:lineRule="auto"/>
              <w:rPr>
                <w:rFonts w:ascii="Arial" w:hAnsi="Arial" w:cs="Arial"/>
                <w:b/>
                <w:bCs/>
                <w:smallCaps/>
                <w:color w:val="FFFFFF"/>
                <w:sz w:val="24"/>
                <w:szCs w:val="24"/>
                <w:shd w:val="clear" w:color="auto" w:fill="E36C0A"/>
                <w:lang w:eastAsia="pl-PL"/>
              </w:rPr>
            </w:pPr>
          </w:p>
        </w:tc>
      </w:tr>
      <w:tr w:rsidR="00C8247A" w:rsidRPr="00C8247A" w14:paraId="4AEEDD9A" w14:textId="77777777" w:rsidTr="00C07B4A">
        <w:trPr>
          <w:trHeight w:val="453"/>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6C78D58E"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lastRenderedPageBreak/>
              <w:t>TR15</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72A5A078"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 xml:space="preserve">Obwodnica Oświęcimia </w:t>
            </w:r>
            <w:r w:rsidRPr="00C8247A">
              <w:rPr>
                <w:rFonts w:ascii="Arial" w:hAnsi="Arial" w:cs="Arial"/>
                <w:b/>
                <w:bCs/>
                <w:smallCaps/>
                <w:color w:val="FFFFFF"/>
                <w:sz w:val="24"/>
                <w:szCs w:val="24"/>
                <w:shd w:val="clear" w:color="auto" w:fill="E36C0A"/>
                <w:lang w:eastAsia="pl-PL"/>
              </w:rPr>
              <w:br/>
              <w:t xml:space="preserve">od ronda </w:t>
            </w:r>
            <w:r w:rsidRPr="00C8247A">
              <w:rPr>
                <w:rFonts w:ascii="Arial" w:hAnsi="Arial" w:cs="Arial"/>
                <w:noProof/>
                <w:sz w:val="24"/>
                <w:szCs w:val="24"/>
                <w:lang w:eastAsia="pl-PL"/>
              </w:rPr>
              <mc:AlternateContent>
                <mc:Choice Requires="wps">
                  <w:drawing>
                    <wp:anchor distT="0" distB="0" distL="114300" distR="114300" simplePos="0" relativeHeight="251659264" behindDoc="0" locked="0" layoutInCell="1" allowOverlap="1" wp14:anchorId="043BC654" wp14:editId="0434457C">
                      <wp:simplePos x="0" y="0"/>
                      <wp:positionH relativeFrom="column">
                        <wp:posOffset>-525145</wp:posOffset>
                      </wp:positionH>
                      <wp:positionV relativeFrom="paragraph">
                        <wp:posOffset>-8504555</wp:posOffset>
                      </wp:positionV>
                      <wp:extent cx="342900" cy="295275"/>
                      <wp:effectExtent l="19050" t="19050" r="38100" b="66675"/>
                      <wp:wrapNone/>
                      <wp:docPr id="5" name="Oval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ellipse">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14:paraId="14961D65" w14:textId="77777777" w:rsidR="00F2597C" w:rsidRPr="00512039" w:rsidRDefault="00F2597C" w:rsidP="00C8247A">
                                  <w:pPr>
                                    <w:spacing w:after="0" w:line="240" w:lineRule="auto"/>
                                    <w:jc w:val="center"/>
                                    <w:rPr>
                                      <w:rFonts w:ascii="Arial" w:hAnsi="Arial" w:cs="Arial"/>
                                      <w:b/>
                                      <w:color w:val="FFFFFF"/>
                                      <w:sz w:val="14"/>
                                      <w:szCs w:val="14"/>
                                    </w:rPr>
                                  </w:pPr>
                                  <w:r w:rsidRPr="00512039">
                                    <w:rPr>
                                      <w:rFonts w:ascii="Arial" w:hAnsi="Arial" w:cs="Arial"/>
                                      <w:b/>
                                      <w:color w:val="FFFFFF"/>
                                      <w:sz w:val="14"/>
                                      <w:szCs w:val="14"/>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3BC654" id="Oval 678" o:spid="_x0000_s1026" style="position:absolute;margin-left:-41.35pt;margin-top:-669.65pt;width:27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" fillcolor="#f79646" strokecolor="#f2f2f2" strokeweight="3pt">
                      <v:shadow on="t" color="#974706" opacity=".5" offset="1pt"/>
                      <v:textbox>
                        <w:txbxContent>
                          <w:p w14:paraId="14961D65" w14:textId="77777777" w:rsidR="00F2597C" w:rsidRPr="00512039" w:rsidRDefault="00F2597C" w:rsidP="00C8247A">
                            <w:pPr>
                              <w:spacing w:after="0" w:line="240" w:lineRule="auto"/>
                              <w:jc w:val="center"/>
                              <w:rPr>
                                <w:rFonts w:ascii="Arial" w:hAnsi="Arial" w:cs="Arial"/>
                                <w:b/>
                                <w:color w:val="FFFFFF"/>
                                <w:sz w:val="14"/>
                                <w:szCs w:val="14"/>
                              </w:rPr>
                            </w:pPr>
                            <w:r w:rsidRPr="00512039">
                              <w:rPr>
                                <w:rFonts w:ascii="Arial" w:hAnsi="Arial" w:cs="Arial"/>
                                <w:b/>
                                <w:color w:val="FFFFFF"/>
                                <w:sz w:val="14"/>
                                <w:szCs w:val="14"/>
                              </w:rPr>
                              <w:t>K</w:t>
                            </w:r>
                          </w:p>
                        </w:txbxContent>
                      </v:textbox>
                    </v:oval>
                  </w:pict>
                </mc:Fallback>
              </mc:AlternateContent>
            </w:r>
            <w:r w:rsidRPr="00C8247A">
              <w:rPr>
                <w:rFonts w:ascii="Arial" w:hAnsi="Arial" w:cs="Arial"/>
                <w:b/>
                <w:bCs/>
                <w:smallCaps/>
                <w:color w:val="FFFFFF"/>
                <w:sz w:val="24"/>
                <w:szCs w:val="24"/>
                <w:shd w:val="clear" w:color="auto" w:fill="E36C0A"/>
                <w:lang w:eastAsia="pl-PL"/>
              </w:rPr>
              <w:t>ul. Chemików</w:t>
            </w:r>
            <w:r w:rsidRPr="00C8247A">
              <w:rPr>
                <w:rFonts w:ascii="Arial" w:hAnsi="Arial" w:cs="Arial"/>
                <w:b/>
                <w:bCs/>
                <w:smallCaps/>
                <w:color w:val="FFFFFF"/>
                <w:sz w:val="24"/>
                <w:szCs w:val="24"/>
                <w:shd w:val="clear" w:color="auto" w:fill="E36C0A"/>
                <w:lang w:eastAsia="pl-PL"/>
              </w:rPr>
              <w:br/>
              <w:t xml:space="preserve"> i ul. Fabrycznej w Oświęcimiu do DW 933 w m. Bobrek </w:t>
            </w:r>
          </w:p>
          <w:p w14:paraId="570A0D69"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37B14BB0" w14:textId="77777777" w:rsidR="00C8247A" w:rsidRPr="00C8247A" w:rsidRDefault="00C8247A" w:rsidP="00C8247A">
            <w:pPr>
              <w:spacing w:before="120" w:after="120"/>
              <w:rPr>
                <w:rFonts w:ascii="Arial" w:hAnsi="Arial" w:cs="Arial"/>
                <w:b/>
                <w:bCs/>
                <w:smallCaps/>
                <w:sz w:val="24"/>
                <w:szCs w:val="24"/>
                <w:shd w:val="clear" w:color="auto" w:fill="E36C0A"/>
                <w:lang w:eastAsia="pl-PL"/>
              </w:rPr>
            </w:pPr>
          </w:p>
        </w:tc>
        <w:tc>
          <w:tcPr>
            <w:tcW w:w="5584" w:type="dxa"/>
            <w:vMerge w:val="restart"/>
            <w:tcBorders>
              <w:top w:val="single" w:sz="12" w:space="0" w:color="auto"/>
              <w:left w:val="single" w:sz="12" w:space="0" w:color="auto"/>
              <w:right w:val="single" w:sz="12" w:space="0" w:color="auto"/>
            </w:tcBorders>
            <w:shd w:val="clear" w:color="auto" w:fill="auto"/>
          </w:tcPr>
          <w:p w14:paraId="27B170E9" w14:textId="77777777" w:rsidR="00C8247A" w:rsidRPr="00C8247A" w:rsidRDefault="00C8247A" w:rsidP="00C8247A">
            <w:pPr>
              <w:spacing w:before="120" w:after="120" w:line="240" w:lineRule="auto"/>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5D45698B" w14:textId="77777777" w:rsidR="00C8247A" w:rsidRPr="00C8247A" w:rsidRDefault="00C8247A" w:rsidP="00C8247A">
            <w:pPr>
              <w:spacing w:before="120" w:after="120" w:line="240" w:lineRule="auto"/>
              <w:rPr>
                <w:rFonts w:ascii="Arial" w:hAnsi="Arial" w:cs="Arial"/>
                <w:sz w:val="24"/>
                <w:szCs w:val="24"/>
              </w:rPr>
            </w:pPr>
            <w:r w:rsidRPr="00C8247A">
              <w:rPr>
                <w:rFonts w:ascii="Arial" w:hAnsi="Arial" w:cs="Arial"/>
                <w:i/>
                <w:iCs/>
                <w:sz w:val="24"/>
                <w:szCs w:val="24"/>
              </w:rPr>
              <w:t xml:space="preserve">Budowa </w:t>
            </w:r>
            <w:r w:rsidRPr="00C8247A">
              <w:rPr>
                <w:rFonts w:ascii="Arial" w:hAnsi="Arial" w:cs="Arial"/>
                <w:b/>
                <w:i/>
                <w:iCs/>
                <w:sz w:val="24"/>
                <w:szCs w:val="24"/>
              </w:rPr>
              <w:t>5 km</w:t>
            </w:r>
            <w:r w:rsidRPr="00C8247A">
              <w:rPr>
                <w:rFonts w:ascii="Arial" w:hAnsi="Arial" w:cs="Arial"/>
                <w:i/>
                <w:iCs/>
                <w:sz w:val="24"/>
                <w:szCs w:val="24"/>
              </w:rPr>
              <w:t xml:space="preserve"> drogi, ok. </w:t>
            </w:r>
            <w:smartTag w:uri="urn:schemas-microsoft-com:office:smarttags" w:element="metricconverter">
              <w:smartTagPr>
                <w:attr w:name="ProductID" w:val="3 km"/>
              </w:smartTagPr>
              <w:r w:rsidRPr="00C8247A">
                <w:rPr>
                  <w:rFonts w:ascii="Arial" w:hAnsi="Arial" w:cs="Arial"/>
                  <w:i/>
                  <w:iCs/>
                  <w:sz w:val="24"/>
                  <w:szCs w:val="24"/>
                </w:rPr>
                <w:t>3 km</w:t>
              </w:r>
            </w:smartTag>
            <w:r w:rsidRPr="00C8247A">
              <w:rPr>
                <w:rFonts w:ascii="Arial" w:hAnsi="Arial" w:cs="Arial"/>
                <w:i/>
                <w:iCs/>
                <w:sz w:val="24"/>
                <w:szCs w:val="24"/>
              </w:rPr>
              <w:t xml:space="preserve"> ciągów chodników, ścieżek rowerowych, ciągów pieszo-rowerowych, estakady nad rzeką Wisłą i linią kolejową oraz m.in. 5 skrzyżowań typu rondo.</w:t>
            </w:r>
          </w:p>
        </w:tc>
      </w:tr>
      <w:tr w:rsidR="00C8247A" w:rsidRPr="00C8247A" w14:paraId="1629B377" w14:textId="77777777" w:rsidTr="00C07B4A">
        <w:trPr>
          <w:trHeight w:val="2020"/>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48B82A32"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5C37A46B"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5DAB780F" w14:textId="77777777" w:rsidR="00C8247A" w:rsidRPr="00C8247A" w:rsidRDefault="00C8247A" w:rsidP="00C8247A">
            <w:pPr>
              <w:spacing w:before="120" w:after="120" w:line="240" w:lineRule="auto"/>
              <w:rPr>
                <w:rFonts w:ascii="Arial" w:hAnsi="Arial" w:cs="Arial"/>
                <w:b/>
                <w:bCs/>
                <w:smallCaps/>
                <w:color w:val="FFFFFF"/>
                <w:sz w:val="24"/>
                <w:szCs w:val="24"/>
                <w:shd w:val="clear" w:color="auto" w:fill="E36C0A"/>
                <w:lang w:eastAsia="pl-PL"/>
              </w:rPr>
            </w:pPr>
          </w:p>
        </w:tc>
      </w:tr>
      <w:tr w:rsidR="00C8247A" w:rsidRPr="00C8247A" w14:paraId="3ABD3D07" w14:textId="77777777" w:rsidTr="00C07B4A">
        <w:trPr>
          <w:trHeight w:val="464"/>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58D691CE"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TR17</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3AA460CE"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Obwodnica Gdowa Etap II</w:t>
            </w:r>
          </w:p>
          <w:p w14:paraId="4F2297ED"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top w:val="single" w:sz="12" w:space="0" w:color="auto"/>
              <w:left w:val="single" w:sz="12" w:space="0" w:color="auto"/>
              <w:right w:val="single" w:sz="12" w:space="0" w:color="auto"/>
            </w:tcBorders>
            <w:shd w:val="clear" w:color="auto" w:fill="auto"/>
          </w:tcPr>
          <w:p w14:paraId="7D2B37CF" w14:textId="77777777" w:rsidR="00C8247A" w:rsidRPr="00C8247A" w:rsidRDefault="00C8247A" w:rsidP="00C8247A">
            <w:pPr>
              <w:spacing w:before="120" w:after="120" w:line="240" w:lineRule="auto"/>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7E0902CC" w14:textId="77777777" w:rsidR="00C8247A" w:rsidRPr="00C8247A" w:rsidRDefault="00C8247A" w:rsidP="00C8247A">
            <w:pPr>
              <w:spacing w:before="120" w:after="120" w:line="240" w:lineRule="auto"/>
              <w:rPr>
                <w:rFonts w:ascii="Arial" w:hAnsi="Arial" w:cs="Arial"/>
                <w:sz w:val="24"/>
                <w:szCs w:val="24"/>
              </w:rPr>
            </w:pPr>
            <w:r w:rsidRPr="00C8247A">
              <w:rPr>
                <w:rFonts w:ascii="Arial" w:hAnsi="Arial" w:cs="Arial"/>
                <w:i/>
                <w:iCs/>
                <w:sz w:val="24"/>
                <w:szCs w:val="24"/>
              </w:rPr>
              <w:t xml:space="preserve">Budowa obwodnicy o długości  </w:t>
            </w:r>
            <w:r w:rsidRPr="00C8247A">
              <w:rPr>
                <w:rFonts w:ascii="Arial" w:hAnsi="Arial" w:cs="Arial"/>
                <w:b/>
                <w:i/>
                <w:iCs/>
                <w:sz w:val="24"/>
                <w:szCs w:val="24"/>
              </w:rPr>
              <w:t>2 km</w:t>
            </w:r>
            <w:r w:rsidRPr="00C8247A">
              <w:rPr>
                <w:rFonts w:ascii="Arial" w:hAnsi="Arial" w:cs="Arial"/>
                <w:i/>
                <w:iCs/>
                <w:sz w:val="24"/>
                <w:szCs w:val="24"/>
              </w:rPr>
              <w:t>, 2 skrzyżowań oraz mostu.</w:t>
            </w:r>
          </w:p>
        </w:tc>
      </w:tr>
      <w:tr w:rsidR="00C8247A" w:rsidRPr="00C8247A" w14:paraId="2BB47CF1" w14:textId="77777777" w:rsidTr="00C07B4A">
        <w:trPr>
          <w:trHeight w:val="484"/>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08DB0532"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556305DC"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52E4B9B0" w14:textId="77777777" w:rsidR="00C8247A" w:rsidRPr="00C8247A" w:rsidRDefault="00C8247A" w:rsidP="00C8247A">
            <w:pPr>
              <w:spacing w:before="120" w:after="120" w:line="240" w:lineRule="auto"/>
              <w:rPr>
                <w:rFonts w:ascii="Arial" w:hAnsi="Arial" w:cs="Arial"/>
                <w:b/>
                <w:bCs/>
                <w:smallCaps/>
                <w:color w:val="FFFFFF"/>
                <w:sz w:val="24"/>
                <w:szCs w:val="24"/>
                <w:shd w:val="clear" w:color="auto" w:fill="E36C0A"/>
                <w:lang w:eastAsia="pl-PL"/>
              </w:rPr>
            </w:pPr>
          </w:p>
        </w:tc>
      </w:tr>
      <w:tr w:rsidR="00C8247A" w:rsidRPr="00C8247A" w14:paraId="0A2866E0" w14:textId="77777777" w:rsidTr="00C07B4A">
        <w:trPr>
          <w:trHeight w:val="381"/>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4629E186"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sz w:val="24"/>
                <w:szCs w:val="24"/>
              </w:rPr>
              <w:br w:type="page"/>
            </w:r>
            <w:r w:rsidRPr="00C8247A">
              <w:rPr>
                <w:rFonts w:ascii="Arial" w:hAnsi="Arial" w:cs="Arial"/>
                <w:b/>
                <w:color w:val="FFFFFF" w:themeColor="background1"/>
                <w:sz w:val="24"/>
                <w:szCs w:val="24"/>
              </w:rPr>
              <w:t>TR18</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4FBD9F74"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Obwodnica Babic</w:t>
            </w:r>
          </w:p>
          <w:p w14:paraId="389B13CF"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top w:val="single" w:sz="12" w:space="0" w:color="auto"/>
              <w:left w:val="single" w:sz="12" w:space="0" w:color="auto"/>
              <w:right w:val="single" w:sz="12" w:space="0" w:color="auto"/>
            </w:tcBorders>
            <w:shd w:val="clear" w:color="auto" w:fill="auto"/>
          </w:tcPr>
          <w:p w14:paraId="3053D0E7" w14:textId="77777777" w:rsidR="00C8247A" w:rsidRPr="00C8247A" w:rsidRDefault="00C8247A" w:rsidP="00C8247A">
            <w:pPr>
              <w:spacing w:before="120" w:after="120" w:line="240" w:lineRule="auto"/>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1A820C8E" w14:textId="77777777" w:rsidR="00C8247A" w:rsidRPr="00C8247A" w:rsidRDefault="00C8247A" w:rsidP="00C8247A">
            <w:pPr>
              <w:spacing w:before="120" w:after="0" w:line="240" w:lineRule="auto"/>
              <w:rPr>
                <w:rFonts w:ascii="Arial" w:hAnsi="Arial" w:cs="Arial"/>
                <w:sz w:val="24"/>
                <w:szCs w:val="24"/>
              </w:rPr>
            </w:pPr>
            <w:r w:rsidRPr="00C8247A">
              <w:rPr>
                <w:rFonts w:ascii="Arial" w:hAnsi="Arial" w:cs="Arial"/>
                <w:i/>
                <w:iCs/>
                <w:sz w:val="24"/>
                <w:szCs w:val="24"/>
              </w:rPr>
              <w:t xml:space="preserve">Budowa obwodnicy o długości </w:t>
            </w:r>
            <w:r w:rsidRPr="00C8247A">
              <w:rPr>
                <w:rFonts w:ascii="Arial" w:hAnsi="Arial" w:cs="Arial"/>
                <w:b/>
                <w:i/>
                <w:iCs/>
                <w:sz w:val="24"/>
                <w:szCs w:val="24"/>
              </w:rPr>
              <w:t>ok. 4,8 km</w:t>
            </w:r>
            <w:r w:rsidRPr="00C8247A">
              <w:rPr>
                <w:rFonts w:ascii="Arial" w:hAnsi="Arial" w:cs="Arial"/>
                <w:i/>
                <w:iCs/>
                <w:sz w:val="24"/>
                <w:szCs w:val="24"/>
              </w:rPr>
              <w:t xml:space="preserve"> oraz 2 obiektów mostowych (nad potokiem Płazanka i nad ciekiem Zmornica).</w:t>
            </w:r>
          </w:p>
        </w:tc>
      </w:tr>
      <w:tr w:rsidR="00C8247A" w:rsidRPr="00C8247A" w14:paraId="06DC559F" w14:textId="77777777" w:rsidTr="00C07B4A">
        <w:trPr>
          <w:trHeight w:val="443"/>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4AFF5732" w14:textId="77777777" w:rsidR="00C8247A" w:rsidRPr="00C8247A" w:rsidRDefault="00C8247A" w:rsidP="00C8247A">
            <w:pPr>
              <w:spacing w:after="0" w:line="240" w:lineRule="auto"/>
              <w:jc w:val="center"/>
              <w:rPr>
                <w:rFonts w:ascii="Arial" w:hAnsi="Arial" w:cs="Arial"/>
                <w:b/>
                <w:sz w:val="24"/>
                <w:szCs w:val="24"/>
              </w:rPr>
            </w:pPr>
            <w:r w:rsidRPr="00C8247A">
              <w:rPr>
                <w:rFonts w:ascii="Arial" w:hAnsi="Arial" w:cs="Arial"/>
                <w:b/>
                <w:sz w:val="24"/>
                <w:szCs w:val="24"/>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40C0FF5E"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471189B2" w14:textId="77777777" w:rsidR="00C8247A" w:rsidRPr="00C8247A" w:rsidRDefault="00C8247A" w:rsidP="00C8247A">
            <w:pPr>
              <w:spacing w:before="120" w:after="120" w:line="240" w:lineRule="auto"/>
              <w:rPr>
                <w:rFonts w:ascii="Arial" w:hAnsi="Arial" w:cs="Arial"/>
                <w:b/>
                <w:bCs/>
                <w:smallCaps/>
                <w:color w:val="FFFFFF"/>
                <w:sz w:val="24"/>
                <w:szCs w:val="24"/>
                <w:shd w:val="clear" w:color="auto" w:fill="E36C0A"/>
                <w:lang w:eastAsia="pl-PL"/>
              </w:rPr>
            </w:pPr>
          </w:p>
        </w:tc>
      </w:tr>
      <w:tr w:rsidR="00C8247A" w:rsidRPr="00C8247A" w14:paraId="3F5BDFCD" w14:textId="77777777" w:rsidTr="00C07B4A">
        <w:trPr>
          <w:trHeight w:val="450"/>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4DCD7413" w14:textId="77777777" w:rsidR="00C8247A" w:rsidRPr="00C8247A" w:rsidRDefault="00C8247A" w:rsidP="00C8247A">
            <w:pPr>
              <w:spacing w:after="0" w:line="240" w:lineRule="auto"/>
              <w:jc w:val="center"/>
              <w:rPr>
                <w:rFonts w:ascii="Arial" w:hAnsi="Arial" w:cs="Arial"/>
                <w:b/>
                <w:noProof/>
                <w:color w:val="FFFFFF" w:themeColor="background1"/>
                <w:sz w:val="24"/>
                <w:szCs w:val="24"/>
                <w:lang w:eastAsia="pl-PL"/>
              </w:rPr>
            </w:pPr>
            <w:r w:rsidRPr="00C8247A">
              <w:rPr>
                <w:rFonts w:ascii="Arial" w:hAnsi="Arial" w:cs="Arial"/>
                <w:b/>
                <w:noProof/>
                <w:color w:val="FFFFFF" w:themeColor="background1"/>
                <w:sz w:val="24"/>
                <w:szCs w:val="24"/>
                <w:lang w:eastAsia="pl-PL"/>
              </w:rPr>
              <w:t>TR19</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5DEAE966"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E36C0A"/>
                <w:lang w:eastAsia="pl-PL"/>
              </w:rPr>
              <w:t>Obwodnica Tuchowa</w:t>
            </w:r>
          </w:p>
        </w:tc>
        <w:tc>
          <w:tcPr>
            <w:tcW w:w="5584" w:type="dxa"/>
            <w:vMerge w:val="restart"/>
            <w:tcBorders>
              <w:top w:val="single" w:sz="12" w:space="0" w:color="auto"/>
              <w:left w:val="single" w:sz="12" w:space="0" w:color="auto"/>
              <w:right w:val="single" w:sz="12" w:space="0" w:color="auto"/>
            </w:tcBorders>
            <w:shd w:val="clear" w:color="auto" w:fill="auto"/>
          </w:tcPr>
          <w:p w14:paraId="1808C87F" w14:textId="77777777" w:rsidR="00C8247A" w:rsidRPr="00C8247A" w:rsidRDefault="00C8247A" w:rsidP="00C8247A">
            <w:pPr>
              <w:spacing w:before="120" w:after="120" w:line="240" w:lineRule="auto"/>
              <w:rPr>
                <w:rFonts w:ascii="Arial" w:hAnsi="Arial" w:cs="Arial"/>
                <w:i/>
                <w:sz w:val="24"/>
                <w:szCs w:val="24"/>
              </w:rPr>
            </w:pPr>
            <w:r w:rsidRPr="00C8247A">
              <w:rPr>
                <w:rFonts w:ascii="Arial" w:hAnsi="Arial" w:cs="Arial"/>
                <w:b/>
                <w:bCs/>
                <w:smallCaps/>
                <w:color w:val="FFFFFF"/>
                <w:sz w:val="24"/>
                <w:szCs w:val="24"/>
                <w:shd w:val="clear" w:color="auto" w:fill="E36C0A"/>
                <w:lang w:eastAsia="pl-PL"/>
              </w:rPr>
              <w:t>ZAKRES PRZEDMIOTOWY PROJEKTU</w:t>
            </w:r>
          </w:p>
          <w:p w14:paraId="24006CD5" w14:textId="77777777" w:rsidR="00C8247A" w:rsidRPr="00C8247A" w:rsidRDefault="00C8247A" w:rsidP="00C8247A">
            <w:pPr>
              <w:spacing w:before="120" w:after="120" w:line="240" w:lineRule="auto"/>
              <w:rPr>
                <w:rFonts w:ascii="Arial" w:hAnsi="Arial" w:cs="Arial"/>
                <w:sz w:val="24"/>
                <w:szCs w:val="24"/>
              </w:rPr>
            </w:pPr>
            <w:r w:rsidRPr="00C8247A">
              <w:rPr>
                <w:rFonts w:ascii="Arial" w:hAnsi="Arial" w:cs="Arial"/>
                <w:i/>
                <w:sz w:val="24"/>
                <w:szCs w:val="24"/>
              </w:rPr>
              <w:t xml:space="preserve">Budowa obwodnicy o długości </w:t>
            </w:r>
            <w:r w:rsidRPr="00C8247A">
              <w:rPr>
                <w:rFonts w:ascii="Arial" w:hAnsi="Arial" w:cs="Arial"/>
                <w:b/>
                <w:i/>
                <w:sz w:val="24"/>
                <w:szCs w:val="24"/>
              </w:rPr>
              <w:t>2,7</w:t>
            </w:r>
            <w:r w:rsidRPr="00C8247A">
              <w:rPr>
                <w:rFonts w:ascii="Arial" w:hAnsi="Arial" w:cs="Arial"/>
                <w:i/>
                <w:sz w:val="24"/>
                <w:szCs w:val="24"/>
              </w:rPr>
              <w:t xml:space="preserve">, 3 obiektów mostowych oraz 3 rond. </w:t>
            </w:r>
          </w:p>
        </w:tc>
      </w:tr>
      <w:tr w:rsidR="00C8247A" w:rsidRPr="00C8247A" w14:paraId="55B79ED8" w14:textId="77777777" w:rsidTr="00C07B4A">
        <w:trPr>
          <w:trHeight w:val="50"/>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42A58CB2"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64135E9B"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56214742" w14:textId="77777777" w:rsidR="00C8247A" w:rsidRPr="00C8247A" w:rsidRDefault="00C8247A" w:rsidP="00C8247A">
            <w:pPr>
              <w:spacing w:before="120" w:after="120" w:line="240" w:lineRule="auto"/>
              <w:rPr>
                <w:rFonts w:ascii="Arial" w:hAnsi="Arial" w:cs="Arial"/>
                <w:b/>
                <w:bCs/>
                <w:smallCaps/>
                <w:color w:val="FFFFFF"/>
                <w:sz w:val="24"/>
                <w:szCs w:val="24"/>
                <w:shd w:val="clear" w:color="auto" w:fill="E36C0A"/>
                <w:lang w:eastAsia="pl-PL"/>
              </w:rPr>
            </w:pPr>
          </w:p>
        </w:tc>
      </w:tr>
      <w:tr w:rsidR="00C8247A" w:rsidRPr="00C8247A" w14:paraId="3765D828" w14:textId="77777777" w:rsidTr="00C07B4A">
        <w:trPr>
          <w:trHeight w:val="238"/>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0055A594" w14:textId="77777777" w:rsidR="00C8247A" w:rsidRPr="00C8247A" w:rsidRDefault="00C8247A" w:rsidP="00C8247A">
            <w:pPr>
              <w:spacing w:after="0" w:line="240" w:lineRule="auto"/>
              <w:jc w:val="center"/>
              <w:rPr>
                <w:rFonts w:ascii="Arial" w:hAnsi="Arial" w:cs="Arial"/>
                <w:b/>
                <w:noProof/>
                <w:color w:val="FFFFFF" w:themeColor="background1"/>
                <w:sz w:val="24"/>
                <w:szCs w:val="24"/>
                <w:lang w:eastAsia="pl-PL"/>
              </w:rPr>
            </w:pPr>
            <w:r w:rsidRPr="00C8247A">
              <w:rPr>
                <w:rFonts w:ascii="Arial" w:hAnsi="Arial" w:cs="Arial"/>
                <w:b/>
                <w:noProof/>
                <w:color w:val="FFFFFF" w:themeColor="background1"/>
                <w:sz w:val="24"/>
                <w:szCs w:val="24"/>
                <w:lang w:eastAsia="pl-PL"/>
              </w:rPr>
              <w:t>TR20</w:t>
            </w:r>
          </w:p>
        </w:tc>
        <w:tc>
          <w:tcPr>
            <w:tcW w:w="3119" w:type="dxa"/>
            <w:vMerge w:val="restart"/>
            <w:tcBorders>
              <w:left w:val="single" w:sz="12" w:space="0" w:color="auto"/>
              <w:right w:val="single" w:sz="12" w:space="0" w:color="auto"/>
            </w:tcBorders>
            <w:shd w:val="clear" w:color="auto" w:fill="auto"/>
            <w:vAlign w:val="center"/>
          </w:tcPr>
          <w:p w14:paraId="70BDE1D3"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Zachodnia Obwodnica Zielonek</w:t>
            </w:r>
          </w:p>
        </w:tc>
        <w:tc>
          <w:tcPr>
            <w:tcW w:w="5584" w:type="dxa"/>
            <w:vMerge w:val="restart"/>
            <w:tcBorders>
              <w:left w:val="single" w:sz="12" w:space="0" w:color="auto"/>
              <w:right w:val="single" w:sz="12" w:space="0" w:color="auto"/>
            </w:tcBorders>
            <w:shd w:val="clear" w:color="auto" w:fill="auto"/>
          </w:tcPr>
          <w:p w14:paraId="3F8D4B4C" w14:textId="77777777" w:rsidR="00C8247A" w:rsidRPr="00C8247A" w:rsidRDefault="00C8247A" w:rsidP="00C8247A">
            <w:pPr>
              <w:spacing w:before="120" w:after="120" w:line="240" w:lineRule="auto"/>
              <w:rPr>
                <w:rFonts w:ascii="Arial" w:hAnsi="Arial" w:cs="Arial"/>
                <w:i/>
                <w:iCs/>
                <w:color w:val="000000"/>
                <w:sz w:val="24"/>
                <w:szCs w:val="24"/>
              </w:rPr>
            </w:pPr>
            <w:r w:rsidRPr="00C8247A">
              <w:rPr>
                <w:rFonts w:ascii="Arial" w:hAnsi="Arial" w:cs="Arial"/>
                <w:b/>
                <w:bCs/>
                <w:smallCaps/>
                <w:color w:val="FFFFFF"/>
                <w:sz w:val="24"/>
                <w:szCs w:val="24"/>
                <w:shd w:val="clear" w:color="auto" w:fill="E36C0A"/>
                <w:lang w:eastAsia="pl-PL"/>
              </w:rPr>
              <w:t>ZAKRES PRZEDMIOTOWY PROJEKTU</w:t>
            </w:r>
          </w:p>
          <w:p w14:paraId="2A8E7D33" w14:textId="77777777" w:rsidR="00C8247A" w:rsidRPr="00C8247A" w:rsidRDefault="00C8247A" w:rsidP="00C8247A">
            <w:pPr>
              <w:spacing w:before="120" w:after="120" w:line="240" w:lineRule="auto"/>
              <w:rPr>
                <w:rFonts w:ascii="Arial" w:hAnsi="Arial" w:cs="Arial"/>
                <w:b/>
                <w:bCs/>
                <w:smallCaps/>
                <w:color w:val="FFFFFF"/>
                <w:sz w:val="24"/>
                <w:szCs w:val="24"/>
                <w:shd w:val="clear" w:color="auto" w:fill="E36C0A"/>
                <w:lang w:eastAsia="pl-PL"/>
              </w:rPr>
            </w:pPr>
            <w:r w:rsidRPr="00C8247A">
              <w:rPr>
                <w:rFonts w:ascii="Arial" w:hAnsi="Arial" w:cs="Arial"/>
                <w:i/>
                <w:iCs/>
                <w:color w:val="000000"/>
                <w:sz w:val="24"/>
                <w:szCs w:val="24"/>
              </w:rPr>
              <w:t xml:space="preserve">Budowa obwodnicy o długości ok. </w:t>
            </w:r>
            <w:r w:rsidRPr="00C8247A">
              <w:rPr>
                <w:rFonts w:ascii="Arial" w:hAnsi="Arial" w:cs="Arial"/>
                <w:b/>
                <w:i/>
                <w:iCs/>
                <w:color w:val="000000"/>
                <w:sz w:val="24"/>
                <w:szCs w:val="24"/>
              </w:rPr>
              <w:t>3,2 km</w:t>
            </w:r>
            <w:r w:rsidRPr="00C8247A">
              <w:rPr>
                <w:rFonts w:ascii="Arial" w:hAnsi="Arial" w:cs="Arial"/>
                <w:i/>
                <w:iCs/>
                <w:color w:val="000000"/>
                <w:sz w:val="24"/>
                <w:szCs w:val="24"/>
              </w:rPr>
              <w:t>.</w:t>
            </w:r>
          </w:p>
        </w:tc>
      </w:tr>
      <w:tr w:rsidR="00C8247A" w:rsidRPr="00C8247A" w14:paraId="03D23C8A" w14:textId="77777777" w:rsidTr="00C07B4A">
        <w:trPr>
          <w:trHeight w:val="1072"/>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59224D12"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13F3A3E0"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04E29747" w14:textId="77777777" w:rsidR="00C8247A" w:rsidRPr="00C8247A" w:rsidRDefault="00C8247A" w:rsidP="00C8247A">
            <w:pPr>
              <w:spacing w:before="120" w:after="120" w:line="240" w:lineRule="auto"/>
              <w:rPr>
                <w:rFonts w:ascii="Arial" w:hAnsi="Arial" w:cs="Arial"/>
                <w:b/>
                <w:bCs/>
                <w:smallCaps/>
                <w:color w:val="FFFFFF"/>
                <w:sz w:val="24"/>
                <w:szCs w:val="24"/>
                <w:shd w:val="clear" w:color="auto" w:fill="E36C0A"/>
                <w:lang w:eastAsia="pl-PL"/>
              </w:rPr>
            </w:pPr>
          </w:p>
        </w:tc>
      </w:tr>
      <w:tr w:rsidR="00C8247A" w:rsidRPr="00C8247A" w14:paraId="62952288" w14:textId="77777777" w:rsidTr="0069157E">
        <w:trPr>
          <w:trHeight w:val="380"/>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33692106" w14:textId="77777777" w:rsidR="00C8247A" w:rsidRPr="00C8247A" w:rsidRDefault="00C8247A" w:rsidP="00C8247A">
            <w:pPr>
              <w:spacing w:after="0" w:line="240" w:lineRule="auto"/>
              <w:jc w:val="center"/>
              <w:rPr>
                <w:rFonts w:ascii="Arial" w:hAnsi="Arial" w:cs="Arial"/>
                <w:b/>
                <w:noProof/>
                <w:color w:val="FFFFFF" w:themeColor="background1"/>
                <w:sz w:val="24"/>
                <w:szCs w:val="24"/>
                <w:lang w:eastAsia="pl-PL"/>
              </w:rPr>
            </w:pPr>
            <w:r w:rsidRPr="00C8247A">
              <w:rPr>
                <w:rFonts w:ascii="Arial" w:hAnsi="Arial" w:cs="Arial"/>
                <w:b/>
                <w:noProof/>
                <w:color w:val="FFFFFF" w:themeColor="background1"/>
                <w:sz w:val="24"/>
                <w:szCs w:val="24"/>
                <w:lang w:eastAsia="pl-PL"/>
              </w:rPr>
              <w:t>TR60</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6324A112"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Obwodnica Koszyc</w:t>
            </w:r>
          </w:p>
          <w:p w14:paraId="0F440ABB" w14:textId="789BD2BC" w:rsidR="00C8247A" w:rsidRPr="00C8247A" w:rsidRDefault="009B436D"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405C5D95"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327EF911" w14:textId="77777777" w:rsidR="00C8247A" w:rsidRPr="00C8247A" w:rsidRDefault="00C8247A" w:rsidP="00C8247A">
            <w:pPr>
              <w:spacing w:before="120" w:after="120" w:line="240" w:lineRule="auto"/>
              <w:rPr>
                <w:rFonts w:ascii="Arial" w:hAnsi="Arial" w:cs="Arial"/>
                <w:i/>
                <w:iCs/>
                <w:color w:val="000000"/>
                <w:sz w:val="24"/>
                <w:szCs w:val="24"/>
              </w:rPr>
            </w:pPr>
            <w:r w:rsidRPr="00C8247A">
              <w:rPr>
                <w:rFonts w:ascii="Arial" w:hAnsi="Arial" w:cs="Arial"/>
                <w:b/>
                <w:bCs/>
                <w:smallCaps/>
                <w:color w:val="FFFFFF"/>
                <w:sz w:val="24"/>
                <w:szCs w:val="24"/>
                <w:shd w:val="clear" w:color="auto" w:fill="E36C0A"/>
                <w:lang w:eastAsia="pl-PL"/>
              </w:rPr>
              <w:t>ZAKRES PRZEDMIOTOWY PROJEKTU</w:t>
            </w:r>
          </w:p>
          <w:p w14:paraId="4C25D625" w14:textId="279A2700" w:rsidR="00C8247A" w:rsidRPr="00C8247A" w:rsidRDefault="00C8247A" w:rsidP="00C8247A">
            <w:pPr>
              <w:spacing w:before="120" w:after="120" w:line="240" w:lineRule="auto"/>
              <w:rPr>
                <w:rFonts w:ascii="Arial" w:hAnsi="Arial" w:cs="Arial"/>
                <w:sz w:val="24"/>
                <w:szCs w:val="24"/>
              </w:rPr>
            </w:pPr>
            <w:r w:rsidRPr="00C8247A">
              <w:rPr>
                <w:rFonts w:ascii="Arial" w:hAnsi="Arial" w:cs="Arial"/>
                <w:i/>
                <w:sz w:val="24"/>
                <w:szCs w:val="24"/>
              </w:rPr>
              <w:t xml:space="preserve">Budowa odcinka DW 768 w nowym przebiegu o długości ok. </w:t>
            </w:r>
            <w:r w:rsidRPr="00C8247A">
              <w:rPr>
                <w:rFonts w:ascii="Arial" w:hAnsi="Arial" w:cs="Arial"/>
                <w:b/>
                <w:i/>
                <w:sz w:val="24"/>
                <w:szCs w:val="24"/>
              </w:rPr>
              <w:t>1,4</w:t>
            </w:r>
            <w:r w:rsidR="002D348C">
              <w:rPr>
                <w:rFonts w:ascii="Arial" w:hAnsi="Arial" w:cs="Arial"/>
                <w:b/>
                <w:i/>
                <w:sz w:val="24"/>
                <w:szCs w:val="24"/>
              </w:rPr>
              <w:t>5</w:t>
            </w:r>
            <w:r w:rsidRPr="00C8247A">
              <w:rPr>
                <w:rFonts w:ascii="Arial" w:hAnsi="Arial" w:cs="Arial"/>
                <w:b/>
                <w:i/>
                <w:sz w:val="24"/>
                <w:szCs w:val="24"/>
              </w:rPr>
              <w:t xml:space="preserve"> km</w:t>
            </w:r>
            <w:r w:rsidRPr="00C8247A">
              <w:rPr>
                <w:rFonts w:ascii="Arial" w:hAnsi="Arial" w:cs="Arial"/>
                <w:i/>
                <w:sz w:val="24"/>
                <w:szCs w:val="24"/>
              </w:rPr>
              <w:t>, w tym budowa ronda na skrzyżowaniu z DK 79 oraz skrzyżowania skanalizowanego z DP 1282K.</w:t>
            </w:r>
          </w:p>
        </w:tc>
      </w:tr>
      <w:tr w:rsidR="00C8247A" w:rsidRPr="00C8247A" w14:paraId="27FFAACA" w14:textId="77777777" w:rsidTr="00C07B4A">
        <w:trPr>
          <w:trHeight w:val="50"/>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0E5A9420" w14:textId="77777777" w:rsidR="00C8247A" w:rsidRPr="00C8247A" w:rsidRDefault="00C8247A" w:rsidP="00C8247A">
            <w:pPr>
              <w:spacing w:before="240"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43F14580"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1A0409FB"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E761F6" w:rsidRPr="00C8247A" w14:paraId="0BA3705F" w14:textId="77777777" w:rsidTr="00E761F6">
        <w:trPr>
          <w:trHeight w:val="306"/>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7BC038D9" w14:textId="71CF54A7" w:rsidR="00E761F6" w:rsidRPr="00E761F6" w:rsidRDefault="00E761F6" w:rsidP="00E761F6">
            <w:pPr>
              <w:spacing w:before="120" w:after="120"/>
              <w:jc w:val="center"/>
              <w:rPr>
                <w:rFonts w:ascii="Arial" w:hAnsi="Arial" w:cs="Arial"/>
                <w:b/>
                <w:bCs/>
                <w:smallCaps/>
                <w:color w:val="FFFFFF" w:themeColor="background1"/>
                <w:sz w:val="24"/>
                <w:szCs w:val="24"/>
                <w:shd w:val="clear" w:color="auto" w:fill="E36C0A"/>
                <w:lang w:eastAsia="pl-PL"/>
              </w:rPr>
            </w:pPr>
            <w:r>
              <w:rPr>
                <w:rFonts w:ascii="Arial" w:hAnsi="Arial" w:cs="Arial"/>
                <w:b/>
                <w:bCs/>
                <w:smallCaps/>
                <w:color w:val="FFFFFF" w:themeColor="background1"/>
                <w:sz w:val="24"/>
                <w:szCs w:val="24"/>
                <w:shd w:val="clear" w:color="auto" w:fill="E36C0A"/>
                <w:lang w:eastAsia="pl-PL"/>
              </w:rPr>
              <w:t>TR73</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3335F2E1" w14:textId="77777777" w:rsidR="00E761F6" w:rsidRDefault="00E761F6" w:rsidP="00E761F6">
            <w:pPr>
              <w:spacing w:before="120" w:after="120"/>
              <w:rPr>
                <w:rFonts w:ascii="Arial" w:hAnsi="Arial" w:cs="Arial"/>
                <w:b/>
                <w:bCs/>
                <w:smallCaps/>
                <w:color w:val="FFFFFF"/>
                <w:sz w:val="24"/>
                <w:szCs w:val="24"/>
                <w:shd w:val="clear" w:color="auto" w:fill="E36C0A"/>
                <w:lang w:eastAsia="pl-PL"/>
              </w:rPr>
            </w:pPr>
            <w:r w:rsidRPr="00E761F6">
              <w:rPr>
                <w:rFonts w:ascii="Arial" w:hAnsi="Arial" w:cs="Arial"/>
                <w:b/>
                <w:bCs/>
                <w:smallCaps/>
                <w:color w:val="FFFFFF"/>
                <w:sz w:val="24"/>
                <w:szCs w:val="24"/>
                <w:shd w:val="clear" w:color="auto" w:fill="E36C0A"/>
                <w:lang w:eastAsia="pl-PL"/>
              </w:rPr>
              <w:t>Obwodnica Wolbromia Etap III</w:t>
            </w:r>
          </w:p>
          <w:p w14:paraId="37B3718A" w14:textId="77777777" w:rsidR="0078413E" w:rsidRDefault="0078413E" w:rsidP="00E761F6">
            <w:pPr>
              <w:spacing w:before="120" w:after="120"/>
              <w:rPr>
                <w:rFonts w:ascii="Arial" w:hAnsi="Arial" w:cs="Arial"/>
                <w:b/>
                <w:bCs/>
                <w:smallCaps/>
                <w:color w:val="FFFFFF"/>
                <w:sz w:val="24"/>
                <w:szCs w:val="24"/>
                <w:shd w:val="clear" w:color="auto" w:fill="E36C0A"/>
                <w:lang w:eastAsia="pl-PL"/>
              </w:rPr>
            </w:pPr>
          </w:p>
          <w:p w14:paraId="7A177FC4" w14:textId="77777777" w:rsidR="0078413E" w:rsidRDefault="0078413E" w:rsidP="00E761F6">
            <w:pPr>
              <w:spacing w:before="120" w:after="120"/>
              <w:rPr>
                <w:rFonts w:ascii="Arial" w:hAnsi="Arial" w:cs="Arial"/>
                <w:b/>
                <w:bCs/>
                <w:smallCaps/>
                <w:color w:val="FFFFFF"/>
                <w:sz w:val="24"/>
                <w:szCs w:val="24"/>
                <w:shd w:val="clear" w:color="auto" w:fill="E36C0A"/>
                <w:lang w:eastAsia="pl-PL"/>
              </w:rPr>
            </w:pPr>
          </w:p>
          <w:p w14:paraId="728D6ABA" w14:textId="77777777" w:rsidR="0078413E" w:rsidRDefault="0078413E" w:rsidP="00E761F6">
            <w:pPr>
              <w:spacing w:before="120" w:after="120"/>
              <w:rPr>
                <w:rFonts w:ascii="Arial" w:hAnsi="Arial" w:cs="Arial"/>
                <w:b/>
                <w:bCs/>
                <w:smallCaps/>
                <w:color w:val="FFFFFF"/>
                <w:sz w:val="24"/>
                <w:szCs w:val="24"/>
                <w:shd w:val="clear" w:color="auto" w:fill="E36C0A"/>
                <w:lang w:eastAsia="pl-PL"/>
              </w:rPr>
            </w:pPr>
          </w:p>
          <w:p w14:paraId="36444A65" w14:textId="77777777" w:rsidR="0078413E" w:rsidRDefault="0078413E" w:rsidP="00E761F6">
            <w:pPr>
              <w:spacing w:before="120" w:after="120"/>
              <w:rPr>
                <w:rFonts w:ascii="Arial" w:hAnsi="Arial" w:cs="Arial"/>
                <w:b/>
                <w:bCs/>
                <w:smallCaps/>
                <w:color w:val="FFFFFF"/>
                <w:sz w:val="24"/>
                <w:szCs w:val="24"/>
                <w:shd w:val="clear" w:color="auto" w:fill="E36C0A"/>
                <w:lang w:eastAsia="pl-PL"/>
              </w:rPr>
            </w:pPr>
          </w:p>
          <w:p w14:paraId="74E6E306" w14:textId="77777777" w:rsidR="0078413E" w:rsidRDefault="0078413E" w:rsidP="00E761F6">
            <w:pPr>
              <w:spacing w:before="120" w:after="120"/>
              <w:rPr>
                <w:rFonts w:ascii="Arial" w:hAnsi="Arial" w:cs="Arial"/>
                <w:b/>
                <w:bCs/>
                <w:smallCaps/>
                <w:color w:val="FFFFFF"/>
                <w:sz w:val="24"/>
                <w:szCs w:val="24"/>
                <w:shd w:val="clear" w:color="auto" w:fill="E36C0A"/>
                <w:lang w:eastAsia="pl-PL"/>
              </w:rPr>
            </w:pPr>
          </w:p>
          <w:p w14:paraId="58A05151" w14:textId="77777777" w:rsidR="0078413E" w:rsidRDefault="0078413E" w:rsidP="00E761F6">
            <w:pPr>
              <w:spacing w:before="120" w:after="120"/>
              <w:rPr>
                <w:rFonts w:ascii="Arial" w:hAnsi="Arial" w:cs="Arial"/>
                <w:b/>
                <w:bCs/>
                <w:smallCaps/>
                <w:color w:val="FFFFFF"/>
                <w:sz w:val="24"/>
                <w:szCs w:val="24"/>
                <w:shd w:val="clear" w:color="auto" w:fill="E36C0A"/>
                <w:lang w:eastAsia="pl-PL"/>
              </w:rPr>
            </w:pPr>
          </w:p>
          <w:p w14:paraId="1851DE29" w14:textId="5B124B7C" w:rsidR="0078413E" w:rsidRPr="00C8247A" w:rsidRDefault="0078413E" w:rsidP="00E761F6">
            <w:pPr>
              <w:spacing w:before="120" w:after="120"/>
              <w:rPr>
                <w:rFonts w:ascii="Arial" w:hAnsi="Arial" w:cs="Arial"/>
                <w:b/>
                <w:bCs/>
                <w:smallCaps/>
                <w:color w:val="FFFFFF"/>
                <w:sz w:val="24"/>
                <w:szCs w:val="24"/>
                <w:shd w:val="clear" w:color="auto" w:fill="E36C0A"/>
                <w:lang w:eastAsia="pl-PL"/>
              </w:rPr>
            </w:pPr>
          </w:p>
        </w:tc>
        <w:tc>
          <w:tcPr>
            <w:tcW w:w="5584" w:type="dxa"/>
            <w:vMerge w:val="restart"/>
            <w:tcBorders>
              <w:top w:val="single" w:sz="12" w:space="0" w:color="auto"/>
              <w:left w:val="single" w:sz="12" w:space="0" w:color="auto"/>
              <w:right w:val="single" w:sz="12" w:space="0" w:color="auto"/>
            </w:tcBorders>
            <w:shd w:val="clear" w:color="auto" w:fill="auto"/>
            <w:vAlign w:val="center"/>
          </w:tcPr>
          <w:p w14:paraId="0648C873" w14:textId="77777777" w:rsidR="00E761F6" w:rsidRPr="00C8247A" w:rsidRDefault="00E761F6" w:rsidP="00E761F6">
            <w:pPr>
              <w:spacing w:before="120" w:after="120" w:line="240" w:lineRule="auto"/>
              <w:rPr>
                <w:rFonts w:ascii="Arial" w:hAnsi="Arial" w:cs="Arial"/>
                <w:i/>
                <w:iCs/>
                <w:color w:val="000000"/>
                <w:sz w:val="24"/>
                <w:szCs w:val="24"/>
              </w:rPr>
            </w:pPr>
            <w:r w:rsidRPr="00C8247A">
              <w:rPr>
                <w:rFonts w:ascii="Arial" w:hAnsi="Arial" w:cs="Arial"/>
                <w:b/>
                <w:bCs/>
                <w:smallCaps/>
                <w:color w:val="FFFFFF"/>
                <w:sz w:val="24"/>
                <w:szCs w:val="24"/>
                <w:shd w:val="clear" w:color="auto" w:fill="E36C0A"/>
                <w:lang w:eastAsia="pl-PL"/>
              </w:rPr>
              <w:t>ZAKRES PRZEDMIOTOWY PROJEKTU</w:t>
            </w:r>
          </w:p>
          <w:p w14:paraId="24CB3314" w14:textId="6E81EEA5" w:rsidR="00E761F6" w:rsidRPr="00FA6109" w:rsidRDefault="00FA6109" w:rsidP="00FA6109">
            <w:pPr>
              <w:spacing w:before="120" w:after="120"/>
              <w:rPr>
                <w:rFonts w:ascii="Arial" w:hAnsi="Arial" w:cs="Arial"/>
                <w:b/>
                <w:bCs/>
                <w:i/>
                <w:smallCaps/>
                <w:color w:val="FFFFFF"/>
                <w:sz w:val="24"/>
                <w:szCs w:val="24"/>
                <w:shd w:val="clear" w:color="auto" w:fill="E36C0A"/>
                <w:lang w:eastAsia="pl-PL"/>
              </w:rPr>
            </w:pPr>
            <w:r w:rsidRPr="00FA6109">
              <w:rPr>
                <w:rFonts w:ascii="Arial" w:hAnsi="Arial" w:cs="Arial"/>
                <w:i/>
                <w:color w:val="000000" w:themeColor="text1"/>
                <w:sz w:val="24"/>
                <w:szCs w:val="24"/>
              </w:rPr>
              <w:t>Kontynuacja budowy obwodnicy Wolbromia.</w:t>
            </w:r>
          </w:p>
          <w:p w14:paraId="22734CB3" w14:textId="77777777" w:rsidR="0078413E" w:rsidRDefault="0078413E" w:rsidP="00C8247A">
            <w:pPr>
              <w:spacing w:before="120" w:after="120"/>
              <w:jc w:val="center"/>
              <w:rPr>
                <w:rFonts w:ascii="Arial" w:hAnsi="Arial" w:cs="Arial"/>
                <w:b/>
                <w:bCs/>
                <w:smallCaps/>
                <w:color w:val="FFFFFF"/>
                <w:sz w:val="24"/>
                <w:szCs w:val="24"/>
                <w:shd w:val="clear" w:color="auto" w:fill="E36C0A"/>
                <w:lang w:eastAsia="pl-PL"/>
              </w:rPr>
            </w:pPr>
          </w:p>
          <w:p w14:paraId="3C523EFA" w14:textId="77777777" w:rsidR="0078413E" w:rsidRDefault="0078413E" w:rsidP="00C8247A">
            <w:pPr>
              <w:spacing w:before="120" w:after="120"/>
              <w:jc w:val="center"/>
              <w:rPr>
                <w:rFonts w:ascii="Arial" w:hAnsi="Arial" w:cs="Arial"/>
                <w:b/>
                <w:bCs/>
                <w:smallCaps/>
                <w:color w:val="FFFFFF"/>
                <w:sz w:val="24"/>
                <w:szCs w:val="24"/>
                <w:shd w:val="clear" w:color="auto" w:fill="E36C0A"/>
                <w:lang w:eastAsia="pl-PL"/>
              </w:rPr>
            </w:pPr>
          </w:p>
          <w:p w14:paraId="3A46CF64" w14:textId="77777777" w:rsidR="0078413E" w:rsidRDefault="0078413E" w:rsidP="00C8247A">
            <w:pPr>
              <w:spacing w:before="120" w:after="120"/>
              <w:jc w:val="center"/>
              <w:rPr>
                <w:rFonts w:ascii="Arial" w:hAnsi="Arial" w:cs="Arial"/>
                <w:b/>
                <w:bCs/>
                <w:smallCaps/>
                <w:color w:val="FFFFFF"/>
                <w:sz w:val="24"/>
                <w:szCs w:val="24"/>
                <w:shd w:val="clear" w:color="auto" w:fill="E36C0A"/>
                <w:lang w:eastAsia="pl-PL"/>
              </w:rPr>
            </w:pPr>
          </w:p>
          <w:p w14:paraId="498F0F9C" w14:textId="77777777" w:rsidR="0078413E" w:rsidRDefault="0078413E" w:rsidP="00C8247A">
            <w:pPr>
              <w:spacing w:before="120" w:after="120"/>
              <w:jc w:val="center"/>
              <w:rPr>
                <w:rFonts w:ascii="Arial" w:hAnsi="Arial" w:cs="Arial"/>
                <w:b/>
                <w:bCs/>
                <w:smallCaps/>
                <w:color w:val="FFFFFF"/>
                <w:sz w:val="24"/>
                <w:szCs w:val="24"/>
                <w:shd w:val="clear" w:color="auto" w:fill="E36C0A"/>
                <w:lang w:eastAsia="pl-PL"/>
              </w:rPr>
            </w:pPr>
          </w:p>
          <w:p w14:paraId="1056BD2D" w14:textId="77777777" w:rsidR="0078413E" w:rsidRDefault="0078413E" w:rsidP="00C8247A">
            <w:pPr>
              <w:spacing w:before="120" w:after="120"/>
              <w:jc w:val="center"/>
              <w:rPr>
                <w:rFonts w:ascii="Arial" w:hAnsi="Arial" w:cs="Arial"/>
                <w:b/>
                <w:bCs/>
                <w:smallCaps/>
                <w:color w:val="FFFFFF"/>
                <w:sz w:val="24"/>
                <w:szCs w:val="24"/>
                <w:shd w:val="clear" w:color="auto" w:fill="E36C0A"/>
                <w:lang w:eastAsia="pl-PL"/>
              </w:rPr>
            </w:pPr>
          </w:p>
          <w:p w14:paraId="6AA4113B" w14:textId="77777777" w:rsidR="0078413E" w:rsidRDefault="0078413E" w:rsidP="00C8247A">
            <w:pPr>
              <w:spacing w:before="120" w:after="120"/>
              <w:jc w:val="center"/>
              <w:rPr>
                <w:rFonts w:ascii="Arial" w:hAnsi="Arial" w:cs="Arial"/>
                <w:b/>
                <w:bCs/>
                <w:smallCaps/>
                <w:color w:val="FFFFFF"/>
                <w:sz w:val="24"/>
                <w:szCs w:val="24"/>
                <w:shd w:val="clear" w:color="auto" w:fill="E36C0A"/>
                <w:lang w:eastAsia="pl-PL"/>
              </w:rPr>
            </w:pPr>
          </w:p>
          <w:p w14:paraId="5A37040E" w14:textId="67A338A0" w:rsidR="0078413E" w:rsidRPr="00C8247A" w:rsidRDefault="0078413E" w:rsidP="00C8247A">
            <w:pPr>
              <w:spacing w:before="120" w:after="120"/>
              <w:jc w:val="center"/>
              <w:rPr>
                <w:rFonts w:ascii="Arial" w:hAnsi="Arial" w:cs="Arial"/>
                <w:b/>
                <w:bCs/>
                <w:smallCaps/>
                <w:color w:val="FFFFFF"/>
                <w:sz w:val="24"/>
                <w:szCs w:val="24"/>
                <w:shd w:val="clear" w:color="auto" w:fill="E36C0A"/>
                <w:lang w:eastAsia="pl-PL"/>
              </w:rPr>
            </w:pPr>
          </w:p>
        </w:tc>
      </w:tr>
      <w:tr w:rsidR="00E761F6" w:rsidRPr="00C8247A" w14:paraId="2255B7B7" w14:textId="77777777" w:rsidTr="00E761F6">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722AEEE5" w14:textId="77777777" w:rsidR="00E761F6" w:rsidRPr="00C8247A" w:rsidRDefault="00E761F6" w:rsidP="00C8247A">
            <w:pPr>
              <w:spacing w:before="120" w:after="120"/>
              <w:jc w:val="center"/>
              <w:rPr>
                <w:rFonts w:ascii="Arial" w:hAnsi="Arial" w:cs="Arial"/>
                <w:b/>
                <w:bCs/>
                <w:smallCaps/>
                <w:color w:val="FFFFFF"/>
                <w:sz w:val="24"/>
                <w:szCs w:val="24"/>
                <w:shd w:val="clear" w:color="auto" w:fill="E36C0A"/>
                <w:lang w:eastAsia="pl-PL"/>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741BAD8A" w14:textId="77777777" w:rsidR="00E761F6" w:rsidRPr="00C8247A" w:rsidRDefault="00E761F6" w:rsidP="00C8247A">
            <w:pPr>
              <w:spacing w:before="120" w:after="120"/>
              <w:jc w:val="cente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vAlign w:val="center"/>
          </w:tcPr>
          <w:p w14:paraId="64DD8C21" w14:textId="77777777" w:rsidR="00E761F6" w:rsidRPr="00C8247A" w:rsidRDefault="00E761F6" w:rsidP="00C8247A">
            <w:pPr>
              <w:spacing w:before="120" w:after="120"/>
              <w:jc w:val="center"/>
              <w:rPr>
                <w:rFonts w:ascii="Arial" w:hAnsi="Arial" w:cs="Arial"/>
                <w:b/>
                <w:bCs/>
                <w:smallCaps/>
                <w:color w:val="FFFFFF"/>
                <w:sz w:val="24"/>
                <w:szCs w:val="24"/>
                <w:shd w:val="clear" w:color="auto" w:fill="E36C0A"/>
                <w:lang w:eastAsia="pl-PL"/>
              </w:rPr>
            </w:pPr>
          </w:p>
        </w:tc>
      </w:tr>
      <w:tr w:rsidR="00C8247A" w:rsidRPr="00C8247A" w14:paraId="5EA678BB" w14:textId="77777777" w:rsidTr="00C07B4A">
        <w:tc>
          <w:tcPr>
            <w:tcW w:w="10065" w:type="dxa"/>
            <w:gridSpan w:val="3"/>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1647E199" w14:textId="77777777" w:rsidR="00C8247A" w:rsidRPr="00C8247A" w:rsidRDefault="00C8247A" w:rsidP="00C8247A">
            <w:pPr>
              <w:spacing w:before="120" w:after="120"/>
              <w:jc w:val="cente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lastRenderedPageBreak/>
              <w:t>ROZBUDOWA CIĄGÓW DRÓG WOJEWÓDZKICH</w:t>
            </w:r>
          </w:p>
        </w:tc>
      </w:tr>
      <w:tr w:rsidR="00C8247A" w:rsidRPr="00C8247A" w14:paraId="77DE2514" w14:textId="77777777" w:rsidTr="00C07B4A">
        <w:trPr>
          <w:trHeight w:val="375"/>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33728915"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TR21</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4C01BABA"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 xml:space="preserve">Rozbudowa DW 948 </w:t>
            </w:r>
            <w:r w:rsidRPr="00C8247A">
              <w:rPr>
                <w:rFonts w:ascii="Arial" w:hAnsi="Arial" w:cs="Arial"/>
                <w:b/>
                <w:bCs/>
                <w:smallCaps/>
                <w:color w:val="FFFFFF"/>
                <w:sz w:val="24"/>
                <w:szCs w:val="24"/>
                <w:shd w:val="clear" w:color="auto" w:fill="E36C0A"/>
                <w:lang w:eastAsia="pl-PL"/>
              </w:rPr>
              <w:br/>
              <w:t>Oświęcim – Kęty i DW 949 Brzeszcze – Osiek</w:t>
            </w:r>
          </w:p>
          <w:p w14:paraId="79655213"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3F0AA14F"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15DB17A9"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11277E92"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332F6827"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3CBB7417" w14:textId="77777777" w:rsidR="00C8247A" w:rsidRPr="00C8247A" w:rsidRDefault="00C8247A" w:rsidP="00C8247A">
            <w:pPr>
              <w:spacing w:before="120" w:after="120"/>
              <w:rPr>
                <w:rFonts w:ascii="Arial" w:hAnsi="Arial" w:cs="Arial"/>
                <w:bCs/>
                <w:i/>
                <w:iCs/>
                <w:sz w:val="24"/>
                <w:szCs w:val="24"/>
                <w:lang w:eastAsia="pl-PL"/>
              </w:rPr>
            </w:pPr>
            <w:r w:rsidRPr="00C8247A">
              <w:rPr>
                <w:rFonts w:ascii="Arial" w:hAnsi="Arial" w:cs="Arial"/>
                <w:b/>
                <w:bCs/>
                <w:smallCaps/>
                <w:color w:val="FFFFFF"/>
                <w:sz w:val="24"/>
                <w:szCs w:val="24"/>
                <w:shd w:val="clear" w:color="auto" w:fill="E36C0A"/>
                <w:lang w:eastAsia="pl-PL"/>
              </w:rPr>
              <w:t>ZAKRES PRZEDMIOTOWY PROJEKTU</w:t>
            </w:r>
          </w:p>
          <w:p w14:paraId="7E615A9D" w14:textId="77777777" w:rsidR="00C8247A" w:rsidRPr="00C8247A" w:rsidRDefault="00C8247A" w:rsidP="00C8247A">
            <w:pPr>
              <w:spacing w:before="240" w:after="240"/>
              <w:rPr>
                <w:rFonts w:ascii="Arial" w:hAnsi="Arial" w:cs="Arial"/>
                <w:sz w:val="24"/>
                <w:szCs w:val="24"/>
              </w:rPr>
            </w:pPr>
            <w:r w:rsidRPr="00C8247A">
              <w:rPr>
                <w:rFonts w:ascii="Arial" w:hAnsi="Arial" w:cs="Arial"/>
                <w:bCs/>
                <w:i/>
                <w:iCs/>
                <w:sz w:val="24"/>
                <w:szCs w:val="24"/>
                <w:lang w:eastAsia="pl-PL"/>
              </w:rPr>
              <w:t xml:space="preserve">Przebudowa </w:t>
            </w:r>
            <w:r w:rsidRPr="00C8247A">
              <w:rPr>
                <w:rFonts w:ascii="Arial" w:hAnsi="Arial" w:cs="Arial"/>
                <w:i/>
                <w:iCs/>
                <w:sz w:val="24"/>
                <w:szCs w:val="24"/>
              </w:rPr>
              <w:t xml:space="preserve">drogi wojewódzkiej na długości </w:t>
            </w:r>
            <w:r w:rsidRPr="00C8247A">
              <w:rPr>
                <w:rFonts w:ascii="Arial" w:hAnsi="Arial" w:cs="Arial"/>
                <w:b/>
                <w:bCs/>
                <w:i/>
                <w:iCs/>
                <w:sz w:val="24"/>
                <w:szCs w:val="24"/>
                <w:lang w:eastAsia="pl-PL"/>
              </w:rPr>
              <w:t>7,7 km</w:t>
            </w:r>
            <w:r w:rsidRPr="00C8247A">
              <w:rPr>
                <w:rFonts w:ascii="Arial" w:hAnsi="Arial" w:cs="Arial"/>
                <w:bCs/>
                <w:i/>
                <w:iCs/>
                <w:sz w:val="24"/>
                <w:szCs w:val="24"/>
                <w:lang w:eastAsia="pl-PL"/>
              </w:rPr>
              <w:t xml:space="preserve"> na odcinku Oświęcim – Kęty oraz Brzeszcze – Osiek wraz z przebudową mostu na rzece Soła.</w:t>
            </w:r>
          </w:p>
        </w:tc>
      </w:tr>
      <w:tr w:rsidR="00C8247A" w:rsidRPr="00C8247A" w14:paraId="61C55089" w14:textId="77777777" w:rsidTr="00C07B4A">
        <w:trPr>
          <w:trHeight w:val="2212"/>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20416DC6" w14:textId="77777777" w:rsidR="00C8247A" w:rsidRPr="00C8247A" w:rsidRDefault="00C8247A" w:rsidP="00C8247A">
            <w:pPr>
              <w:spacing w:after="0" w:line="240" w:lineRule="auto"/>
              <w:jc w:val="center"/>
              <w:rPr>
                <w:rFonts w:ascii="Arial" w:hAnsi="Arial" w:cs="Arial"/>
                <w:b/>
                <w:bCs/>
                <w:smallCaps/>
                <w:noProof/>
                <w:color w:val="000000" w:themeColor="text1"/>
                <w:sz w:val="24"/>
                <w:szCs w:val="24"/>
                <w:lang w:eastAsia="pl-PL"/>
              </w:rPr>
            </w:pPr>
            <w:r w:rsidRPr="00C8247A">
              <w:rPr>
                <w:rFonts w:ascii="Arial" w:hAnsi="Arial" w:cs="Arial"/>
                <w:b/>
                <w:bCs/>
                <w:smallCaps/>
                <w:noProof/>
                <w:color w:val="000000" w:themeColor="text1"/>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091D0200"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38E26EE6"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651F9C62" w14:textId="77777777" w:rsidTr="00C07B4A">
        <w:trPr>
          <w:trHeight w:val="411"/>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69AF6F95"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TR22</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0A58A2D7"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Rozbudowa DW 957  Krowiarki – Nowy targ</w:t>
            </w:r>
          </w:p>
          <w:p w14:paraId="056BC150"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11E3DE2D"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6DCF1C18" w14:textId="77777777" w:rsidR="00C8247A" w:rsidRPr="00C8247A" w:rsidRDefault="00C8247A" w:rsidP="00C8247A">
            <w:pPr>
              <w:spacing w:before="12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3D75A3F4" w14:textId="77777777" w:rsidR="00C8247A" w:rsidRPr="00C8247A" w:rsidRDefault="00C8247A" w:rsidP="00C8247A">
            <w:pPr>
              <w:spacing w:before="120" w:after="240"/>
              <w:rPr>
                <w:rFonts w:ascii="Arial" w:hAnsi="Arial" w:cs="Arial"/>
                <w:sz w:val="24"/>
                <w:szCs w:val="24"/>
              </w:rPr>
            </w:pPr>
            <w:r w:rsidRPr="00C8247A">
              <w:rPr>
                <w:rFonts w:ascii="Arial" w:hAnsi="Arial" w:cs="Arial"/>
                <w:i/>
                <w:iCs/>
                <w:sz w:val="24"/>
                <w:szCs w:val="24"/>
              </w:rPr>
              <w:t xml:space="preserve">Przebudowa  drogi wojewódzkiej na długości około </w:t>
            </w:r>
            <w:r w:rsidRPr="00C8247A">
              <w:rPr>
                <w:rFonts w:ascii="Arial" w:hAnsi="Arial" w:cs="Arial"/>
                <w:b/>
                <w:i/>
                <w:iCs/>
                <w:sz w:val="24"/>
                <w:szCs w:val="24"/>
              </w:rPr>
              <w:t>9,7 km</w:t>
            </w:r>
            <w:r w:rsidRPr="00C8247A">
              <w:rPr>
                <w:rFonts w:ascii="Arial" w:hAnsi="Arial" w:cs="Arial"/>
                <w:i/>
                <w:iCs/>
                <w:sz w:val="24"/>
                <w:szCs w:val="24"/>
              </w:rPr>
              <w:t xml:space="preserve"> na odcinku Zawoja Krowiarki – Zubrzyca  Górna – Piekielnik – Czarny Dunajec oraz 3 obiektów mostowych.</w:t>
            </w:r>
          </w:p>
        </w:tc>
      </w:tr>
      <w:tr w:rsidR="00C8247A" w:rsidRPr="00C8247A" w14:paraId="1B466C07" w14:textId="77777777" w:rsidTr="00C07B4A">
        <w:trPr>
          <w:trHeight w:val="469"/>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08BF4627"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2CF304E2"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020F2D38"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38210C6D" w14:textId="77777777" w:rsidTr="00C07B4A">
        <w:trPr>
          <w:trHeight w:val="455"/>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77AB023D"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TR23</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7681C9C1"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Rozbudowa DW 958 Chabówka – Zakopane</w:t>
            </w:r>
          </w:p>
          <w:p w14:paraId="6C25EB05"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05B60D0A"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341EF39A"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227432EA" w14:textId="77777777" w:rsidR="00C8247A" w:rsidRPr="00C8247A" w:rsidRDefault="00C8247A" w:rsidP="00C8247A">
            <w:pPr>
              <w:spacing w:before="12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5ED1F7EC" w14:textId="77777777" w:rsidR="00C8247A" w:rsidRPr="00C8247A" w:rsidRDefault="00C8247A" w:rsidP="00C8247A">
            <w:pPr>
              <w:spacing w:before="240" w:after="240"/>
              <w:rPr>
                <w:rFonts w:ascii="Arial" w:hAnsi="Arial" w:cs="Arial"/>
                <w:sz w:val="24"/>
                <w:szCs w:val="24"/>
              </w:rPr>
            </w:pPr>
            <w:r w:rsidRPr="00C8247A">
              <w:rPr>
                <w:rFonts w:ascii="Arial" w:hAnsi="Arial" w:cs="Arial"/>
                <w:i/>
                <w:iCs/>
                <w:sz w:val="24"/>
                <w:szCs w:val="24"/>
              </w:rPr>
              <w:t xml:space="preserve">Przebudowa drogi wojewódzkiej na długości około </w:t>
            </w:r>
            <w:r w:rsidRPr="00C8247A">
              <w:rPr>
                <w:rFonts w:ascii="Arial" w:hAnsi="Arial" w:cs="Arial"/>
                <w:b/>
                <w:i/>
                <w:iCs/>
                <w:sz w:val="24"/>
                <w:szCs w:val="24"/>
              </w:rPr>
              <w:t>23,4 km</w:t>
            </w:r>
            <w:r w:rsidRPr="00C8247A">
              <w:rPr>
                <w:rFonts w:ascii="Arial" w:hAnsi="Arial" w:cs="Arial"/>
                <w:i/>
                <w:iCs/>
                <w:sz w:val="24"/>
                <w:szCs w:val="24"/>
              </w:rPr>
              <w:t xml:space="preserve"> na odcinku: Chabówka – Rokiciny Podhalańskie – Raba Wyżna – Pieniążkowice – Czarny Dunajec – Chochołów - Witów – Kościelisko – Zakopane.</w:t>
            </w:r>
          </w:p>
        </w:tc>
      </w:tr>
      <w:tr w:rsidR="00C8247A" w:rsidRPr="00C8247A" w14:paraId="0775BC04" w14:textId="77777777" w:rsidTr="00C07B4A">
        <w:trPr>
          <w:trHeight w:val="535"/>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66E67674" w14:textId="77777777" w:rsidR="00C8247A" w:rsidRPr="00C8247A" w:rsidRDefault="00C8247A" w:rsidP="00C8247A">
            <w:pPr>
              <w:spacing w:after="0" w:line="240" w:lineRule="auto"/>
              <w:jc w:val="center"/>
              <w:rPr>
                <w:rFonts w:ascii="Arial" w:hAnsi="Arial" w:cs="Arial"/>
                <w:b/>
                <w:bCs/>
                <w:smallCaps/>
                <w:noProof/>
                <w:color w:val="000000" w:themeColor="text1"/>
                <w:sz w:val="24"/>
                <w:szCs w:val="24"/>
                <w:lang w:eastAsia="pl-PL"/>
              </w:rPr>
            </w:pPr>
            <w:r w:rsidRPr="00C8247A">
              <w:rPr>
                <w:rFonts w:ascii="Arial" w:hAnsi="Arial" w:cs="Arial"/>
                <w:b/>
                <w:bCs/>
                <w:smallCaps/>
                <w:noProof/>
                <w:color w:val="000000" w:themeColor="text1"/>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325B3D92"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7155E66C"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6530C241" w14:textId="77777777" w:rsidTr="00C07B4A">
        <w:trPr>
          <w:trHeight w:val="713"/>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4ABAA5D1"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TR22/</w:t>
            </w:r>
          </w:p>
          <w:p w14:paraId="75781DE3"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23</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1C1F7AF0"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Modernizacja odcinków DW 957, 958,959 na obszarze Gminy Czarny Dunajec</w:t>
            </w:r>
          </w:p>
          <w:p w14:paraId="7EBC0B32"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top w:val="single" w:sz="12" w:space="0" w:color="auto"/>
              <w:left w:val="single" w:sz="12" w:space="0" w:color="auto"/>
              <w:right w:val="single" w:sz="12" w:space="0" w:color="auto"/>
            </w:tcBorders>
            <w:shd w:val="clear" w:color="auto" w:fill="auto"/>
          </w:tcPr>
          <w:p w14:paraId="0F067E58" w14:textId="77777777" w:rsidR="00C8247A" w:rsidRPr="00C8247A" w:rsidRDefault="00C8247A" w:rsidP="00C8247A">
            <w:pPr>
              <w:spacing w:before="12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0729AF25" w14:textId="77777777" w:rsidR="00C8247A" w:rsidRPr="00C8247A" w:rsidRDefault="00C8247A" w:rsidP="00C8247A">
            <w:pPr>
              <w:spacing w:before="120" w:after="240"/>
              <w:rPr>
                <w:rFonts w:ascii="Arial" w:hAnsi="Arial" w:cs="Arial"/>
                <w:b/>
                <w:bCs/>
                <w:smallCaps/>
                <w:color w:val="FFFFFF"/>
                <w:sz w:val="24"/>
                <w:szCs w:val="24"/>
                <w:shd w:val="clear" w:color="auto" w:fill="E36C0A"/>
                <w:lang w:eastAsia="pl-PL"/>
              </w:rPr>
            </w:pPr>
            <w:r w:rsidRPr="00C8247A">
              <w:rPr>
                <w:rFonts w:ascii="Arial" w:hAnsi="Arial" w:cs="Arial"/>
                <w:i/>
                <w:iCs/>
                <w:sz w:val="24"/>
                <w:szCs w:val="24"/>
              </w:rPr>
              <w:t xml:space="preserve">Przebudowa dróg wojewódzkich nr 957, 958, 959 na długości około </w:t>
            </w:r>
            <w:r w:rsidRPr="00C8247A">
              <w:rPr>
                <w:rFonts w:ascii="Arial" w:hAnsi="Arial" w:cs="Arial"/>
                <w:b/>
                <w:i/>
                <w:iCs/>
                <w:sz w:val="24"/>
                <w:szCs w:val="24"/>
              </w:rPr>
              <w:t>11,5 km</w:t>
            </w:r>
            <w:r w:rsidRPr="00C8247A">
              <w:rPr>
                <w:rFonts w:ascii="Arial" w:hAnsi="Arial" w:cs="Arial"/>
                <w:i/>
                <w:iCs/>
                <w:sz w:val="24"/>
                <w:szCs w:val="24"/>
              </w:rPr>
              <w:t xml:space="preserve"> (DW 957 – ok. 3,2 km; DW 958 – ok.  7,2 km; DW 959 – ok. 1 km).</w:t>
            </w:r>
          </w:p>
        </w:tc>
      </w:tr>
      <w:tr w:rsidR="00C8247A" w:rsidRPr="00C8247A" w14:paraId="33356870" w14:textId="77777777" w:rsidTr="00C07B4A">
        <w:trPr>
          <w:trHeight w:val="1376"/>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1A993113"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bCs/>
                <w:smallCaps/>
                <w:noProof/>
                <w:color w:val="000000" w:themeColor="text1"/>
                <w:sz w:val="24"/>
                <w:szCs w:val="24"/>
                <w:lang w:eastAsia="pl-PL"/>
              </w:rPr>
              <w:t>K</w:t>
            </w:r>
          </w:p>
        </w:tc>
        <w:tc>
          <w:tcPr>
            <w:tcW w:w="3119" w:type="dxa"/>
            <w:vMerge/>
            <w:tcBorders>
              <w:left w:val="single" w:sz="12" w:space="0" w:color="auto"/>
              <w:right w:val="single" w:sz="12" w:space="0" w:color="auto"/>
            </w:tcBorders>
            <w:shd w:val="clear" w:color="auto" w:fill="auto"/>
            <w:vAlign w:val="center"/>
          </w:tcPr>
          <w:p w14:paraId="01FC6A3E"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right w:val="single" w:sz="12" w:space="0" w:color="auto"/>
            </w:tcBorders>
            <w:shd w:val="clear" w:color="auto" w:fill="auto"/>
          </w:tcPr>
          <w:p w14:paraId="4B8472D0"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76D0EBF3" w14:textId="77777777" w:rsidTr="00C07B4A">
        <w:trPr>
          <w:trHeight w:val="437"/>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22F4571F"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TR24</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12BF1037"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 xml:space="preserve">Rozbudowa DW 965 </w:t>
            </w:r>
            <w:r w:rsidRPr="00C8247A">
              <w:rPr>
                <w:rFonts w:ascii="Arial" w:hAnsi="Arial" w:cs="Arial"/>
                <w:b/>
                <w:bCs/>
                <w:smallCaps/>
                <w:color w:val="FFFFFF"/>
                <w:sz w:val="24"/>
                <w:szCs w:val="24"/>
                <w:shd w:val="clear" w:color="auto" w:fill="E36C0A"/>
                <w:lang w:eastAsia="pl-PL"/>
              </w:rPr>
              <w:br/>
              <w:t xml:space="preserve">Zielona – Limanowa Etap I </w:t>
            </w:r>
            <w:r w:rsidRPr="00C8247A">
              <w:rPr>
                <w:rFonts w:ascii="Arial" w:hAnsi="Arial" w:cs="Arial"/>
                <w:b/>
                <w:bCs/>
                <w:color w:val="FFFFFF"/>
                <w:sz w:val="24"/>
                <w:szCs w:val="24"/>
                <w:shd w:val="clear" w:color="auto" w:fill="E36C0A"/>
                <w:lang w:eastAsia="pl-PL"/>
              </w:rPr>
              <w:t>i</w:t>
            </w:r>
            <w:r w:rsidRPr="00C8247A">
              <w:rPr>
                <w:rFonts w:ascii="Arial" w:hAnsi="Arial" w:cs="Arial"/>
                <w:b/>
                <w:bCs/>
                <w:smallCaps/>
                <w:color w:val="FFFFFF"/>
                <w:sz w:val="24"/>
                <w:szCs w:val="24"/>
                <w:shd w:val="clear" w:color="auto" w:fill="E36C0A"/>
                <w:lang w:eastAsia="pl-PL"/>
              </w:rPr>
              <w:t xml:space="preserve"> II</w:t>
            </w:r>
          </w:p>
          <w:p w14:paraId="46DDBA30"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433CA3B8"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0861B359"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272A0738"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1263B76E"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1680A066"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5F962DB0"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1F63A177"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4C36149E"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51C1C8B0"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123CF93B"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4832187C"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44E234E6"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35142BF4" w14:textId="77777777" w:rsidR="00C8247A" w:rsidRPr="00C8247A" w:rsidRDefault="00C8247A" w:rsidP="00C8247A">
            <w:pPr>
              <w:spacing w:before="12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61E705A8"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rPr>
              <w:t xml:space="preserve">Przebudowa drogi wojewódzkiej na długości </w:t>
            </w:r>
            <w:r w:rsidRPr="00C8247A">
              <w:rPr>
                <w:rFonts w:ascii="Arial" w:hAnsi="Arial" w:cs="Arial"/>
                <w:b/>
                <w:i/>
                <w:iCs/>
                <w:sz w:val="24"/>
                <w:szCs w:val="24"/>
              </w:rPr>
              <w:t>17,7 km</w:t>
            </w:r>
            <w:r w:rsidRPr="00C8247A">
              <w:rPr>
                <w:rFonts w:ascii="Arial" w:hAnsi="Arial" w:cs="Arial"/>
                <w:i/>
                <w:iCs/>
                <w:sz w:val="24"/>
                <w:szCs w:val="24"/>
              </w:rPr>
              <w:t xml:space="preserve"> na odcinku: Drwinia – Bochnia – Nowy Wiśnicz – Żegocina – Laskowa – Limanowa oraz przebudowa 3 obiektów mostowych.</w:t>
            </w:r>
          </w:p>
        </w:tc>
      </w:tr>
      <w:tr w:rsidR="00C8247A" w:rsidRPr="00C8247A" w14:paraId="47FD8F6E" w14:textId="77777777" w:rsidTr="00C07B4A">
        <w:trPr>
          <w:trHeight w:val="6478"/>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47F8B506"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lastRenderedPageBreak/>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2B4588D0"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259E610A"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7F762E35" w14:textId="77777777" w:rsidTr="00C07B4A">
        <w:trPr>
          <w:trHeight w:val="537"/>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65743DC9"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TR25</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37732528"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Rozbudowa DW 966 Muchówka – Lipnica Dolna –Tymowa</w:t>
            </w:r>
          </w:p>
          <w:p w14:paraId="576540E7"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6277C1CC"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27528DD2"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25177B8C"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10EB5D90"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30711D87"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7E869111"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0B782EE4" w14:textId="77777777" w:rsidR="00C8247A" w:rsidRPr="00C8247A" w:rsidRDefault="00C8247A" w:rsidP="00C8247A">
            <w:pPr>
              <w:spacing w:before="24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1CABA218" w14:textId="77777777" w:rsidR="00C8247A" w:rsidRPr="00C8247A" w:rsidRDefault="00C8247A" w:rsidP="00C8247A">
            <w:pPr>
              <w:spacing w:before="120" w:after="120"/>
              <w:rPr>
                <w:rFonts w:ascii="Arial" w:hAnsi="Arial" w:cs="Arial"/>
                <w:i/>
                <w:iCs/>
                <w:sz w:val="24"/>
                <w:szCs w:val="24"/>
              </w:rPr>
            </w:pPr>
            <w:r w:rsidRPr="00C8247A">
              <w:rPr>
                <w:rFonts w:ascii="Arial" w:hAnsi="Arial" w:cs="Arial"/>
                <w:i/>
                <w:iCs/>
                <w:sz w:val="24"/>
                <w:szCs w:val="24"/>
              </w:rPr>
              <w:t xml:space="preserve">Przebudowa drogi wojewódzkiej o długości </w:t>
            </w:r>
            <w:r w:rsidRPr="00C8247A">
              <w:rPr>
                <w:rFonts w:ascii="Arial" w:hAnsi="Arial" w:cs="Arial"/>
                <w:b/>
                <w:i/>
                <w:iCs/>
                <w:sz w:val="24"/>
                <w:szCs w:val="24"/>
              </w:rPr>
              <w:t xml:space="preserve"> ok. 4,3 km</w:t>
            </w:r>
            <w:r w:rsidRPr="00C8247A">
              <w:rPr>
                <w:rFonts w:ascii="Arial" w:hAnsi="Arial" w:cs="Arial"/>
                <w:i/>
                <w:iCs/>
                <w:sz w:val="24"/>
                <w:szCs w:val="24"/>
              </w:rPr>
              <w:t xml:space="preserve"> na terenie gmin: Trzciana, Lipnica Murowana, Czchów.</w:t>
            </w:r>
          </w:p>
        </w:tc>
      </w:tr>
      <w:tr w:rsidR="00C8247A" w:rsidRPr="00C8247A" w14:paraId="7BEAE9C2" w14:textId="77777777" w:rsidTr="00C07B4A">
        <w:trPr>
          <w:trHeight w:val="4002"/>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73D7AFFF"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3487B682"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55717038"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7EC53C07" w14:textId="77777777" w:rsidTr="00C07B4A">
        <w:trPr>
          <w:trHeight w:val="447"/>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7E16BA5F"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TR26A</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48F8DB4D"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Rozbudowa DW 968 Lubień- Zabrzeż –Etap  I</w:t>
            </w:r>
          </w:p>
          <w:p w14:paraId="0E01FE81"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7D8D530E"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31B84922"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05DA595F"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24A357F2"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2971AEDD"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094E26DC"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16357FD8"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val="restart"/>
            <w:tcBorders>
              <w:top w:val="single" w:sz="12" w:space="0" w:color="auto"/>
              <w:left w:val="single" w:sz="12" w:space="0" w:color="auto"/>
              <w:right w:val="single" w:sz="12" w:space="0" w:color="auto"/>
            </w:tcBorders>
            <w:shd w:val="clear" w:color="auto" w:fill="auto"/>
          </w:tcPr>
          <w:p w14:paraId="1D76449B" w14:textId="77777777" w:rsidR="00C8247A" w:rsidRPr="00C8247A" w:rsidRDefault="00C8247A" w:rsidP="00C8247A">
            <w:pPr>
              <w:spacing w:before="240" w:after="120"/>
              <w:rPr>
                <w:rFonts w:ascii="Arial" w:hAnsi="Arial" w:cs="Arial"/>
                <w:i/>
                <w:iCs/>
                <w:sz w:val="24"/>
                <w:szCs w:val="24"/>
                <w:lang w:eastAsia="pl-PL"/>
              </w:rPr>
            </w:pPr>
            <w:r w:rsidRPr="00C8247A">
              <w:rPr>
                <w:rFonts w:ascii="Arial" w:hAnsi="Arial" w:cs="Arial"/>
                <w:b/>
                <w:bCs/>
                <w:smallCaps/>
                <w:color w:val="FFFFFF"/>
                <w:sz w:val="24"/>
                <w:szCs w:val="24"/>
                <w:shd w:val="clear" w:color="auto" w:fill="E36C0A"/>
                <w:lang w:eastAsia="pl-PL"/>
              </w:rPr>
              <w:t>ZAKRES PRZEDMIOTOWY PROJEKTU</w:t>
            </w:r>
          </w:p>
          <w:p w14:paraId="5D32BE8E" w14:textId="77777777" w:rsidR="00C8247A" w:rsidRPr="00C8247A" w:rsidRDefault="00C8247A" w:rsidP="00C8247A">
            <w:pPr>
              <w:spacing w:before="240" w:after="120"/>
              <w:rPr>
                <w:rFonts w:ascii="Arial" w:hAnsi="Arial" w:cs="Arial"/>
                <w:b/>
                <w:bCs/>
                <w:smallCaps/>
                <w:color w:val="FFFFFF"/>
                <w:sz w:val="24"/>
                <w:szCs w:val="24"/>
                <w:shd w:val="clear" w:color="auto" w:fill="E36C0A"/>
                <w:lang w:eastAsia="pl-PL"/>
              </w:rPr>
            </w:pPr>
            <w:r w:rsidRPr="00C8247A">
              <w:rPr>
                <w:rFonts w:ascii="Arial" w:hAnsi="Arial" w:cs="Arial"/>
                <w:i/>
                <w:iCs/>
                <w:sz w:val="24"/>
                <w:szCs w:val="24"/>
                <w:lang w:eastAsia="pl-PL"/>
              </w:rPr>
              <w:t xml:space="preserve">Rozbudowa drogi wojewódzkiej o długości </w:t>
            </w:r>
            <w:r w:rsidRPr="00C8247A">
              <w:rPr>
                <w:rFonts w:ascii="Arial" w:hAnsi="Arial" w:cs="Arial"/>
                <w:b/>
                <w:i/>
                <w:iCs/>
                <w:sz w:val="24"/>
                <w:szCs w:val="24"/>
                <w:lang w:eastAsia="pl-PL"/>
              </w:rPr>
              <w:t>ok. 13,6 km</w:t>
            </w:r>
            <w:r w:rsidRPr="00C8247A">
              <w:rPr>
                <w:rFonts w:ascii="Arial" w:hAnsi="Arial" w:cs="Arial"/>
                <w:i/>
                <w:iCs/>
                <w:sz w:val="24"/>
                <w:szCs w:val="24"/>
                <w:lang w:eastAsia="pl-PL"/>
              </w:rPr>
              <w:t xml:space="preserve"> na odcinkach: Szczawa – Kamienica, Mszana Dolna – Lubomierz oraz Lubień – Mszana Dolna, a także budowa skrzyżowania typu rondo DW 968 z ul. Orkana DP 1629 w m. Mszana Dolna oraz budowa skrzyżowania typu rondo DW 968 z DW 969 w m. Zabrzeż.  </w:t>
            </w:r>
          </w:p>
        </w:tc>
      </w:tr>
      <w:tr w:rsidR="00C8247A" w:rsidRPr="00C8247A" w14:paraId="5B56FDFF" w14:textId="77777777" w:rsidTr="00C07B4A">
        <w:trPr>
          <w:trHeight w:val="2996"/>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6F9CCEB4" w14:textId="77777777" w:rsidR="00C8247A" w:rsidRPr="00C8247A" w:rsidRDefault="00C8247A" w:rsidP="00C8247A">
            <w:pPr>
              <w:spacing w:after="0" w:line="240" w:lineRule="auto"/>
              <w:jc w:val="center"/>
              <w:rPr>
                <w:rFonts w:ascii="Arial" w:hAnsi="Arial" w:cs="Arial"/>
                <w:b/>
                <w:sz w:val="24"/>
                <w:szCs w:val="24"/>
              </w:rPr>
            </w:pPr>
            <w:r w:rsidRPr="00C8247A">
              <w:rPr>
                <w:rFonts w:ascii="Arial" w:hAnsi="Arial" w:cs="Arial"/>
                <w:b/>
                <w:sz w:val="24"/>
                <w:szCs w:val="24"/>
              </w:rPr>
              <w:lastRenderedPageBreak/>
              <w:t>K</w:t>
            </w:r>
          </w:p>
        </w:tc>
        <w:tc>
          <w:tcPr>
            <w:tcW w:w="3119" w:type="dxa"/>
            <w:vMerge/>
            <w:tcBorders>
              <w:left w:val="single" w:sz="12" w:space="0" w:color="auto"/>
              <w:right w:val="single" w:sz="12" w:space="0" w:color="auto"/>
            </w:tcBorders>
            <w:shd w:val="clear" w:color="auto" w:fill="auto"/>
            <w:vAlign w:val="center"/>
          </w:tcPr>
          <w:p w14:paraId="6DB2BA76"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right w:val="single" w:sz="12" w:space="0" w:color="auto"/>
            </w:tcBorders>
            <w:shd w:val="clear" w:color="auto" w:fill="auto"/>
          </w:tcPr>
          <w:p w14:paraId="7CA8306F" w14:textId="77777777" w:rsidR="00C8247A" w:rsidRPr="00C8247A" w:rsidRDefault="00C8247A" w:rsidP="00C8247A">
            <w:pPr>
              <w:spacing w:before="240" w:after="120"/>
              <w:rPr>
                <w:rFonts w:ascii="Arial" w:hAnsi="Arial" w:cs="Arial"/>
                <w:b/>
                <w:bCs/>
                <w:smallCaps/>
                <w:color w:val="FFFFFF"/>
                <w:sz w:val="24"/>
                <w:szCs w:val="24"/>
                <w:shd w:val="clear" w:color="auto" w:fill="E36C0A"/>
                <w:lang w:eastAsia="pl-PL"/>
              </w:rPr>
            </w:pPr>
          </w:p>
        </w:tc>
      </w:tr>
      <w:tr w:rsidR="00C8247A" w:rsidRPr="00C8247A" w14:paraId="3D9A06B4" w14:textId="77777777" w:rsidTr="00C07B4A">
        <w:trPr>
          <w:trHeight w:val="469"/>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335AFA3A"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TR26B</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443E4DB3"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Rozbudowa DW 968</w:t>
            </w:r>
            <w:r w:rsidRPr="00C8247A">
              <w:rPr>
                <w:rFonts w:ascii="Arial" w:hAnsi="Arial" w:cs="Arial"/>
                <w:b/>
                <w:bCs/>
                <w:smallCaps/>
                <w:color w:val="FFFFFF"/>
                <w:sz w:val="24"/>
                <w:szCs w:val="24"/>
                <w:shd w:val="clear" w:color="auto" w:fill="E36C0A"/>
                <w:lang w:eastAsia="pl-PL"/>
              </w:rPr>
              <w:br/>
              <w:t xml:space="preserve"> Lubień–Zabrzeż- ETAP II</w:t>
            </w:r>
          </w:p>
          <w:p w14:paraId="2537A292"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62648D02"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46827AFD" w14:textId="77777777" w:rsidR="00C8247A" w:rsidRPr="00C8247A" w:rsidRDefault="00C8247A" w:rsidP="00C8247A">
            <w:pPr>
              <w:spacing w:before="240" w:after="120"/>
              <w:rPr>
                <w:rFonts w:ascii="Arial" w:hAnsi="Arial" w:cs="Arial"/>
                <w:i/>
                <w:iCs/>
                <w:sz w:val="24"/>
                <w:szCs w:val="24"/>
                <w:lang w:eastAsia="pl-PL"/>
              </w:rPr>
            </w:pPr>
            <w:r w:rsidRPr="00C8247A">
              <w:rPr>
                <w:rFonts w:ascii="Arial" w:hAnsi="Arial" w:cs="Arial"/>
                <w:b/>
                <w:bCs/>
                <w:smallCaps/>
                <w:color w:val="FFFFFF"/>
                <w:sz w:val="24"/>
                <w:szCs w:val="24"/>
                <w:shd w:val="clear" w:color="auto" w:fill="E36C0A"/>
                <w:lang w:eastAsia="pl-PL"/>
              </w:rPr>
              <w:t>ZAKRES PRZEDMIOTOWY PROJEKTU</w:t>
            </w:r>
          </w:p>
          <w:p w14:paraId="16B52004" w14:textId="77777777" w:rsidR="00C8247A" w:rsidRPr="00C8247A" w:rsidRDefault="00C8247A" w:rsidP="00C8247A">
            <w:pPr>
              <w:spacing w:before="40" w:after="40" w:line="240" w:lineRule="auto"/>
              <w:rPr>
                <w:rFonts w:ascii="Arial" w:hAnsi="Arial" w:cs="Arial"/>
                <w:i/>
                <w:sz w:val="24"/>
                <w:szCs w:val="24"/>
                <w:lang w:eastAsia="ar-SA"/>
              </w:rPr>
            </w:pPr>
            <w:r w:rsidRPr="00C8247A">
              <w:rPr>
                <w:rFonts w:ascii="Arial" w:hAnsi="Arial" w:cs="Arial"/>
                <w:i/>
                <w:sz w:val="24"/>
                <w:szCs w:val="24"/>
              </w:rPr>
              <w:t xml:space="preserve">Przebudowa inwestycji obejmuje rozbudowę DW 968 na odcinku Lubień – Mszana Dolna. Orientacyjna długość odcinka planowanego do rozbudowy wynosi ok. </w:t>
            </w:r>
            <w:r w:rsidRPr="00C8247A">
              <w:rPr>
                <w:rFonts w:ascii="Arial" w:hAnsi="Arial" w:cs="Arial"/>
                <w:b/>
                <w:i/>
                <w:sz w:val="24"/>
                <w:szCs w:val="24"/>
              </w:rPr>
              <w:t>7,3 km</w:t>
            </w:r>
            <w:r w:rsidRPr="00C8247A">
              <w:rPr>
                <w:rFonts w:ascii="Arial" w:hAnsi="Arial" w:cs="Arial"/>
                <w:i/>
                <w:sz w:val="24"/>
                <w:szCs w:val="24"/>
              </w:rPr>
              <w:t>.</w:t>
            </w:r>
          </w:p>
        </w:tc>
      </w:tr>
      <w:tr w:rsidR="00C8247A" w:rsidRPr="00C8247A" w14:paraId="2633E5F0" w14:textId="77777777" w:rsidTr="00C07B4A">
        <w:trPr>
          <w:trHeight w:val="906"/>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59000BA5"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71CB9420"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29FE9200"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025F6CC4" w14:textId="77777777" w:rsidTr="00C07B4A">
        <w:trPr>
          <w:trHeight w:val="467"/>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3008FD28"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sz w:val="24"/>
                <w:szCs w:val="24"/>
              </w:rPr>
              <w:br w:type="page"/>
            </w:r>
            <w:r w:rsidRPr="00C8247A">
              <w:rPr>
                <w:rFonts w:ascii="Arial" w:hAnsi="Arial" w:cs="Arial"/>
                <w:b/>
                <w:color w:val="FFFFFF" w:themeColor="background1"/>
                <w:sz w:val="24"/>
                <w:szCs w:val="24"/>
              </w:rPr>
              <w:t>TR27</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63E4C09E"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Rozbudowa DW 969</w:t>
            </w:r>
            <w:r w:rsidRPr="00C8247A">
              <w:rPr>
                <w:rFonts w:ascii="Arial" w:hAnsi="Arial" w:cs="Arial"/>
                <w:b/>
                <w:bCs/>
                <w:smallCaps/>
                <w:color w:val="FFFFFF"/>
                <w:sz w:val="24"/>
                <w:szCs w:val="24"/>
                <w:shd w:val="clear" w:color="auto" w:fill="E36C0A"/>
                <w:lang w:eastAsia="pl-PL"/>
              </w:rPr>
              <w:br/>
              <w:t xml:space="preserve"> Nowy Targ – Stary Sącz</w:t>
            </w:r>
          </w:p>
          <w:p w14:paraId="59BE6C7A"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7954608E"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3509186E"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38FAFCB8" w14:textId="77777777" w:rsidR="00C8247A" w:rsidRPr="00C8247A" w:rsidRDefault="00C8247A" w:rsidP="00C8247A">
            <w:pPr>
              <w:spacing w:before="24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0FBDE0A2"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rPr>
              <w:t xml:space="preserve">Rozbudowa drogi wojewódzkiej na odcinku </w:t>
            </w:r>
            <w:r w:rsidRPr="00C8247A">
              <w:rPr>
                <w:rFonts w:ascii="Arial" w:hAnsi="Arial" w:cs="Arial"/>
                <w:b/>
                <w:i/>
                <w:iCs/>
                <w:sz w:val="24"/>
                <w:szCs w:val="24"/>
              </w:rPr>
              <w:t>ok. 13,6 km</w:t>
            </w:r>
            <w:r w:rsidRPr="00C8247A">
              <w:rPr>
                <w:rFonts w:ascii="Arial" w:hAnsi="Arial" w:cs="Arial"/>
                <w:i/>
                <w:iCs/>
                <w:sz w:val="24"/>
                <w:szCs w:val="24"/>
              </w:rPr>
              <w:t>: Nowy Targ – Waksmund – Ostrowsko – Dębno – Mizerna – Kluszkowce – Stary Sącz oraz 7 obiektów inżynieryjnych.</w:t>
            </w:r>
          </w:p>
        </w:tc>
      </w:tr>
      <w:tr w:rsidR="00C8247A" w:rsidRPr="00C8247A" w14:paraId="24064659" w14:textId="77777777" w:rsidTr="00C07B4A">
        <w:trPr>
          <w:trHeight w:val="2087"/>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21DC3A60" w14:textId="77777777" w:rsidR="00C8247A" w:rsidRPr="00C8247A" w:rsidRDefault="00C8247A" w:rsidP="00C8247A">
            <w:pPr>
              <w:spacing w:after="0" w:line="240" w:lineRule="auto"/>
              <w:jc w:val="center"/>
              <w:rPr>
                <w:rFonts w:ascii="Arial" w:hAnsi="Arial" w:cs="Arial"/>
                <w:b/>
                <w:sz w:val="24"/>
                <w:szCs w:val="24"/>
              </w:rPr>
            </w:pPr>
            <w:r w:rsidRPr="00C8247A">
              <w:rPr>
                <w:rFonts w:ascii="Arial" w:hAnsi="Arial" w:cs="Arial"/>
                <w:b/>
                <w:sz w:val="24"/>
                <w:szCs w:val="24"/>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18B83DEF"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6F2CC81F"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335765AD" w14:textId="77777777" w:rsidTr="00C07B4A">
        <w:trPr>
          <w:trHeight w:val="585"/>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1FC58C31"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TR28</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789FEEB1"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Rozbudowa DW 971 w m. Krynica-Zdrój</w:t>
            </w:r>
          </w:p>
          <w:p w14:paraId="2A94F3AA"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2F5481DF"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58071BEE" w14:textId="77777777" w:rsidR="00C8247A" w:rsidRPr="00C8247A" w:rsidRDefault="00C8247A" w:rsidP="00C8247A">
            <w:pPr>
              <w:spacing w:before="24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23C76416"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rPr>
              <w:t xml:space="preserve">Rozbudowa drogi wojewódzkiej na odcinku </w:t>
            </w:r>
            <w:r w:rsidRPr="00C8247A">
              <w:rPr>
                <w:rFonts w:ascii="Arial" w:hAnsi="Arial" w:cs="Arial"/>
                <w:b/>
                <w:i/>
                <w:iCs/>
                <w:sz w:val="24"/>
                <w:szCs w:val="24"/>
              </w:rPr>
              <w:t>ok. 3,3 km</w:t>
            </w:r>
            <w:r w:rsidRPr="00C8247A">
              <w:rPr>
                <w:rFonts w:ascii="Arial" w:hAnsi="Arial" w:cs="Arial"/>
                <w:i/>
                <w:iCs/>
                <w:sz w:val="24"/>
                <w:szCs w:val="24"/>
              </w:rPr>
              <w:t xml:space="preserve"> oraz budowa 2 rond i remont mostu na cieku Kryniczanka.</w:t>
            </w:r>
          </w:p>
        </w:tc>
      </w:tr>
      <w:tr w:rsidR="00C8247A" w:rsidRPr="00C8247A" w14:paraId="62E12A55" w14:textId="77777777" w:rsidTr="00C07B4A">
        <w:trPr>
          <w:trHeight w:val="585"/>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3AE474D7"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69633186"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1D6FBE38"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340D3A97" w14:textId="77777777" w:rsidTr="00C07B4A">
        <w:trPr>
          <w:trHeight w:val="551"/>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7321DD5C"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TR29A</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7536147F"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Rozbudowa DW 973 Borusowa -Tarnów, odcinek Tarnów – Żabno</w:t>
            </w:r>
          </w:p>
          <w:p w14:paraId="36BD3291"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1349A3D8"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0B1F4DAB"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4AF35570"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74218BFE" w14:textId="77777777" w:rsidR="00C8247A" w:rsidRPr="00C8247A" w:rsidRDefault="00C8247A" w:rsidP="00C8247A">
            <w:pPr>
              <w:spacing w:before="24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4604751A"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rPr>
              <w:t>Rozbudowa drogi wojewódzkiej na odcinku Tarnów – Żabno (</w:t>
            </w:r>
            <w:r w:rsidRPr="00C8247A">
              <w:rPr>
                <w:rFonts w:ascii="Arial" w:hAnsi="Arial" w:cs="Arial"/>
                <w:b/>
                <w:i/>
                <w:iCs/>
                <w:sz w:val="24"/>
                <w:szCs w:val="24"/>
              </w:rPr>
              <w:t>ok. 10,4  km</w:t>
            </w:r>
            <w:r w:rsidRPr="00C8247A">
              <w:rPr>
                <w:rFonts w:ascii="Arial" w:hAnsi="Arial" w:cs="Arial"/>
                <w:i/>
                <w:iCs/>
                <w:sz w:val="24"/>
                <w:szCs w:val="24"/>
              </w:rPr>
              <w:t>).</w:t>
            </w:r>
          </w:p>
        </w:tc>
      </w:tr>
      <w:tr w:rsidR="00C8247A" w:rsidRPr="00C8247A" w14:paraId="01E61920" w14:textId="77777777" w:rsidTr="00C07B4A">
        <w:trPr>
          <w:trHeight w:val="2856"/>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7A8D8C04"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lastRenderedPageBreak/>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23417B80"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222BB5B1"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7600D83C" w14:textId="77777777" w:rsidTr="00C07B4A">
        <w:trPr>
          <w:trHeight w:val="536"/>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735EA196"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TR29B</w:t>
            </w:r>
          </w:p>
        </w:tc>
        <w:tc>
          <w:tcPr>
            <w:tcW w:w="3119" w:type="dxa"/>
            <w:vMerge w:val="restart"/>
            <w:tcBorders>
              <w:left w:val="single" w:sz="12" w:space="0" w:color="auto"/>
              <w:right w:val="single" w:sz="12" w:space="0" w:color="auto"/>
            </w:tcBorders>
            <w:shd w:val="clear" w:color="auto" w:fill="auto"/>
            <w:vAlign w:val="center"/>
          </w:tcPr>
          <w:p w14:paraId="1069E3D8"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 xml:space="preserve">Budowa mostu na Wiśle </w:t>
            </w:r>
            <w:r w:rsidRPr="00C8247A">
              <w:rPr>
                <w:rFonts w:ascii="Arial" w:hAnsi="Arial" w:cs="Arial"/>
                <w:b/>
                <w:bCs/>
                <w:smallCaps/>
                <w:color w:val="FFFFFF"/>
                <w:sz w:val="24"/>
                <w:szCs w:val="24"/>
                <w:shd w:val="clear" w:color="auto" w:fill="E36C0A"/>
                <w:lang w:eastAsia="pl-PL"/>
              </w:rPr>
              <w:br/>
              <w:t>w m. Borusowa wraz z dojazdami</w:t>
            </w:r>
          </w:p>
          <w:p w14:paraId="495692AF"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19462CC7"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val="restart"/>
            <w:tcBorders>
              <w:left w:val="single" w:sz="12" w:space="0" w:color="auto"/>
              <w:right w:val="single" w:sz="12" w:space="0" w:color="auto"/>
            </w:tcBorders>
            <w:shd w:val="clear" w:color="auto" w:fill="auto"/>
          </w:tcPr>
          <w:p w14:paraId="343082AB" w14:textId="77777777" w:rsidR="00C8247A" w:rsidRPr="00C8247A" w:rsidRDefault="00C8247A" w:rsidP="00C8247A">
            <w:pPr>
              <w:spacing w:before="24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4411B2B0" w14:textId="77777777" w:rsidR="00C8247A" w:rsidRPr="00C8247A" w:rsidRDefault="00C8247A" w:rsidP="00C8247A">
            <w:pPr>
              <w:spacing w:before="120" w:after="240"/>
              <w:rPr>
                <w:rFonts w:ascii="Arial" w:hAnsi="Arial" w:cs="Arial"/>
                <w:i/>
                <w:iCs/>
                <w:sz w:val="24"/>
                <w:szCs w:val="24"/>
                <w:lang w:eastAsia="pl-PL"/>
              </w:rPr>
            </w:pPr>
            <w:r w:rsidRPr="00C8247A">
              <w:rPr>
                <w:rFonts w:ascii="Arial" w:hAnsi="Arial" w:cs="Arial"/>
                <w:i/>
                <w:iCs/>
                <w:sz w:val="24"/>
                <w:szCs w:val="24"/>
                <w:lang w:eastAsia="pl-PL"/>
              </w:rPr>
              <w:t xml:space="preserve">Budowa obiektu mostowego na rzece Wiśle, budowa drogi na odcinku ok. 0,25 km oraz budowa i przebudowa obiektów inżynieryjnych w ciągach dróg na odcinku ok. 0,33 km.  </w:t>
            </w:r>
          </w:p>
        </w:tc>
      </w:tr>
      <w:tr w:rsidR="00C8247A" w:rsidRPr="00C8247A" w14:paraId="5A51C656" w14:textId="77777777" w:rsidTr="00C07B4A">
        <w:trPr>
          <w:trHeight w:val="635"/>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19746EE2"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22CE9BF6"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6B41E742"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58706968" w14:textId="77777777" w:rsidTr="00C07B4A">
        <w:trPr>
          <w:trHeight w:val="439"/>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0E32B8B9"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TR29C</w:t>
            </w:r>
          </w:p>
        </w:tc>
        <w:tc>
          <w:tcPr>
            <w:tcW w:w="3119" w:type="dxa"/>
            <w:vMerge w:val="restart"/>
            <w:tcBorders>
              <w:left w:val="single" w:sz="12" w:space="0" w:color="auto"/>
              <w:right w:val="single" w:sz="12" w:space="0" w:color="auto"/>
            </w:tcBorders>
            <w:shd w:val="clear" w:color="auto" w:fill="auto"/>
            <w:vAlign w:val="center"/>
          </w:tcPr>
          <w:p w14:paraId="4AE53EC3"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Rozbudowa DW 973 na odcinku Żabno – Kozłów</w:t>
            </w:r>
          </w:p>
          <w:p w14:paraId="57A5A976"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0962FFEB"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val="restart"/>
            <w:tcBorders>
              <w:left w:val="single" w:sz="12" w:space="0" w:color="auto"/>
              <w:right w:val="single" w:sz="12" w:space="0" w:color="auto"/>
            </w:tcBorders>
            <w:shd w:val="clear" w:color="auto" w:fill="auto"/>
          </w:tcPr>
          <w:p w14:paraId="36008B00" w14:textId="77777777" w:rsidR="00C8247A" w:rsidRPr="00C8247A" w:rsidRDefault="00C8247A" w:rsidP="00C8247A">
            <w:pPr>
              <w:spacing w:before="24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4DE1546B" w14:textId="430556C6" w:rsidR="00C8247A" w:rsidRPr="00C8247A" w:rsidRDefault="00C8247A" w:rsidP="00C8247A">
            <w:pPr>
              <w:spacing w:before="120" w:after="240"/>
              <w:rPr>
                <w:rFonts w:ascii="Arial" w:hAnsi="Arial" w:cs="Arial"/>
                <w:b/>
                <w:bCs/>
                <w:smallCaps/>
                <w:color w:val="FFFFFF"/>
                <w:sz w:val="24"/>
                <w:szCs w:val="24"/>
                <w:shd w:val="clear" w:color="auto" w:fill="E36C0A"/>
                <w:lang w:eastAsia="pl-PL"/>
              </w:rPr>
            </w:pPr>
            <w:r w:rsidRPr="00C8247A">
              <w:rPr>
                <w:rFonts w:ascii="Arial" w:hAnsi="Arial" w:cs="Arial"/>
                <w:i/>
                <w:iCs/>
                <w:sz w:val="24"/>
                <w:szCs w:val="24"/>
              </w:rPr>
              <w:t xml:space="preserve">Przebudowa drogi wojewódzkiej na długości około </w:t>
            </w:r>
            <w:r w:rsidR="0048488E">
              <w:rPr>
                <w:rFonts w:ascii="Arial" w:hAnsi="Arial" w:cs="Arial"/>
                <w:b/>
                <w:i/>
                <w:iCs/>
                <w:sz w:val="24"/>
                <w:szCs w:val="24"/>
              </w:rPr>
              <w:t>15</w:t>
            </w:r>
            <w:r w:rsidRPr="00C8247A">
              <w:rPr>
                <w:rFonts w:ascii="Arial" w:hAnsi="Arial" w:cs="Arial"/>
                <w:b/>
                <w:i/>
                <w:iCs/>
                <w:sz w:val="24"/>
                <w:szCs w:val="24"/>
              </w:rPr>
              <w:t xml:space="preserve"> km</w:t>
            </w:r>
            <w:r w:rsidRPr="00C8247A">
              <w:rPr>
                <w:rFonts w:ascii="Arial" w:hAnsi="Arial" w:cs="Arial"/>
                <w:i/>
                <w:iCs/>
                <w:sz w:val="24"/>
                <w:szCs w:val="24"/>
              </w:rPr>
              <w:t xml:space="preserve"> na odcin</w:t>
            </w:r>
            <w:r w:rsidR="0048488E">
              <w:rPr>
                <w:rFonts w:ascii="Arial" w:hAnsi="Arial" w:cs="Arial"/>
                <w:i/>
                <w:iCs/>
                <w:sz w:val="24"/>
                <w:szCs w:val="24"/>
              </w:rPr>
              <w:t xml:space="preserve">kach Żabno – Żelichów (ok. 11,3 </w:t>
            </w:r>
            <w:r w:rsidRPr="00C8247A">
              <w:rPr>
                <w:rFonts w:ascii="Arial" w:hAnsi="Arial" w:cs="Arial"/>
                <w:i/>
                <w:iCs/>
                <w:sz w:val="24"/>
                <w:szCs w:val="24"/>
              </w:rPr>
              <w:t>km) oraz Żelichów – Kozłów (ok. 3,7 km).</w:t>
            </w:r>
          </w:p>
        </w:tc>
      </w:tr>
      <w:tr w:rsidR="00C8247A" w:rsidRPr="00C8247A" w14:paraId="3DCC8C83" w14:textId="77777777" w:rsidTr="00C07B4A">
        <w:trPr>
          <w:trHeight w:val="548"/>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6B88A122"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739A73D5"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075AB488"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6DACEC7E" w14:textId="77777777" w:rsidTr="00C07B4A">
        <w:trPr>
          <w:trHeight w:val="537"/>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6B3765E3"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TR30</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474CAFAC"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Rozbudowa DW 975 Paleśnica – Bartkowa Posadowa – Dąbrowa</w:t>
            </w:r>
          </w:p>
          <w:p w14:paraId="63FC3D36"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5EC537C0"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4EF8B99C"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36F56EFD" w14:textId="77777777" w:rsidR="00C8247A" w:rsidRPr="00C8247A" w:rsidRDefault="00C8247A" w:rsidP="00C8247A">
            <w:pPr>
              <w:spacing w:before="240" w:after="120"/>
              <w:rPr>
                <w:rFonts w:ascii="Arial" w:hAnsi="Arial" w:cs="Arial"/>
                <w:i/>
                <w:iCs/>
                <w:sz w:val="24"/>
                <w:szCs w:val="24"/>
                <w:lang w:eastAsia="pl-PL"/>
              </w:rPr>
            </w:pPr>
            <w:r w:rsidRPr="00C8247A">
              <w:rPr>
                <w:rFonts w:ascii="Arial" w:hAnsi="Arial" w:cs="Arial"/>
                <w:b/>
                <w:bCs/>
                <w:smallCaps/>
                <w:color w:val="FFFFFF"/>
                <w:sz w:val="24"/>
                <w:szCs w:val="24"/>
                <w:shd w:val="clear" w:color="auto" w:fill="E36C0A"/>
                <w:lang w:eastAsia="pl-PL"/>
              </w:rPr>
              <w:t>ZAKRES PRZEDMIOTOWY PROJEKTU</w:t>
            </w:r>
          </w:p>
          <w:p w14:paraId="00AFA72C" w14:textId="77777777" w:rsidR="00C8247A" w:rsidRPr="00C8247A" w:rsidRDefault="00C8247A" w:rsidP="00C8247A">
            <w:pPr>
              <w:spacing w:before="120" w:after="360"/>
              <w:rPr>
                <w:rFonts w:ascii="Arial" w:hAnsi="Arial" w:cs="Arial"/>
                <w:i/>
                <w:iCs/>
                <w:sz w:val="24"/>
                <w:szCs w:val="24"/>
                <w:lang w:eastAsia="pl-PL"/>
              </w:rPr>
            </w:pPr>
            <w:r w:rsidRPr="00C8247A">
              <w:rPr>
                <w:rFonts w:ascii="Arial" w:hAnsi="Arial" w:cs="Arial"/>
                <w:i/>
                <w:iCs/>
                <w:sz w:val="24"/>
                <w:szCs w:val="24"/>
                <w:lang w:eastAsia="pl-PL"/>
              </w:rPr>
              <w:t xml:space="preserve">Rozbudowa drogi wojewódzkiej nr 975 na odcinkach: Sienna – Dąbrowa o długości </w:t>
            </w:r>
            <w:r w:rsidRPr="00C8247A">
              <w:rPr>
                <w:rFonts w:ascii="Arial" w:hAnsi="Arial" w:cs="Arial"/>
                <w:b/>
                <w:i/>
                <w:iCs/>
                <w:sz w:val="24"/>
                <w:szCs w:val="24"/>
                <w:lang w:eastAsia="pl-PL"/>
              </w:rPr>
              <w:t>ok. 3,7 km</w:t>
            </w:r>
            <w:r w:rsidRPr="00C8247A">
              <w:rPr>
                <w:rFonts w:ascii="Arial" w:hAnsi="Arial" w:cs="Arial"/>
                <w:i/>
                <w:iCs/>
                <w:sz w:val="24"/>
                <w:szCs w:val="24"/>
                <w:lang w:eastAsia="pl-PL"/>
              </w:rPr>
              <w:t xml:space="preserve"> oraz Bartkowa Posada – Gródek o długości </w:t>
            </w:r>
            <w:r w:rsidRPr="00C8247A">
              <w:rPr>
                <w:rFonts w:ascii="Arial" w:hAnsi="Arial" w:cs="Arial"/>
                <w:b/>
                <w:i/>
                <w:iCs/>
                <w:sz w:val="24"/>
                <w:szCs w:val="24"/>
                <w:lang w:eastAsia="pl-PL"/>
              </w:rPr>
              <w:t>ok. 2,9 km</w:t>
            </w:r>
            <w:r w:rsidRPr="00C8247A">
              <w:rPr>
                <w:rFonts w:ascii="Arial" w:hAnsi="Arial" w:cs="Arial"/>
                <w:i/>
                <w:iCs/>
                <w:sz w:val="24"/>
                <w:szCs w:val="24"/>
                <w:lang w:eastAsia="pl-PL"/>
              </w:rPr>
              <w:t>, wraz z rozbudową 2 obiektów mostowych.</w:t>
            </w:r>
          </w:p>
        </w:tc>
      </w:tr>
      <w:tr w:rsidR="00C8247A" w:rsidRPr="00C8247A" w14:paraId="2E853803" w14:textId="77777777" w:rsidTr="00C07B4A">
        <w:trPr>
          <w:trHeight w:val="1124"/>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1DF98FBE"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0A0C35AE"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11741CE5"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19284816" w14:textId="77777777" w:rsidTr="00C07B4A">
        <w:trPr>
          <w:trHeight w:val="457"/>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47C2951E"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TR31A</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0EDF8B6D"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 xml:space="preserve">Rozbudowa DW  977 </w:t>
            </w:r>
            <w:r w:rsidRPr="00C8247A">
              <w:rPr>
                <w:rFonts w:ascii="Arial" w:hAnsi="Arial" w:cs="Arial"/>
                <w:b/>
                <w:bCs/>
                <w:smallCaps/>
                <w:color w:val="FFFFFF"/>
                <w:sz w:val="24"/>
                <w:szCs w:val="24"/>
                <w:shd w:val="clear" w:color="auto" w:fill="E36C0A"/>
                <w:lang w:eastAsia="pl-PL"/>
              </w:rPr>
              <w:br/>
              <w:t>Gorlice – granica Państwa</w:t>
            </w:r>
          </w:p>
          <w:p w14:paraId="30F47AD0"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top w:val="single" w:sz="12" w:space="0" w:color="auto"/>
              <w:left w:val="single" w:sz="12" w:space="0" w:color="auto"/>
              <w:right w:val="single" w:sz="12" w:space="0" w:color="auto"/>
            </w:tcBorders>
            <w:shd w:val="clear" w:color="auto" w:fill="auto"/>
          </w:tcPr>
          <w:p w14:paraId="2E184977"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E36C0A"/>
                <w:lang w:eastAsia="pl-PL"/>
              </w:rPr>
              <w:t>ZAKRES PRZEDMIOTOWY PROJEKTU</w:t>
            </w:r>
          </w:p>
          <w:p w14:paraId="74C73424" w14:textId="77777777" w:rsidR="00C8247A" w:rsidRPr="00C8247A" w:rsidRDefault="00C8247A" w:rsidP="00C8247A">
            <w:pPr>
              <w:spacing w:before="120" w:after="240"/>
              <w:rPr>
                <w:rFonts w:ascii="Arial" w:hAnsi="Arial" w:cs="Arial"/>
                <w:sz w:val="24"/>
                <w:szCs w:val="24"/>
              </w:rPr>
            </w:pPr>
            <w:r w:rsidRPr="00C8247A">
              <w:rPr>
                <w:rFonts w:ascii="Arial" w:hAnsi="Arial" w:cs="Arial"/>
                <w:i/>
                <w:iCs/>
                <w:sz w:val="24"/>
                <w:szCs w:val="24"/>
                <w:lang w:eastAsia="pl-PL"/>
              </w:rPr>
              <w:t xml:space="preserve">Rozbudowa drogi wojewódzkiej nr 977 w Gminie Sękowa na odcinku </w:t>
            </w:r>
            <w:r w:rsidRPr="00C8247A">
              <w:rPr>
                <w:rFonts w:ascii="Arial" w:hAnsi="Arial" w:cs="Arial"/>
                <w:b/>
                <w:i/>
                <w:iCs/>
                <w:sz w:val="24"/>
                <w:szCs w:val="24"/>
                <w:lang w:eastAsia="pl-PL"/>
              </w:rPr>
              <w:t xml:space="preserve">ok. 0,3 km </w:t>
            </w:r>
            <w:r w:rsidRPr="00C8247A">
              <w:rPr>
                <w:rFonts w:ascii="Arial" w:hAnsi="Arial" w:cs="Arial"/>
                <w:i/>
                <w:iCs/>
                <w:sz w:val="24"/>
                <w:szCs w:val="24"/>
                <w:lang w:eastAsia="pl-PL"/>
              </w:rPr>
              <w:t>wraz z przebudową mostu w m. Sękowa</w:t>
            </w:r>
            <w:r w:rsidRPr="00C8247A">
              <w:rPr>
                <w:rFonts w:ascii="Arial" w:hAnsi="Arial" w:cs="Arial"/>
                <w:b/>
                <w:i/>
                <w:iCs/>
                <w:sz w:val="24"/>
                <w:szCs w:val="24"/>
                <w:lang w:eastAsia="pl-PL"/>
              </w:rPr>
              <w:t>.</w:t>
            </w:r>
          </w:p>
        </w:tc>
      </w:tr>
      <w:tr w:rsidR="00C8247A" w:rsidRPr="00C8247A" w14:paraId="05F2F4C8" w14:textId="77777777" w:rsidTr="00C07B4A">
        <w:trPr>
          <w:trHeight w:val="847"/>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396222F9"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04E48007"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4D1050A7"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79917B3F" w14:textId="77777777" w:rsidTr="00C07B4A">
        <w:trPr>
          <w:trHeight w:val="511"/>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54A55587"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color w:val="FFFFFF" w:themeColor="background1"/>
                <w:sz w:val="24"/>
                <w:szCs w:val="24"/>
              </w:rPr>
              <w:t>TR31B</w:t>
            </w:r>
          </w:p>
        </w:tc>
        <w:tc>
          <w:tcPr>
            <w:tcW w:w="3119" w:type="dxa"/>
            <w:vMerge w:val="restart"/>
            <w:tcBorders>
              <w:left w:val="single" w:sz="12" w:space="0" w:color="auto"/>
              <w:right w:val="single" w:sz="12" w:space="0" w:color="auto"/>
            </w:tcBorders>
            <w:shd w:val="clear" w:color="auto" w:fill="auto"/>
            <w:vAlign w:val="center"/>
          </w:tcPr>
          <w:p w14:paraId="65CEF0B6"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Modernizacja DW 977 na odcinku Gorlice – Konieczna</w:t>
            </w:r>
          </w:p>
          <w:p w14:paraId="4EF559B2"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357EEADD"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6104FB06"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171EEDBF"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val="restart"/>
            <w:tcBorders>
              <w:left w:val="single" w:sz="12" w:space="0" w:color="auto"/>
              <w:right w:val="single" w:sz="12" w:space="0" w:color="auto"/>
            </w:tcBorders>
            <w:shd w:val="clear" w:color="auto" w:fill="auto"/>
          </w:tcPr>
          <w:p w14:paraId="189386B1"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E36C0A"/>
                <w:lang w:eastAsia="pl-PL"/>
              </w:rPr>
              <w:lastRenderedPageBreak/>
              <w:t>ZAKRES PRZEDMIOTOWY PROJEKTU</w:t>
            </w:r>
          </w:p>
          <w:p w14:paraId="6EA2E0A8" w14:textId="77777777" w:rsidR="00C8247A" w:rsidRPr="00C8247A" w:rsidRDefault="00C8247A" w:rsidP="00C8247A">
            <w:pPr>
              <w:spacing w:before="120" w:after="360"/>
              <w:rPr>
                <w:rFonts w:ascii="Arial" w:hAnsi="Arial" w:cs="Arial"/>
                <w:i/>
                <w:iCs/>
                <w:sz w:val="24"/>
                <w:szCs w:val="24"/>
                <w:lang w:eastAsia="pl-PL"/>
              </w:rPr>
            </w:pPr>
            <w:r w:rsidRPr="00C8247A">
              <w:rPr>
                <w:rFonts w:ascii="Arial" w:hAnsi="Arial" w:cs="Arial"/>
                <w:i/>
                <w:iCs/>
                <w:sz w:val="24"/>
                <w:szCs w:val="24"/>
                <w:lang w:eastAsia="pl-PL"/>
              </w:rPr>
              <w:t xml:space="preserve">Rozbudowa drogi wojewódzkiej 977 Gorlice – granica Państwa na odcinku </w:t>
            </w:r>
            <w:r w:rsidRPr="00C8247A">
              <w:rPr>
                <w:rFonts w:ascii="Arial" w:hAnsi="Arial" w:cs="Arial"/>
                <w:b/>
                <w:i/>
                <w:iCs/>
                <w:sz w:val="24"/>
                <w:szCs w:val="24"/>
                <w:lang w:eastAsia="pl-PL"/>
              </w:rPr>
              <w:t>około 12,38 km</w:t>
            </w:r>
            <w:r w:rsidRPr="00C8247A">
              <w:rPr>
                <w:rFonts w:ascii="Arial" w:hAnsi="Arial" w:cs="Arial"/>
                <w:i/>
                <w:iCs/>
                <w:sz w:val="24"/>
                <w:szCs w:val="24"/>
                <w:lang w:eastAsia="pl-PL"/>
              </w:rPr>
              <w:t xml:space="preserve">: Gorlice ul. Węgierska – odcinek ok. 2 km, Gładyszów – granica Państwa – odcinek ok.10 km </w:t>
            </w:r>
            <w:r w:rsidRPr="00C8247A">
              <w:rPr>
                <w:rFonts w:ascii="Arial" w:hAnsi="Arial" w:cs="Arial"/>
                <w:i/>
                <w:iCs/>
                <w:sz w:val="24"/>
                <w:szCs w:val="24"/>
                <w:lang w:eastAsia="pl-PL"/>
              </w:rPr>
              <w:lastRenderedPageBreak/>
              <w:t>wraz z przebudową skrzyżowania z drogą krajową nr 28.</w:t>
            </w:r>
          </w:p>
        </w:tc>
      </w:tr>
      <w:tr w:rsidR="00C8247A" w:rsidRPr="00C8247A" w14:paraId="10449238" w14:textId="77777777" w:rsidTr="00C07B4A">
        <w:trPr>
          <w:trHeight w:val="1051"/>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5D322795"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6825572B"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7B8DF6DE"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4459FDA1" w14:textId="77777777" w:rsidTr="00C07B4A">
        <w:trPr>
          <w:trHeight w:val="383"/>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31AA33A7"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TR32</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698C682E"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Rozbudowa DW 981 Zborowice – Krynica</w:t>
            </w:r>
          </w:p>
          <w:p w14:paraId="4A8596BC"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01F484F7"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1C9DA2F7"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6681B027" w14:textId="77777777" w:rsidR="00C8247A" w:rsidRPr="00C8247A" w:rsidRDefault="00C8247A" w:rsidP="00C8247A">
            <w:pPr>
              <w:spacing w:before="24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184FB185"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rPr>
              <w:t xml:space="preserve">Rozbudowa drogi wojewódzkiej na odcinku </w:t>
            </w:r>
            <w:r w:rsidRPr="00C8247A">
              <w:rPr>
                <w:rFonts w:ascii="Arial" w:hAnsi="Arial" w:cs="Arial"/>
                <w:b/>
                <w:i/>
                <w:iCs/>
                <w:sz w:val="24"/>
                <w:szCs w:val="24"/>
              </w:rPr>
              <w:t>ok. 4 km.</w:t>
            </w:r>
          </w:p>
        </w:tc>
      </w:tr>
      <w:tr w:rsidR="00C8247A" w:rsidRPr="00C8247A" w14:paraId="041A827E" w14:textId="77777777" w:rsidTr="00C07B4A">
        <w:trPr>
          <w:trHeight w:val="1894"/>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4B63D9D0"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50A7CF9C"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50D485B6"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56FC9818" w14:textId="77777777" w:rsidTr="00C07B4A">
        <w:trPr>
          <w:trHeight w:val="537"/>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080CDA6B"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TR33</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7023E8A6"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 xml:space="preserve">Rozbudowa DW 984 </w:t>
            </w:r>
            <w:r w:rsidRPr="00C8247A">
              <w:rPr>
                <w:rFonts w:ascii="Arial" w:hAnsi="Arial" w:cs="Arial"/>
                <w:b/>
                <w:bCs/>
                <w:smallCaps/>
                <w:color w:val="FFFFFF"/>
                <w:sz w:val="24"/>
                <w:szCs w:val="24"/>
                <w:shd w:val="clear" w:color="auto" w:fill="E36C0A"/>
                <w:lang w:eastAsia="pl-PL"/>
              </w:rPr>
              <w:br/>
              <w:t>Lisia Góra – Nowa Jastrząbka</w:t>
            </w:r>
          </w:p>
          <w:p w14:paraId="2CA127D6"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top w:val="single" w:sz="12" w:space="0" w:color="auto"/>
              <w:left w:val="single" w:sz="12" w:space="0" w:color="auto"/>
              <w:right w:val="single" w:sz="12" w:space="0" w:color="auto"/>
            </w:tcBorders>
            <w:shd w:val="clear" w:color="auto" w:fill="auto"/>
          </w:tcPr>
          <w:p w14:paraId="3D81F636" w14:textId="77777777" w:rsidR="00C8247A" w:rsidRPr="00C8247A" w:rsidRDefault="00C8247A" w:rsidP="00C8247A">
            <w:pPr>
              <w:spacing w:before="24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3DCF5BAC"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rPr>
              <w:t xml:space="preserve">Rozbudowa drogi wojewódzkiej na odcinku </w:t>
            </w:r>
            <w:r w:rsidRPr="00C8247A">
              <w:rPr>
                <w:rFonts w:ascii="Arial" w:hAnsi="Arial" w:cs="Arial"/>
                <w:b/>
                <w:i/>
                <w:iCs/>
                <w:sz w:val="24"/>
                <w:szCs w:val="24"/>
              </w:rPr>
              <w:t>9 km</w:t>
            </w:r>
            <w:r w:rsidRPr="00C8247A">
              <w:rPr>
                <w:rFonts w:ascii="Arial" w:hAnsi="Arial" w:cs="Arial"/>
                <w:i/>
                <w:iCs/>
                <w:sz w:val="24"/>
                <w:szCs w:val="24"/>
              </w:rPr>
              <w:t>.</w:t>
            </w:r>
          </w:p>
        </w:tc>
      </w:tr>
      <w:tr w:rsidR="00C8247A" w:rsidRPr="00C8247A" w14:paraId="24450A13" w14:textId="77777777" w:rsidTr="00C07B4A">
        <w:trPr>
          <w:trHeight w:val="449"/>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3363BCEB"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145341F0"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5915615D"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7DC36CF5" w14:textId="77777777" w:rsidTr="00C07B4A">
        <w:trPr>
          <w:trHeight w:val="453"/>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1798C513"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TR54</w:t>
            </w:r>
          </w:p>
        </w:tc>
        <w:tc>
          <w:tcPr>
            <w:tcW w:w="3119" w:type="dxa"/>
            <w:vMerge w:val="restart"/>
            <w:tcBorders>
              <w:left w:val="single" w:sz="12" w:space="0" w:color="auto"/>
              <w:right w:val="single" w:sz="12" w:space="0" w:color="auto"/>
            </w:tcBorders>
            <w:shd w:val="clear" w:color="auto" w:fill="auto"/>
            <w:vAlign w:val="center"/>
          </w:tcPr>
          <w:p w14:paraId="5ACD1A88"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Modernizacja DW 958 – Podhalańska Droga</w:t>
            </w:r>
          </w:p>
          <w:p w14:paraId="097FA8D4"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017C8331"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val="restart"/>
            <w:tcBorders>
              <w:left w:val="single" w:sz="12" w:space="0" w:color="auto"/>
              <w:right w:val="single" w:sz="12" w:space="0" w:color="auto"/>
            </w:tcBorders>
            <w:shd w:val="clear" w:color="auto" w:fill="auto"/>
          </w:tcPr>
          <w:p w14:paraId="20C1AECB" w14:textId="77777777" w:rsidR="00C8247A" w:rsidRPr="00C8247A" w:rsidRDefault="00C8247A" w:rsidP="00C8247A">
            <w:pPr>
              <w:spacing w:before="24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415B59DE" w14:textId="77777777" w:rsidR="00C8247A" w:rsidRPr="00C8247A" w:rsidRDefault="00C8247A" w:rsidP="00C8247A">
            <w:pPr>
              <w:rPr>
                <w:rFonts w:ascii="Arial" w:hAnsi="Arial" w:cs="Arial"/>
                <w:i/>
                <w:iCs/>
                <w:sz w:val="24"/>
                <w:szCs w:val="24"/>
              </w:rPr>
            </w:pPr>
            <w:r w:rsidRPr="00C8247A">
              <w:rPr>
                <w:rFonts w:ascii="Arial" w:hAnsi="Arial" w:cs="Arial"/>
                <w:i/>
                <w:iCs/>
                <w:sz w:val="24"/>
                <w:szCs w:val="24"/>
              </w:rPr>
              <w:t xml:space="preserve">Przebudowa drogi wojewódzkiej wraz z infrastrukturą techniczną na odcinkach o łącznej długości ok. </w:t>
            </w:r>
            <w:r w:rsidRPr="00C8247A">
              <w:rPr>
                <w:rFonts w:ascii="Arial" w:hAnsi="Arial" w:cs="Arial"/>
                <w:b/>
                <w:i/>
                <w:iCs/>
                <w:sz w:val="24"/>
                <w:szCs w:val="24"/>
              </w:rPr>
              <w:t>6,25 km</w:t>
            </w:r>
            <w:r w:rsidRPr="00C8247A">
              <w:rPr>
                <w:rFonts w:ascii="Arial" w:hAnsi="Arial" w:cs="Arial"/>
                <w:i/>
                <w:iCs/>
                <w:sz w:val="24"/>
                <w:szCs w:val="24"/>
              </w:rPr>
              <w:t>.</w:t>
            </w:r>
          </w:p>
          <w:p w14:paraId="689380DC"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18E750BC" w14:textId="77777777" w:rsidTr="00C07B4A">
        <w:trPr>
          <w:trHeight w:val="1557"/>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4D37E891"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74E1DC5D"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17CFC5E3"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7A9C580B" w14:textId="77777777" w:rsidTr="00C07B4A">
        <w:trPr>
          <w:trHeight w:val="473"/>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7D1109C5"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TR55</w:t>
            </w:r>
          </w:p>
        </w:tc>
        <w:tc>
          <w:tcPr>
            <w:tcW w:w="3119" w:type="dxa"/>
            <w:vMerge w:val="restart"/>
            <w:tcBorders>
              <w:left w:val="single" w:sz="12" w:space="0" w:color="auto"/>
              <w:right w:val="single" w:sz="12" w:space="0" w:color="auto"/>
            </w:tcBorders>
            <w:shd w:val="clear" w:color="auto" w:fill="auto"/>
            <w:vAlign w:val="center"/>
          </w:tcPr>
          <w:p w14:paraId="11B0C3BB"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MODERNIZACJA odcinków DW 969 na obszarze Gminy Krościenko nad Dunajcem</w:t>
            </w:r>
          </w:p>
          <w:p w14:paraId="45518578"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left w:val="single" w:sz="12" w:space="0" w:color="auto"/>
              <w:right w:val="single" w:sz="12" w:space="0" w:color="auto"/>
            </w:tcBorders>
            <w:shd w:val="clear" w:color="auto" w:fill="auto"/>
          </w:tcPr>
          <w:p w14:paraId="637A30B2" w14:textId="77777777" w:rsidR="00C8247A" w:rsidRPr="00C8247A" w:rsidRDefault="00C8247A" w:rsidP="00C8247A">
            <w:pPr>
              <w:spacing w:before="24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61AB1047" w14:textId="77777777" w:rsidR="00C8247A" w:rsidRPr="00C8247A" w:rsidRDefault="00C8247A" w:rsidP="00C8247A">
            <w:pPr>
              <w:spacing w:after="240"/>
              <w:rPr>
                <w:rFonts w:ascii="Arial" w:hAnsi="Arial" w:cs="Arial"/>
                <w:b/>
                <w:bCs/>
                <w:smallCaps/>
                <w:color w:val="FFFFFF"/>
                <w:sz w:val="24"/>
                <w:szCs w:val="24"/>
                <w:shd w:val="clear" w:color="auto" w:fill="E36C0A"/>
                <w:lang w:eastAsia="pl-PL"/>
              </w:rPr>
            </w:pPr>
            <w:r w:rsidRPr="00C8247A">
              <w:rPr>
                <w:rFonts w:ascii="Arial" w:hAnsi="Arial" w:cs="Arial"/>
                <w:i/>
                <w:iCs/>
                <w:sz w:val="24"/>
                <w:szCs w:val="24"/>
              </w:rPr>
              <w:t>Modernizacja odcinków drogi wojewódzkiej o łącznej długości 0,999 km.</w:t>
            </w:r>
          </w:p>
        </w:tc>
      </w:tr>
      <w:tr w:rsidR="00C8247A" w:rsidRPr="00C8247A" w14:paraId="5A073823" w14:textId="77777777" w:rsidTr="00C07B4A">
        <w:trPr>
          <w:trHeight w:val="2201"/>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5AEA9F8C"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75F799F1"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36D9BBD2"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4BE101CE" w14:textId="77777777" w:rsidTr="00C07B4A">
        <w:trPr>
          <w:trHeight w:val="549"/>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6201702D"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TR56</w:t>
            </w:r>
          </w:p>
        </w:tc>
        <w:tc>
          <w:tcPr>
            <w:tcW w:w="3119" w:type="dxa"/>
            <w:vMerge w:val="restart"/>
            <w:tcBorders>
              <w:left w:val="single" w:sz="12" w:space="0" w:color="auto"/>
              <w:right w:val="single" w:sz="12" w:space="0" w:color="auto"/>
            </w:tcBorders>
            <w:shd w:val="clear" w:color="auto" w:fill="auto"/>
            <w:vAlign w:val="center"/>
          </w:tcPr>
          <w:p w14:paraId="6C3969E7"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Zabezpieczenie osuwiska w ciągu DW 965 w m. Laskowa Górna III</w:t>
            </w:r>
          </w:p>
          <w:p w14:paraId="71A0B0E9"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left w:val="single" w:sz="12" w:space="0" w:color="auto"/>
              <w:right w:val="single" w:sz="12" w:space="0" w:color="auto"/>
            </w:tcBorders>
            <w:shd w:val="clear" w:color="auto" w:fill="auto"/>
          </w:tcPr>
          <w:p w14:paraId="3CAFCD5C" w14:textId="77777777" w:rsidR="00C8247A" w:rsidRPr="00C8247A" w:rsidRDefault="00C8247A" w:rsidP="00C8247A">
            <w:pPr>
              <w:spacing w:before="24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3F661FDC" w14:textId="77777777" w:rsidR="00C8247A" w:rsidRPr="00C8247A" w:rsidRDefault="00C8247A" w:rsidP="00C8247A">
            <w:pPr>
              <w:spacing w:after="120"/>
              <w:rPr>
                <w:rFonts w:ascii="Arial" w:hAnsi="Arial" w:cs="Arial"/>
                <w:b/>
                <w:bCs/>
                <w:smallCaps/>
                <w:color w:val="FFFFFF"/>
                <w:sz w:val="24"/>
                <w:szCs w:val="24"/>
                <w:shd w:val="clear" w:color="auto" w:fill="E36C0A"/>
                <w:lang w:eastAsia="pl-PL"/>
              </w:rPr>
            </w:pPr>
            <w:r w:rsidRPr="00C8247A">
              <w:rPr>
                <w:rFonts w:ascii="Arial" w:hAnsi="Arial" w:cs="Arial"/>
                <w:i/>
                <w:iCs/>
                <w:sz w:val="24"/>
                <w:szCs w:val="24"/>
              </w:rPr>
              <w:t>Długość infrastruktury drogowej zabezpieczonej w wyniku stabilizacji osuwiska 260 m.</w:t>
            </w:r>
          </w:p>
        </w:tc>
      </w:tr>
      <w:tr w:rsidR="00C8247A" w:rsidRPr="00C8247A" w14:paraId="575BDE8A" w14:textId="77777777" w:rsidTr="00C07B4A">
        <w:trPr>
          <w:trHeight w:val="687"/>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120F0F3C"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66C82AA4"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2818B81C"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0BFC3B07" w14:textId="77777777" w:rsidTr="00C07B4A">
        <w:trPr>
          <w:trHeight w:val="417"/>
        </w:trPr>
        <w:tc>
          <w:tcPr>
            <w:tcW w:w="1362" w:type="dxa"/>
            <w:tcBorders>
              <w:top w:val="single" w:sz="12" w:space="0" w:color="auto"/>
              <w:left w:val="single" w:sz="12" w:space="0" w:color="auto"/>
              <w:right w:val="single" w:sz="12" w:space="0" w:color="auto"/>
            </w:tcBorders>
            <w:shd w:val="clear" w:color="auto" w:fill="E36C0A" w:themeFill="accent6" w:themeFillShade="BF"/>
            <w:vAlign w:val="center"/>
          </w:tcPr>
          <w:p w14:paraId="7A754233"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TR57</w:t>
            </w:r>
          </w:p>
        </w:tc>
        <w:tc>
          <w:tcPr>
            <w:tcW w:w="3119" w:type="dxa"/>
            <w:vMerge w:val="restart"/>
            <w:tcBorders>
              <w:left w:val="single" w:sz="12" w:space="0" w:color="auto"/>
              <w:right w:val="single" w:sz="12" w:space="0" w:color="auto"/>
            </w:tcBorders>
            <w:shd w:val="clear" w:color="auto" w:fill="auto"/>
            <w:vAlign w:val="center"/>
          </w:tcPr>
          <w:p w14:paraId="7F799835"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Stabilizacja osuwiska oraz odbudowa DW 975 w m. Bieśnik</w:t>
            </w:r>
          </w:p>
          <w:p w14:paraId="76D128DB"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left w:val="single" w:sz="12" w:space="0" w:color="auto"/>
              <w:right w:val="single" w:sz="12" w:space="0" w:color="auto"/>
            </w:tcBorders>
            <w:shd w:val="clear" w:color="auto" w:fill="auto"/>
          </w:tcPr>
          <w:p w14:paraId="51194049" w14:textId="77777777" w:rsidR="00C8247A" w:rsidRPr="00C8247A" w:rsidRDefault="00C8247A" w:rsidP="00C8247A">
            <w:pPr>
              <w:spacing w:before="24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50C40B8F" w14:textId="77777777" w:rsidR="00C8247A" w:rsidRPr="00C8247A" w:rsidRDefault="00C8247A" w:rsidP="00C8247A">
            <w:pPr>
              <w:rPr>
                <w:rFonts w:ascii="Arial" w:hAnsi="Arial" w:cs="Arial"/>
                <w:i/>
                <w:iCs/>
                <w:sz w:val="24"/>
                <w:szCs w:val="24"/>
              </w:rPr>
            </w:pPr>
            <w:r w:rsidRPr="00C8247A">
              <w:rPr>
                <w:rFonts w:ascii="Arial" w:hAnsi="Arial" w:cs="Arial"/>
                <w:i/>
                <w:iCs/>
                <w:sz w:val="24"/>
                <w:szCs w:val="24"/>
              </w:rPr>
              <w:t>Długość infrastruktury drogowej zabezpieczonej w wyniku stabilizacji osuwiska 76,84 m.</w:t>
            </w:r>
          </w:p>
        </w:tc>
      </w:tr>
      <w:tr w:rsidR="00C8247A" w:rsidRPr="00C8247A" w14:paraId="07614AAF" w14:textId="77777777" w:rsidTr="00C07B4A">
        <w:trPr>
          <w:trHeight w:val="687"/>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6671395B"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20B252A5"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74193DB5"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71277260" w14:textId="77777777" w:rsidTr="00C07B4A">
        <w:trPr>
          <w:trHeight w:val="413"/>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3A7ACDDA"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lastRenderedPageBreak/>
              <w:t>TR58</w:t>
            </w:r>
          </w:p>
        </w:tc>
        <w:tc>
          <w:tcPr>
            <w:tcW w:w="3119" w:type="dxa"/>
            <w:vMerge w:val="restart"/>
            <w:tcBorders>
              <w:left w:val="single" w:sz="12" w:space="0" w:color="auto"/>
              <w:right w:val="single" w:sz="12" w:space="0" w:color="auto"/>
            </w:tcBorders>
            <w:shd w:val="clear" w:color="auto" w:fill="auto"/>
            <w:vAlign w:val="center"/>
          </w:tcPr>
          <w:p w14:paraId="1437F977"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Budowa nowego przebiegu DW 774</w:t>
            </w:r>
          </w:p>
          <w:p w14:paraId="426A18D5"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7B476B9B"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7DF81D67"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328D019D"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6683ADFD"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64B6A776"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4E4350ED"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078485FE"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val="restart"/>
            <w:tcBorders>
              <w:left w:val="single" w:sz="12" w:space="0" w:color="auto"/>
              <w:right w:val="single" w:sz="12" w:space="0" w:color="auto"/>
            </w:tcBorders>
            <w:shd w:val="clear" w:color="auto" w:fill="auto"/>
          </w:tcPr>
          <w:p w14:paraId="0215185A" w14:textId="77777777" w:rsidR="00C8247A" w:rsidRPr="00C8247A" w:rsidRDefault="00C8247A" w:rsidP="00C8247A">
            <w:pPr>
              <w:spacing w:before="24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7E53D536" w14:textId="77777777" w:rsidR="00C8247A" w:rsidRPr="00C8247A" w:rsidRDefault="00C8247A" w:rsidP="00C8247A">
            <w:pPr>
              <w:rPr>
                <w:rFonts w:ascii="Arial" w:hAnsi="Arial" w:cs="Arial"/>
                <w:i/>
                <w:iCs/>
                <w:sz w:val="24"/>
                <w:szCs w:val="24"/>
              </w:rPr>
            </w:pPr>
            <w:r w:rsidRPr="00C8247A">
              <w:rPr>
                <w:rFonts w:ascii="Arial" w:hAnsi="Arial" w:cs="Arial"/>
                <w:i/>
                <w:iCs/>
                <w:sz w:val="24"/>
                <w:szCs w:val="24"/>
              </w:rPr>
              <w:t>Opracowanie koncepcji dla inwestycji związanej z przebudową połączenia drogowego lotniska w Balicach z południową obwodnicą Krakowa oraz uporządkowaniu ruchu drogowego w otoczeniu lotniska.</w:t>
            </w:r>
          </w:p>
        </w:tc>
      </w:tr>
      <w:tr w:rsidR="00C8247A" w:rsidRPr="00C8247A" w14:paraId="3F2CAE8D" w14:textId="77777777" w:rsidTr="00C07B4A">
        <w:trPr>
          <w:trHeight w:val="2234"/>
        </w:trPr>
        <w:tc>
          <w:tcPr>
            <w:tcW w:w="1362" w:type="dxa"/>
            <w:tcBorders>
              <w:top w:val="single" w:sz="12" w:space="0" w:color="auto"/>
              <w:left w:val="single" w:sz="12" w:space="0" w:color="auto"/>
              <w:right w:val="single" w:sz="12" w:space="0" w:color="auto"/>
            </w:tcBorders>
            <w:shd w:val="clear" w:color="auto" w:fill="auto"/>
            <w:vAlign w:val="center"/>
          </w:tcPr>
          <w:p w14:paraId="115BC417"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087E5989"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723D9291"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4E5266D6" w14:textId="77777777" w:rsidTr="00C07B4A">
        <w:trPr>
          <w:trHeight w:val="432"/>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30312407"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TR65</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683FDAFC"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Zabezpieczenie osuwiska w ciągu DW 975 w m. Bartkowa Posadowa</w:t>
            </w:r>
          </w:p>
          <w:p w14:paraId="74C0E975"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top w:val="single" w:sz="12" w:space="0" w:color="auto"/>
              <w:left w:val="single" w:sz="12" w:space="0" w:color="auto"/>
              <w:right w:val="single" w:sz="12" w:space="0" w:color="auto"/>
            </w:tcBorders>
            <w:shd w:val="clear" w:color="auto" w:fill="auto"/>
          </w:tcPr>
          <w:p w14:paraId="27C92DA2" w14:textId="77777777" w:rsidR="00C8247A" w:rsidRPr="00C8247A" w:rsidRDefault="00C8247A" w:rsidP="00C8247A">
            <w:pPr>
              <w:spacing w:before="240" w:after="120"/>
              <w:rPr>
                <w:rFonts w:ascii="Arial" w:hAnsi="Arial" w:cs="Arial"/>
                <w:i/>
                <w:iCs/>
                <w:sz w:val="24"/>
                <w:szCs w:val="24"/>
              </w:rPr>
            </w:pPr>
            <w:r w:rsidRPr="00C8247A">
              <w:rPr>
                <w:rFonts w:ascii="Arial" w:hAnsi="Arial" w:cs="Arial"/>
                <w:i/>
                <w:iCs/>
                <w:sz w:val="24"/>
                <w:szCs w:val="24"/>
              </w:rPr>
              <w:t xml:space="preserve"> </w:t>
            </w:r>
            <w:r w:rsidRPr="00C8247A">
              <w:rPr>
                <w:rFonts w:ascii="Arial" w:hAnsi="Arial" w:cs="Arial"/>
                <w:b/>
                <w:bCs/>
                <w:smallCaps/>
                <w:color w:val="FFFFFF"/>
                <w:sz w:val="24"/>
                <w:szCs w:val="24"/>
                <w:shd w:val="clear" w:color="auto" w:fill="E36C0A"/>
                <w:lang w:eastAsia="pl-PL"/>
              </w:rPr>
              <w:t>ZAKRES PRZEDMIOTOWY PROJEKTU</w:t>
            </w:r>
          </w:p>
          <w:p w14:paraId="6BE86AB4"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i/>
                <w:iCs/>
                <w:sz w:val="24"/>
                <w:szCs w:val="24"/>
              </w:rPr>
              <w:t xml:space="preserve">Długość infrastruktury drogowej zabezpieczonej w wyniku stabilizacji osuwiska  </w:t>
            </w:r>
            <w:r w:rsidRPr="00C8247A">
              <w:rPr>
                <w:rFonts w:ascii="Arial" w:hAnsi="Arial" w:cs="Arial"/>
                <w:b/>
                <w:i/>
                <w:iCs/>
                <w:sz w:val="24"/>
                <w:szCs w:val="24"/>
              </w:rPr>
              <w:t>403 m.</w:t>
            </w:r>
          </w:p>
        </w:tc>
      </w:tr>
      <w:tr w:rsidR="00C8247A" w:rsidRPr="00C8247A" w14:paraId="1AF4F4FD" w14:textId="77777777" w:rsidTr="00C07B4A">
        <w:trPr>
          <w:trHeight w:val="785"/>
        </w:trPr>
        <w:tc>
          <w:tcPr>
            <w:tcW w:w="1362" w:type="dxa"/>
            <w:tcBorders>
              <w:top w:val="single" w:sz="12" w:space="0" w:color="auto"/>
              <w:left w:val="single" w:sz="12" w:space="0" w:color="auto"/>
              <w:right w:val="single" w:sz="12" w:space="0" w:color="auto"/>
            </w:tcBorders>
            <w:shd w:val="clear" w:color="auto" w:fill="auto"/>
            <w:vAlign w:val="center"/>
          </w:tcPr>
          <w:p w14:paraId="4A400BDD"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1613FB40"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179A7130"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656F264C" w14:textId="77777777" w:rsidTr="00C07B4A">
        <w:trPr>
          <w:trHeight w:val="427"/>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42674A61"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TR66</w:t>
            </w:r>
          </w:p>
        </w:tc>
        <w:tc>
          <w:tcPr>
            <w:tcW w:w="3119" w:type="dxa"/>
            <w:vMerge w:val="restart"/>
            <w:tcBorders>
              <w:left w:val="single" w:sz="12" w:space="0" w:color="auto"/>
              <w:right w:val="single" w:sz="12" w:space="0" w:color="auto"/>
            </w:tcBorders>
            <w:shd w:val="clear" w:color="auto" w:fill="auto"/>
            <w:vAlign w:val="center"/>
          </w:tcPr>
          <w:p w14:paraId="0F9D351F" w14:textId="77777777" w:rsid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Zabezpieczenie osuwisk w ciągu DW 975 z budową mostu w m. Gródek nad dunajcem</w:t>
            </w:r>
          </w:p>
          <w:p w14:paraId="5372AC3B" w14:textId="77777777" w:rsidR="005E3741" w:rsidRDefault="005E3741" w:rsidP="00C8247A">
            <w:pPr>
              <w:rPr>
                <w:rFonts w:ascii="Arial" w:hAnsi="Arial" w:cs="Arial"/>
                <w:b/>
                <w:bCs/>
                <w:smallCaps/>
                <w:color w:val="FFFFFF"/>
                <w:sz w:val="24"/>
                <w:szCs w:val="24"/>
                <w:shd w:val="clear" w:color="auto" w:fill="E36C0A"/>
                <w:lang w:eastAsia="pl-PL"/>
              </w:rPr>
            </w:pPr>
          </w:p>
          <w:p w14:paraId="714625C7" w14:textId="77777777" w:rsidR="005E3741" w:rsidRDefault="005E3741" w:rsidP="00C8247A">
            <w:pPr>
              <w:rPr>
                <w:rFonts w:ascii="Arial" w:hAnsi="Arial" w:cs="Arial"/>
                <w:b/>
                <w:bCs/>
                <w:smallCaps/>
                <w:color w:val="FFFFFF"/>
                <w:sz w:val="24"/>
                <w:szCs w:val="24"/>
                <w:shd w:val="clear" w:color="auto" w:fill="E36C0A"/>
                <w:lang w:eastAsia="pl-PL"/>
              </w:rPr>
            </w:pPr>
          </w:p>
          <w:p w14:paraId="2B243509" w14:textId="77777777" w:rsidR="005E3741" w:rsidRPr="00C8247A" w:rsidRDefault="005E3741" w:rsidP="00C8247A">
            <w:pPr>
              <w:rPr>
                <w:rFonts w:ascii="Arial" w:hAnsi="Arial" w:cs="Arial"/>
                <w:b/>
                <w:bCs/>
                <w:smallCaps/>
                <w:color w:val="FFFFFF"/>
                <w:sz w:val="24"/>
                <w:szCs w:val="24"/>
                <w:shd w:val="clear" w:color="auto" w:fill="E36C0A"/>
                <w:lang w:eastAsia="pl-PL"/>
              </w:rPr>
            </w:pPr>
          </w:p>
          <w:p w14:paraId="1D0B9D7D"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61A572DD"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233479CE"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val="restart"/>
            <w:tcBorders>
              <w:left w:val="single" w:sz="12" w:space="0" w:color="auto"/>
              <w:right w:val="single" w:sz="12" w:space="0" w:color="auto"/>
            </w:tcBorders>
            <w:shd w:val="clear" w:color="auto" w:fill="auto"/>
          </w:tcPr>
          <w:p w14:paraId="2F318E6E" w14:textId="77777777" w:rsidR="00C8247A" w:rsidRPr="00C8247A" w:rsidRDefault="00C8247A" w:rsidP="00C8247A">
            <w:pPr>
              <w:spacing w:before="240" w:after="120"/>
              <w:rPr>
                <w:rFonts w:ascii="Arial" w:hAnsi="Arial" w:cs="Arial"/>
                <w:i/>
                <w:iCs/>
                <w:sz w:val="24"/>
                <w:szCs w:val="24"/>
              </w:rPr>
            </w:pPr>
            <w:r w:rsidRPr="00C8247A">
              <w:rPr>
                <w:rFonts w:ascii="Arial" w:hAnsi="Arial" w:cs="Arial"/>
                <w:i/>
                <w:iCs/>
                <w:sz w:val="24"/>
                <w:szCs w:val="24"/>
              </w:rPr>
              <w:t xml:space="preserve"> </w:t>
            </w:r>
            <w:r w:rsidRPr="00C8247A">
              <w:rPr>
                <w:rFonts w:ascii="Arial" w:hAnsi="Arial" w:cs="Arial"/>
                <w:b/>
                <w:bCs/>
                <w:smallCaps/>
                <w:color w:val="FFFFFF"/>
                <w:sz w:val="24"/>
                <w:szCs w:val="24"/>
                <w:shd w:val="clear" w:color="auto" w:fill="E36C0A"/>
                <w:lang w:eastAsia="pl-PL"/>
              </w:rPr>
              <w:t>ZAKRES PRZEDMIOTOWY PROJEKTU</w:t>
            </w:r>
          </w:p>
          <w:p w14:paraId="1B31ED73"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i/>
                <w:iCs/>
                <w:sz w:val="24"/>
                <w:szCs w:val="24"/>
              </w:rPr>
              <w:t xml:space="preserve">Długość infrastruktury drogowej zabezpieczonej w wyniku stabilizacji osuwiska </w:t>
            </w:r>
            <w:r w:rsidRPr="00C8247A">
              <w:rPr>
                <w:rFonts w:ascii="Arial" w:hAnsi="Arial" w:cs="Arial"/>
                <w:b/>
                <w:i/>
                <w:iCs/>
                <w:sz w:val="24"/>
                <w:szCs w:val="24"/>
              </w:rPr>
              <w:t>732 m.</w:t>
            </w:r>
          </w:p>
        </w:tc>
      </w:tr>
      <w:tr w:rsidR="00C8247A" w:rsidRPr="00C8247A" w14:paraId="3EE34D79" w14:textId="77777777" w:rsidTr="005E3741">
        <w:trPr>
          <w:trHeight w:val="4560"/>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741D236C"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1CE4E311"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13E7CE55"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42B98EBF" w14:textId="77777777" w:rsidTr="00D0708D">
        <w:trPr>
          <w:trHeight w:val="405"/>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311FF672"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TR69</w:t>
            </w:r>
          </w:p>
        </w:tc>
        <w:tc>
          <w:tcPr>
            <w:tcW w:w="3119" w:type="dxa"/>
            <w:vMerge w:val="restart"/>
            <w:tcBorders>
              <w:left w:val="single" w:sz="12" w:space="0" w:color="auto"/>
              <w:right w:val="single" w:sz="12" w:space="0" w:color="auto"/>
            </w:tcBorders>
            <w:shd w:val="clear" w:color="auto" w:fill="auto"/>
            <w:vAlign w:val="center"/>
          </w:tcPr>
          <w:p w14:paraId="323E44F0"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Modernizacja odcinków DW993 na odcinku gorlice-Lipinki</w:t>
            </w:r>
          </w:p>
          <w:p w14:paraId="19E776A5"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5FBF480B"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483BBF5D"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372925CE"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409C3391"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val="restart"/>
            <w:tcBorders>
              <w:left w:val="single" w:sz="12" w:space="0" w:color="auto"/>
              <w:right w:val="single" w:sz="12" w:space="0" w:color="auto"/>
            </w:tcBorders>
            <w:shd w:val="clear" w:color="auto" w:fill="auto"/>
          </w:tcPr>
          <w:p w14:paraId="43731273"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lastRenderedPageBreak/>
              <w:t>ZAKRES PRZEDMIOTOWY PROJEKTU</w:t>
            </w:r>
          </w:p>
          <w:p w14:paraId="30979846" w14:textId="77777777" w:rsidR="00C8247A" w:rsidRPr="00C8247A" w:rsidRDefault="00C8247A" w:rsidP="00C8247A">
            <w:pPr>
              <w:rPr>
                <w:rFonts w:ascii="Arial" w:hAnsi="Arial" w:cs="Arial"/>
                <w:b/>
                <w:bCs/>
                <w:i/>
                <w:smallCaps/>
                <w:color w:val="FFFFFF"/>
                <w:sz w:val="24"/>
                <w:szCs w:val="24"/>
                <w:shd w:val="clear" w:color="auto" w:fill="E36C0A"/>
                <w:lang w:eastAsia="pl-PL"/>
              </w:rPr>
            </w:pPr>
            <w:r w:rsidRPr="00C8247A">
              <w:rPr>
                <w:rFonts w:ascii="Arial" w:hAnsi="Arial" w:cs="Arial"/>
                <w:i/>
                <w:color w:val="000000" w:themeColor="text1"/>
                <w:sz w:val="24"/>
                <w:szCs w:val="24"/>
              </w:rPr>
              <w:t xml:space="preserve">Remont drogi wojewódzkiej nr 993 na terenie gminy Lipinki. Wykonany zostanie remont konstrukcji nawierzchni jezdni, remont zatok autobusowych, remont dróg wewnętrznych, remont zjazdów indywidualnych i publicznych. </w:t>
            </w:r>
            <w:r w:rsidRPr="00C8247A">
              <w:rPr>
                <w:rFonts w:ascii="Arial" w:hAnsi="Arial" w:cs="Arial"/>
                <w:i/>
                <w:color w:val="000000" w:themeColor="text1"/>
                <w:sz w:val="24"/>
                <w:szCs w:val="24"/>
              </w:rPr>
              <w:lastRenderedPageBreak/>
              <w:t>Dodatkowo przeprowadzony będzie remont pobocza oraz istniejących elementów odwodnienia tj. rowów przydrożnych i przepustów. W ramach zadania zostaną wykonane elementy oznaczenia poziomego i pionowego drogi.</w:t>
            </w:r>
          </w:p>
        </w:tc>
      </w:tr>
      <w:tr w:rsidR="00C8247A" w:rsidRPr="00C8247A" w14:paraId="17312586" w14:textId="77777777" w:rsidTr="00C07B4A">
        <w:trPr>
          <w:trHeight w:val="395"/>
        </w:trPr>
        <w:tc>
          <w:tcPr>
            <w:tcW w:w="1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3A5FCA4" w14:textId="77777777" w:rsidR="00C8247A" w:rsidRPr="00C8247A" w:rsidRDefault="00C8247A" w:rsidP="00C8247A">
            <w:pPr>
              <w:spacing w:after="0" w:line="240" w:lineRule="auto"/>
              <w:jc w:val="center"/>
              <w:rPr>
                <w:rFonts w:ascii="Arial" w:hAnsi="Arial" w:cs="Arial"/>
                <w:b/>
                <w:noProof/>
                <w:color w:val="FFFFFF" w:themeColor="background1"/>
                <w:sz w:val="24"/>
                <w:szCs w:val="24"/>
                <w:lang w:eastAsia="pl-PL"/>
              </w:rPr>
            </w:pPr>
          </w:p>
        </w:tc>
        <w:tc>
          <w:tcPr>
            <w:tcW w:w="3119" w:type="dxa"/>
            <w:vMerge/>
            <w:tcBorders>
              <w:left w:val="single" w:sz="12" w:space="0" w:color="auto"/>
              <w:right w:val="single" w:sz="12" w:space="0" w:color="auto"/>
            </w:tcBorders>
            <w:shd w:val="clear" w:color="auto" w:fill="auto"/>
            <w:vAlign w:val="center"/>
          </w:tcPr>
          <w:p w14:paraId="71DA15D0"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right w:val="single" w:sz="12" w:space="0" w:color="auto"/>
            </w:tcBorders>
            <w:shd w:val="clear" w:color="auto" w:fill="auto"/>
          </w:tcPr>
          <w:p w14:paraId="5683BE87"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35EAACB0" w14:textId="77777777" w:rsidTr="00D0708D">
        <w:trPr>
          <w:trHeight w:val="409"/>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53794F69" w14:textId="77777777" w:rsidR="00C8247A" w:rsidRPr="00C8247A" w:rsidRDefault="00C8247A" w:rsidP="00C8247A">
            <w:pPr>
              <w:spacing w:after="0" w:line="240" w:lineRule="auto"/>
              <w:jc w:val="center"/>
              <w:rPr>
                <w:rFonts w:ascii="Arial" w:hAnsi="Arial" w:cs="Arial"/>
                <w:b/>
                <w:noProof/>
                <w:color w:val="FFFFFF" w:themeColor="background1"/>
                <w:sz w:val="24"/>
                <w:szCs w:val="24"/>
                <w:lang w:eastAsia="pl-PL"/>
              </w:rPr>
            </w:pPr>
            <w:r w:rsidRPr="00C8247A">
              <w:rPr>
                <w:rFonts w:ascii="Arial" w:hAnsi="Arial" w:cs="Arial"/>
                <w:b/>
                <w:noProof/>
                <w:color w:val="FFFFFF" w:themeColor="background1"/>
                <w:sz w:val="24"/>
                <w:szCs w:val="24"/>
                <w:lang w:eastAsia="pl-PL"/>
              </w:rPr>
              <w:t>TR71</w:t>
            </w:r>
          </w:p>
        </w:tc>
        <w:tc>
          <w:tcPr>
            <w:tcW w:w="3119" w:type="dxa"/>
            <w:vMerge w:val="restart"/>
            <w:tcBorders>
              <w:left w:val="single" w:sz="12" w:space="0" w:color="auto"/>
              <w:right w:val="single" w:sz="12" w:space="0" w:color="auto"/>
            </w:tcBorders>
            <w:shd w:val="clear" w:color="auto" w:fill="auto"/>
            <w:vAlign w:val="center"/>
          </w:tcPr>
          <w:p w14:paraId="6FE83ECA"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Budowa mostu w m. Dębno i Szlembark wraz z dojazdami w ciągu DW 969</w:t>
            </w:r>
          </w:p>
        </w:tc>
        <w:tc>
          <w:tcPr>
            <w:tcW w:w="5584" w:type="dxa"/>
            <w:vMerge w:val="restart"/>
            <w:tcBorders>
              <w:left w:val="single" w:sz="12" w:space="0" w:color="auto"/>
              <w:right w:val="single" w:sz="12" w:space="0" w:color="auto"/>
            </w:tcBorders>
            <w:shd w:val="clear" w:color="auto" w:fill="auto"/>
          </w:tcPr>
          <w:p w14:paraId="3BBDCECF"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ZAKRES PRZEDMIOTOWY PROJEKTU</w:t>
            </w:r>
          </w:p>
          <w:p w14:paraId="7BB3A5C0" w14:textId="77777777" w:rsidR="00C8247A" w:rsidRPr="00C8247A" w:rsidRDefault="00C8247A" w:rsidP="00C8247A">
            <w:pPr>
              <w:rPr>
                <w:rFonts w:ascii="Arial" w:hAnsi="Arial" w:cs="Arial"/>
                <w:b/>
                <w:bCs/>
                <w:i/>
                <w:smallCaps/>
                <w:color w:val="FFFFFF"/>
                <w:sz w:val="24"/>
                <w:szCs w:val="24"/>
                <w:shd w:val="clear" w:color="auto" w:fill="E36C0A"/>
                <w:lang w:eastAsia="pl-PL"/>
              </w:rPr>
            </w:pPr>
            <w:r w:rsidRPr="00C8247A">
              <w:rPr>
                <w:rFonts w:ascii="Arial" w:hAnsi="Arial" w:cs="Arial"/>
                <w:i/>
                <w:color w:val="000000" w:themeColor="text1"/>
                <w:sz w:val="24"/>
                <w:szCs w:val="24"/>
              </w:rPr>
              <w:t>Rozbudowa odcinka drogi wojewódzkiej nr 969 obejmująca budowę nowego mostu na rzece Dunajec.</w:t>
            </w:r>
          </w:p>
        </w:tc>
      </w:tr>
      <w:tr w:rsidR="00C8247A" w:rsidRPr="00C8247A" w14:paraId="479536C1" w14:textId="77777777" w:rsidTr="00C07B4A">
        <w:trPr>
          <w:trHeight w:val="687"/>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06EFB22F" w14:textId="77777777" w:rsidR="00C8247A" w:rsidRPr="00C8247A" w:rsidRDefault="00C8247A" w:rsidP="00C8247A">
            <w:pPr>
              <w:spacing w:after="0" w:line="240" w:lineRule="auto"/>
              <w:jc w:val="center"/>
              <w:rPr>
                <w:rFonts w:ascii="Arial" w:hAnsi="Arial" w:cs="Arial"/>
                <w:b/>
                <w:noProof/>
                <w:sz w:val="24"/>
                <w:szCs w:val="24"/>
                <w:lang w:eastAsia="pl-PL"/>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34936B2C"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1683565F"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E47287" w:rsidRPr="00C8247A" w14:paraId="5FA50261" w14:textId="77777777" w:rsidTr="00D0708D">
        <w:trPr>
          <w:trHeight w:val="419"/>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64C74431" w14:textId="6FA04435" w:rsidR="00E47287" w:rsidRPr="00C8247A" w:rsidRDefault="00E47287" w:rsidP="00C8247A">
            <w:pPr>
              <w:spacing w:after="0" w:line="240" w:lineRule="auto"/>
              <w:jc w:val="center"/>
              <w:rPr>
                <w:rFonts w:ascii="Arial" w:hAnsi="Arial" w:cs="Arial"/>
                <w:b/>
                <w:noProof/>
                <w:sz w:val="24"/>
                <w:szCs w:val="24"/>
                <w:lang w:eastAsia="pl-PL"/>
              </w:rPr>
            </w:pPr>
            <w:r w:rsidRPr="00E47287">
              <w:rPr>
                <w:rFonts w:ascii="Arial" w:hAnsi="Arial" w:cs="Arial"/>
                <w:b/>
                <w:noProof/>
                <w:color w:val="FFFFFF" w:themeColor="background1"/>
                <w:sz w:val="24"/>
                <w:szCs w:val="24"/>
                <w:lang w:eastAsia="pl-PL"/>
              </w:rPr>
              <w:t>TR72</w:t>
            </w:r>
          </w:p>
        </w:tc>
        <w:tc>
          <w:tcPr>
            <w:tcW w:w="3119" w:type="dxa"/>
            <w:vMerge w:val="restart"/>
            <w:tcBorders>
              <w:left w:val="single" w:sz="12" w:space="0" w:color="auto"/>
              <w:right w:val="single" w:sz="12" w:space="0" w:color="auto"/>
            </w:tcBorders>
            <w:shd w:val="clear" w:color="auto" w:fill="auto"/>
            <w:vAlign w:val="center"/>
          </w:tcPr>
          <w:p w14:paraId="6F7CAD28" w14:textId="77777777" w:rsidR="00E47287" w:rsidRPr="00E47287" w:rsidRDefault="00E47287" w:rsidP="00E47287">
            <w:pPr>
              <w:rPr>
                <w:rFonts w:ascii="Arial" w:hAnsi="Arial" w:cs="Arial"/>
                <w:b/>
                <w:bCs/>
                <w:smallCaps/>
                <w:color w:val="FFFFFF"/>
                <w:sz w:val="24"/>
                <w:szCs w:val="24"/>
                <w:shd w:val="clear" w:color="auto" w:fill="E36C0A"/>
                <w:lang w:eastAsia="pl-PL"/>
              </w:rPr>
            </w:pPr>
            <w:r w:rsidRPr="00E47287">
              <w:rPr>
                <w:rFonts w:ascii="Arial" w:hAnsi="Arial" w:cs="Arial"/>
                <w:b/>
                <w:bCs/>
                <w:smallCaps/>
                <w:color w:val="FFFFFF"/>
                <w:sz w:val="24"/>
                <w:szCs w:val="24"/>
                <w:shd w:val="clear" w:color="auto" w:fill="E36C0A"/>
                <w:lang w:eastAsia="pl-PL"/>
              </w:rPr>
              <w:t>Przebudowa mostu na rzece Wiśle w ciągu DW 781 w m. Jankowice</w:t>
            </w:r>
          </w:p>
          <w:p w14:paraId="4B8FF227" w14:textId="77777777" w:rsidR="00E47287" w:rsidRPr="00C8247A" w:rsidRDefault="00E47287" w:rsidP="00C8247A">
            <w:pPr>
              <w:rPr>
                <w:rFonts w:ascii="Arial" w:hAnsi="Arial" w:cs="Arial"/>
                <w:b/>
                <w:bCs/>
                <w:smallCaps/>
                <w:color w:val="FFFFFF"/>
                <w:sz w:val="24"/>
                <w:szCs w:val="24"/>
                <w:shd w:val="clear" w:color="auto" w:fill="E36C0A"/>
                <w:lang w:eastAsia="pl-PL"/>
              </w:rPr>
            </w:pPr>
          </w:p>
        </w:tc>
        <w:tc>
          <w:tcPr>
            <w:tcW w:w="5584" w:type="dxa"/>
            <w:vMerge w:val="restart"/>
            <w:tcBorders>
              <w:left w:val="single" w:sz="12" w:space="0" w:color="auto"/>
              <w:right w:val="single" w:sz="12" w:space="0" w:color="auto"/>
            </w:tcBorders>
            <w:shd w:val="clear" w:color="auto" w:fill="auto"/>
          </w:tcPr>
          <w:p w14:paraId="16D99E19" w14:textId="77777777" w:rsidR="00E47287" w:rsidRPr="00C8247A" w:rsidRDefault="00E47287" w:rsidP="00E47287">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ZAKRES PRZEDMIOTOWY PROJEKTU</w:t>
            </w:r>
          </w:p>
          <w:p w14:paraId="6C49A0A6" w14:textId="25FE1F7A" w:rsidR="00E47287" w:rsidRPr="006D1FE7" w:rsidRDefault="006D1FE7" w:rsidP="00C8247A">
            <w:pPr>
              <w:rPr>
                <w:rFonts w:ascii="Arial" w:hAnsi="Arial" w:cs="Arial"/>
                <w:b/>
                <w:bCs/>
                <w:i/>
                <w:smallCaps/>
                <w:color w:val="FFFFFF"/>
                <w:sz w:val="24"/>
                <w:szCs w:val="24"/>
                <w:shd w:val="clear" w:color="auto" w:fill="E36C0A"/>
                <w:lang w:eastAsia="pl-PL"/>
              </w:rPr>
            </w:pPr>
            <w:r>
              <w:rPr>
                <w:rFonts w:ascii="Arial" w:hAnsi="Arial" w:cs="Arial"/>
                <w:i/>
                <w:color w:val="000000" w:themeColor="text1"/>
                <w:sz w:val="24"/>
                <w:szCs w:val="24"/>
              </w:rPr>
              <w:t>Przebudowa</w:t>
            </w:r>
            <w:r w:rsidRPr="006D1FE7">
              <w:rPr>
                <w:rFonts w:ascii="Arial" w:hAnsi="Arial" w:cs="Arial"/>
                <w:i/>
                <w:color w:val="000000" w:themeColor="text1"/>
                <w:sz w:val="24"/>
                <w:szCs w:val="24"/>
              </w:rPr>
              <w:t xml:space="preserve"> mostu na rzece Wiśle </w:t>
            </w:r>
            <w:r w:rsidRPr="006D1FE7">
              <w:rPr>
                <w:rFonts w:ascii="Arial" w:hAnsi="Arial" w:cs="Arial"/>
                <w:i/>
                <w:color w:val="000000" w:themeColor="text1"/>
                <w:sz w:val="24"/>
                <w:szCs w:val="24"/>
              </w:rPr>
              <w:br/>
              <w:t>w m. Jankowice, w ciągu DW 781 wraz z przebudową dojazdów</w:t>
            </w:r>
            <w:r>
              <w:rPr>
                <w:rFonts w:ascii="Arial" w:hAnsi="Arial" w:cs="Arial"/>
                <w:i/>
                <w:color w:val="000000" w:themeColor="text1"/>
                <w:sz w:val="24"/>
                <w:szCs w:val="24"/>
              </w:rPr>
              <w:t xml:space="preserve">. </w:t>
            </w:r>
          </w:p>
        </w:tc>
      </w:tr>
      <w:tr w:rsidR="00E47287" w:rsidRPr="00C8247A" w14:paraId="06034EB0" w14:textId="77777777" w:rsidTr="00C07B4A">
        <w:trPr>
          <w:trHeight w:val="687"/>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6233C290" w14:textId="77777777" w:rsidR="00E47287" w:rsidRDefault="00E47287" w:rsidP="00C8247A">
            <w:pPr>
              <w:spacing w:after="0" w:line="240" w:lineRule="auto"/>
              <w:jc w:val="center"/>
              <w:rPr>
                <w:rFonts w:ascii="Arial" w:hAnsi="Arial" w:cs="Arial"/>
                <w:b/>
                <w:noProof/>
                <w:sz w:val="24"/>
                <w:szCs w:val="24"/>
                <w:lang w:eastAsia="pl-PL"/>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76BBF33E" w14:textId="77777777" w:rsidR="00E47287" w:rsidRPr="00C8247A" w:rsidRDefault="00E47287"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236F75B4" w14:textId="77777777" w:rsidR="00E47287" w:rsidRPr="00C8247A" w:rsidRDefault="00E47287" w:rsidP="00C8247A">
            <w:pPr>
              <w:rPr>
                <w:rFonts w:ascii="Arial" w:hAnsi="Arial" w:cs="Arial"/>
                <w:b/>
                <w:bCs/>
                <w:smallCaps/>
                <w:color w:val="FFFFFF"/>
                <w:sz w:val="24"/>
                <w:szCs w:val="24"/>
                <w:shd w:val="clear" w:color="auto" w:fill="E36C0A"/>
                <w:lang w:eastAsia="pl-PL"/>
              </w:rPr>
            </w:pPr>
          </w:p>
        </w:tc>
      </w:tr>
      <w:tr w:rsidR="00C8247A" w:rsidRPr="00C8247A" w14:paraId="53DAD6BA" w14:textId="77777777" w:rsidTr="00C07B4A">
        <w:tc>
          <w:tcPr>
            <w:tcW w:w="10065" w:type="dxa"/>
            <w:gridSpan w:val="3"/>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42626573" w14:textId="77777777" w:rsidR="00C8247A" w:rsidRPr="00C8247A" w:rsidRDefault="00C8247A" w:rsidP="00C8247A">
            <w:pPr>
              <w:spacing w:before="120" w:after="120"/>
              <w:jc w:val="cente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MODERNIZACJE ODCINKÓW DRÓG WOJEWÓDZKICH</w:t>
            </w:r>
          </w:p>
        </w:tc>
      </w:tr>
      <w:tr w:rsidR="00C8247A" w:rsidRPr="00C8247A" w14:paraId="655774D5" w14:textId="77777777" w:rsidTr="00C07B4A">
        <w:trPr>
          <w:trHeight w:val="415"/>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0D6C7145"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TR34</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1442136D"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Rozbudowa DW 977</w:t>
            </w:r>
          </w:p>
          <w:p w14:paraId="45EFE848"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1FAEE807"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14080E2A" w14:textId="77777777" w:rsidR="00C8247A" w:rsidRPr="00C8247A" w:rsidRDefault="00C8247A" w:rsidP="00C8247A">
            <w:pPr>
              <w:spacing w:before="240" w:after="120"/>
              <w:rPr>
                <w:rFonts w:ascii="Arial" w:hAnsi="Arial" w:cs="Arial"/>
                <w:i/>
                <w:iCs/>
                <w:sz w:val="24"/>
                <w:szCs w:val="24"/>
                <w:lang w:eastAsia="pl-PL"/>
              </w:rPr>
            </w:pPr>
            <w:r w:rsidRPr="00C8247A">
              <w:rPr>
                <w:rFonts w:ascii="Arial" w:hAnsi="Arial" w:cs="Arial"/>
                <w:b/>
                <w:bCs/>
                <w:smallCaps/>
                <w:color w:val="FFFFFF"/>
                <w:sz w:val="24"/>
                <w:szCs w:val="24"/>
                <w:shd w:val="clear" w:color="auto" w:fill="E36C0A"/>
                <w:lang w:eastAsia="pl-PL"/>
              </w:rPr>
              <w:t>ZAKRES PRZEDMIOTOWY PROJEKTU</w:t>
            </w:r>
          </w:p>
          <w:p w14:paraId="14142EE3"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 xml:space="preserve">Rozbudowa drogi wojewódzkiej nr 977 o długości </w:t>
            </w:r>
            <w:r w:rsidRPr="00C8247A">
              <w:rPr>
                <w:rFonts w:ascii="Arial" w:hAnsi="Arial" w:cs="Arial"/>
                <w:b/>
                <w:i/>
                <w:iCs/>
                <w:sz w:val="24"/>
                <w:szCs w:val="24"/>
                <w:lang w:eastAsia="pl-PL"/>
              </w:rPr>
              <w:t>4,6 km</w:t>
            </w:r>
            <w:r w:rsidRPr="00C8247A">
              <w:rPr>
                <w:rFonts w:ascii="Arial" w:hAnsi="Arial" w:cs="Arial"/>
                <w:i/>
                <w:iCs/>
                <w:sz w:val="24"/>
                <w:szCs w:val="24"/>
                <w:lang w:eastAsia="pl-PL"/>
              </w:rPr>
              <w:t>, na odcinkach: Zabłędza – Chojnik, Ciężkowice oraz Moszczenica – Gorlice.</w:t>
            </w:r>
          </w:p>
        </w:tc>
      </w:tr>
      <w:tr w:rsidR="00C8247A" w:rsidRPr="00C8247A" w14:paraId="3A5E6D66" w14:textId="77777777" w:rsidTr="00C07B4A">
        <w:trPr>
          <w:trHeight w:val="950"/>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6729FC53"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sz w:val="24"/>
                <w:szCs w:val="24"/>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50C1DA09"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37D67BF6"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37692E61" w14:textId="77777777" w:rsidTr="00C07B4A">
        <w:trPr>
          <w:trHeight w:val="484"/>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5397C482"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TR35</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005AA2FF"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Rozbudowa DW 791</w:t>
            </w:r>
          </w:p>
          <w:p w14:paraId="302BB61A"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17F5D665"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4D2EA57A" w14:textId="77777777" w:rsidR="00C8247A" w:rsidRPr="00C8247A" w:rsidRDefault="00C8247A" w:rsidP="00C8247A">
            <w:pPr>
              <w:spacing w:before="240" w:after="120"/>
              <w:rPr>
                <w:rFonts w:ascii="Arial" w:hAnsi="Arial" w:cs="Arial"/>
                <w:i/>
                <w:iCs/>
                <w:sz w:val="24"/>
                <w:szCs w:val="24"/>
                <w:lang w:eastAsia="pl-PL"/>
              </w:rPr>
            </w:pPr>
            <w:r w:rsidRPr="00C8247A">
              <w:rPr>
                <w:rFonts w:ascii="Arial" w:hAnsi="Arial" w:cs="Arial"/>
                <w:b/>
                <w:bCs/>
                <w:smallCaps/>
                <w:color w:val="FFFFFF"/>
                <w:sz w:val="24"/>
                <w:szCs w:val="24"/>
                <w:shd w:val="clear" w:color="auto" w:fill="E36C0A"/>
                <w:lang w:eastAsia="pl-PL"/>
              </w:rPr>
              <w:t>ZAKRES PRZEDMIOTOWY PROJEKTU</w:t>
            </w:r>
          </w:p>
          <w:p w14:paraId="118F096C"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 xml:space="preserve">Rozbudowa drogi wojewódzkiej nr 791 o długości </w:t>
            </w:r>
            <w:r w:rsidRPr="00C8247A">
              <w:rPr>
                <w:rFonts w:ascii="Arial" w:hAnsi="Arial" w:cs="Arial"/>
                <w:b/>
                <w:i/>
                <w:iCs/>
                <w:sz w:val="24"/>
                <w:szCs w:val="24"/>
                <w:lang w:eastAsia="pl-PL"/>
              </w:rPr>
              <w:t>6,7 km</w:t>
            </w:r>
            <w:r w:rsidRPr="00C8247A">
              <w:rPr>
                <w:rFonts w:ascii="Arial" w:hAnsi="Arial" w:cs="Arial"/>
                <w:i/>
                <w:iCs/>
                <w:sz w:val="24"/>
                <w:szCs w:val="24"/>
                <w:lang w:eastAsia="pl-PL"/>
              </w:rPr>
              <w:t>, na odcinkach: Rodaki – Klucze oraz Żurada – Trzebinia.</w:t>
            </w:r>
          </w:p>
        </w:tc>
      </w:tr>
      <w:tr w:rsidR="00C8247A" w:rsidRPr="00C8247A" w14:paraId="5BD2D433" w14:textId="77777777" w:rsidTr="00C07B4A">
        <w:trPr>
          <w:trHeight w:val="540"/>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59251747" w14:textId="77777777" w:rsidR="00C8247A" w:rsidRPr="00C8247A" w:rsidRDefault="00C8247A" w:rsidP="00C8247A">
            <w:pPr>
              <w:spacing w:after="0"/>
              <w:jc w:val="center"/>
              <w:rPr>
                <w:rFonts w:ascii="Arial" w:hAnsi="Arial" w:cs="Arial"/>
                <w:b/>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7EFAE90A"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7ACB1433"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3D1499AE" w14:textId="77777777" w:rsidTr="00C07B4A">
        <w:trPr>
          <w:trHeight w:val="540"/>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4223831E"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sz w:val="24"/>
                <w:szCs w:val="24"/>
              </w:rPr>
              <w:tab/>
            </w:r>
            <w:r w:rsidRPr="00C8247A">
              <w:rPr>
                <w:rFonts w:ascii="Arial" w:hAnsi="Arial" w:cs="Arial"/>
                <w:b/>
                <w:color w:val="FFFFFF" w:themeColor="background1"/>
                <w:sz w:val="24"/>
                <w:szCs w:val="24"/>
              </w:rPr>
              <w:t>TR36</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6769E086"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Rozbudowa DW 971</w:t>
            </w:r>
          </w:p>
          <w:p w14:paraId="63D77195"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5B2D5976"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75CDF921"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79DB4B17"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6CDCA4F8"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67B1A26C"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24B0EB78"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32461317" w14:textId="77777777" w:rsidR="00C8247A" w:rsidRPr="00C8247A" w:rsidRDefault="00C8247A" w:rsidP="00C8247A">
            <w:pPr>
              <w:spacing w:before="240" w:after="120"/>
              <w:rPr>
                <w:rFonts w:ascii="Arial" w:hAnsi="Arial" w:cs="Arial"/>
                <w:i/>
                <w:iCs/>
                <w:sz w:val="24"/>
                <w:szCs w:val="24"/>
                <w:lang w:eastAsia="pl-PL"/>
              </w:rPr>
            </w:pPr>
            <w:r w:rsidRPr="00C8247A">
              <w:rPr>
                <w:rFonts w:ascii="Arial" w:hAnsi="Arial" w:cs="Arial"/>
                <w:b/>
                <w:bCs/>
                <w:smallCaps/>
                <w:color w:val="FFFFFF"/>
                <w:sz w:val="24"/>
                <w:szCs w:val="24"/>
                <w:shd w:val="clear" w:color="auto" w:fill="E36C0A"/>
                <w:lang w:eastAsia="pl-PL"/>
              </w:rPr>
              <w:t>ZAKRES PRZEDMIOTOWY PROJEKTU</w:t>
            </w:r>
          </w:p>
          <w:p w14:paraId="4557318C"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 xml:space="preserve">Rozbudowa drogi wojewódzkiej nr 971 o długości </w:t>
            </w:r>
            <w:r w:rsidRPr="00C8247A">
              <w:rPr>
                <w:rFonts w:ascii="Arial" w:hAnsi="Arial" w:cs="Arial"/>
                <w:b/>
                <w:i/>
                <w:iCs/>
                <w:sz w:val="24"/>
                <w:szCs w:val="24"/>
                <w:lang w:eastAsia="pl-PL"/>
              </w:rPr>
              <w:t>6,1 km</w:t>
            </w:r>
            <w:r w:rsidRPr="00C8247A">
              <w:rPr>
                <w:rFonts w:ascii="Arial" w:hAnsi="Arial" w:cs="Arial"/>
                <w:i/>
                <w:iCs/>
                <w:sz w:val="24"/>
                <w:szCs w:val="24"/>
                <w:lang w:eastAsia="pl-PL"/>
              </w:rPr>
              <w:t>, na odcinku Powroźnik – Wierchomla.</w:t>
            </w:r>
          </w:p>
        </w:tc>
      </w:tr>
      <w:tr w:rsidR="00C8247A" w:rsidRPr="00C8247A" w14:paraId="5DE1525A" w14:textId="77777777" w:rsidTr="00C07B4A">
        <w:trPr>
          <w:trHeight w:val="3107"/>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5A588F89" w14:textId="77777777" w:rsidR="00C8247A" w:rsidRPr="00C8247A" w:rsidRDefault="00C8247A" w:rsidP="00C8247A">
            <w:pPr>
              <w:spacing w:after="0"/>
              <w:jc w:val="center"/>
              <w:rPr>
                <w:rFonts w:ascii="Arial" w:hAnsi="Arial" w:cs="Arial"/>
                <w:b/>
                <w:color w:val="FFFFFF" w:themeColor="background1"/>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1287671E"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6F8BB666"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1DF52D1B" w14:textId="77777777" w:rsidTr="00C07B4A">
        <w:trPr>
          <w:trHeight w:val="447"/>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282124BB"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TR37</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1A8AF234"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 xml:space="preserve">Rozbudowa DW 946 </w:t>
            </w:r>
          </w:p>
          <w:p w14:paraId="5F7A6751"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75DA71A1"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58461A35"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146852AD"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01386E26"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6CE65D3A" w14:textId="77777777" w:rsidR="00C8247A" w:rsidRPr="00C8247A" w:rsidRDefault="00C8247A" w:rsidP="00C8247A">
            <w:pPr>
              <w:spacing w:before="240" w:after="120"/>
              <w:rPr>
                <w:rFonts w:ascii="Arial" w:hAnsi="Arial" w:cs="Arial"/>
                <w:i/>
                <w:iCs/>
                <w:sz w:val="24"/>
                <w:szCs w:val="24"/>
                <w:lang w:eastAsia="pl-PL"/>
              </w:rPr>
            </w:pPr>
            <w:r w:rsidRPr="00C8247A">
              <w:rPr>
                <w:rFonts w:ascii="Arial" w:hAnsi="Arial" w:cs="Arial"/>
                <w:b/>
                <w:bCs/>
                <w:smallCaps/>
                <w:color w:val="FFFFFF"/>
                <w:sz w:val="24"/>
                <w:szCs w:val="24"/>
                <w:shd w:val="clear" w:color="auto" w:fill="E36C0A"/>
                <w:lang w:eastAsia="pl-PL"/>
              </w:rPr>
              <w:t>ZAKRES PRZEDMIOTOWY PROJEKTU</w:t>
            </w:r>
          </w:p>
          <w:p w14:paraId="5C936777"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 xml:space="preserve">Rozbudowa drogi wojewódzkiej nr 946 o długości </w:t>
            </w:r>
            <w:r w:rsidRPr="00C8247A">
              <w:rPr>
                <w:rFonts w:ascii="Arial" w:hAnsi="Arial" w:cs="Arial"/>
                <w:b/>
                <w:i/>
                <w:iCs/>
                <w:sz w:val="24"/>
                <w:szCs w:val="24"/>
                <w:lang w:eastAsia="pl-PL"/>
              </w:rPr>
              <w:t>3 km</w:t>
            </w:r>
            <w:r w:rsidRPr="00C8247A">
              <w:rPr>
                <w:rFonts w:ascii="Arial" w:hAnsi="Arial" w:cs="Arial"/>
                <w:i/>
                <w:iCs/>
                <w:sz w:val="24"/>
                <w:szCs w:val="24"/>
                <w:lang w:eastAsia="pl-PL"/>
              </w:rPr>
              <w:t>, na odcinku Kuków – Sucha Beskidzka wraz z przebudową mostu w m. Kuków.</w:t>
            </w:r>
          </w:p>
        </w:tc>
      </w:tr>
      <w:tr w:rsidR="00C8247A" w:rsidRPr="00C8247A" w14:paraId="41C1851E" w14:textId="77777777" w:rsidTr="00C07B4A">
        <w:trPr>
          <w:trHeight w:val="2525"/>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61D0155C" w14:textId="77777777" w:rsidR="00C8247A" w:rsidRPr="00C8247A" w:rsidRDefault="00C8247A" w:rsidP="00C8247A">
            <w:pPr>
              <w:spacing w:after="0"/>
              <w:jc w:val="center"/>
              <w:rPr>
                <w:rFonts w:ascii="Arial" w:hAnsi="Arial" w:cs="Arial"/>
                <w:b/>
                <w:color w:val="FFFFFF" w:themeColor="background1"/>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06D05F3D"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02E26175"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763238D0" w14:textId="77777777" w:rsidTr="00C07B4A">
        <w:trPr>
          <w:trHeight w:val="537"/>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381CB1E8"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TR38</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3FE1F23D"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 xml:space="preserve">Rozbudowa DW 956 </w:t>
            </w:r>
          </w:p>
          <w:p w14:paraId="5A16E9A5"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3C0E56D4"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0D25CE79"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E36C0A"/>
                <w:lang w:eastAsia="pl-PL"/>
              </w:rPr>
              <w:t>ZAKRES PRZEDMIOTOWY PROJEKTU</w:t>
            </w:r>
          </w:p>
          <w:p w14:paraId="7E6EA80F"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 xml:space="preserve">Rozbudowa drogi wojewódzkiej nr 956 o długości </w:t>
            </w:r>
            <w:r w:rsidRPr="00C8247A">
              <w:rPr>
                <w:rFonts w:ascii="Arial" w:hAnsi="Arial" w:cs="Arial"/>
                <w:b/>
                <w:i/>
                <w:iCs/>
                <w:sz w:val="24"/>
                <w:szCs w:val="24"/>
                <w:lang w:eastAsia="pl-PL"/>
              </w:rPr>
              <w:t>8,1 km</w:t>
            </w:r>
            <w:r w:rsidRPr="00C8247A">
              <w:rPr>
                <w:rFonts w:ascii="Arial" w:hAnsi="Arial" w:cs="Arial"/>
                <w:i/>
                <w:iCs/>
                <w:sz w:val="24"/>
                <w:szCs w:val="24"/>
                <w:lang w:eastAsia="pl-PL"/>
              </w:rPr>
              <w:t>, na odcinku Sułkowice – Palcza oraz Budzów – Zembrzyce.</w:t>
            </w:r>
          </w:p>
        </w:tc>
      </w:tr>
      <w:tr w:rsidR="00C8247A" w:rsidRPr="00C8247A" w14:paraId="1BC405F1" w14:textId="77777777" w:rsidTr="00C07B4A">
        <w:trPr>
          <w:trHeight w:val="585"/>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7FBA7D05" w14:textId="77777777" w:rsidR="00C8247A" w:rsidRPr="00C8247A" w:rsidRDefault="00C8247A" w:rsidP="00C8247A">
            <w:pPr>
              <w:spacing w:after="0"/>
              <w:jc w:val="center"/>
              <w:rPr>
                <w:rFonts w:ascii="Arial" w:hAnsi="Arial" w:cs="Arial"/>
                <w:b/>
                <w:color w:val="FFFFFF" w:themeColor="background1"/>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305B1397"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310B5B8D"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1B0E1A27" w14:textId="77777777" w:rsidTr="00C07B4A">
        <w:trPr>
          <w:trHeight w:val="431"/>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4A24C099"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TR39</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7EFD8372"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Rozbudowa DW 781</w:t>
            </w:r>
          </w:p>
          <w:p w14:paraId="5EA8B2C2"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08DEB08B"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622785D5"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E36C0A"/>
                <w:lang w:eastAsia="pl-PL"/>
              </w:rPr>
              <w:t>ZAKRES PRZEDMIOTOWY PROJEKTU</w:t>
            </w:r>
          </w:p>
          <w:p w14:paraId="21462535"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 xml:space="preserve">Rozbudowa drogi wojewódzkiej nr 781 o długości </w:t>
            </w:r>
            <w:r w:rsidRPr="00C8247A">
              <w:rPr>
                <w:rFonts w:ascii="Arial" w:hAnsi="Arial" w:cs="Arial"/>
                <w:b/>
                <w:i/>
                <w:iCs/>
                <w:sz w:val="24"/>
                <w:szCs w:val="24"/>
                <w:lang w:eastAsia="pl-PL"/>
              </w:rPr>
              <w:t>3,3 km</w:t>
            </w:r>
            <w:r w:rsidRPr="00C8247A">
              <w:rPr>
                <w:rFonts w:ascii="Arial" w:hAnsi="Arial" w:cs="Arial"/>
                <w:i/>
                <w:iCs/>
                <w:sz w:val="24"/>
                <w:szCs w:val="24"/>
                <w:lang w:eastAsia="pl-PL"/>
              </w:rPr>
              <w:t>, na odcinku Chrzanów – Płaza oraz Podolsze – Gierałtowice i w m. Wieprz.</w:t>
            </w:r>
          </w:p>
        </w:tc>
      </w:tr>
      <w:tr w:rsidR="00C8247A" w:rsidRPr="00C8247A" w14:paraId="0583EC24" w14:textId="77777777" w:rsidTr="00C07B4A">
        <w:trPr>
          <w:trHeight w:val="1583"/>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070E10FB" w14:textId="77777777" w:rsidR="00C8247A" w:rsidRPr="00C8247A" w:rsidRDefault="00C8247A" w:rsidP="00C8247A">
            <w:pPr>
              <w:spacing w:after="0"/>
              <w:jc w:val="center"/>
              <w:rPr>
                <w:rFonts w:ascii="Arial" w:hAnsi="Arial" w:cs="Arial"/>
                <w:b/>
                <w:color w:val="FFFFFF" w:themeColor="background1"/>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41AE133F"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4E253C37"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1B27F64D" w14:textId="77777777" w:rsidTr="00C07B4A">
        <w:trPr>
          <w:trHeight w:val="475"/>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3106D29B"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TR40</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6DCA609E"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Rozbudowa DW 964</w:t>
            </w:r>
          </w:p>
          <w:p w14:paraId="07E98536"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24A82D2E"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62D9F8E7" w14:textId="77777777" w:rsidR="00C8247A" w:rsidRPr="00C8247A" w:rsidRDefault="00C8247A" w:rsidP="00C8247A">
            <w:pPr>
              <w:spacing w:after="120"/>
              <w:rPr>
                <w:rFonts w:ascii="Arial" w:hAnsi="Arial" w:cs="Arial"/>
                <w:i/>
                <w:iCs/>
                <w:sz w:val="24"/>
                <w:szCs w:val="24"/>
                <w:lang w:eastAsia="pl-PL"/>
              </w:rPr>
            </w:pPr>
            <w:r w:rsidRPr="00C8247A">
              <w:rPr>
                <w:rFonts w:ascii="Arial" w:hAnsi="Arial" w:cs="Arial"/>
                <w:b/>
                <w:bCs/>
                <w:smallCaps/>
                <w:color w:val="FFFFFF"/>
                <w:sz w:val="24"/>
                <w:szCs w:val="24"/>
                <w:shd w:val="clear" w:color="auto" w:fill="E36C0A"/>
                <w:lang w:eastAsia="pl-PL"/>
              </w:rPr>
              <w:t>ZAKRES PRZEDMIOTOWY PROJEKTU</w:t>
            </w:r>
          </w:p>
          <w:p w14:paraId="5F2EA2CA" w14:textId="77777777" w:rsidR="00C8247A" w:rsidRPr="00C8247A" w:rsidRDefault="00C8247A" w:rsidP="00C8247A">
            <w:pPr>
              <w:spacing w:after="0" w:line="240" w:lineRule="auto"/>
              <w:rPr>
                <w:rFonts w:ascii="Arial" w:hAnsi="Arial" w:cs="Arial"/>
                <w:i/>
                <w:iCs/>
                <w:sz w:val="24"/>
                <w:szCs w:val="24"/>
                <w:lang w:eastAsia="pl-PL"/>
              </w:rPr>
            </w:pPr>
            <w:r w:rsidRPr="00C8247A">
              <w:rPr>
                <w:rFonts w:ascii="Arial" w:hAnsi="Arial" w:cs="Arial"/>
                <w:i/>
                <w:iCs/>
                <w:sz w:val="24"/>
                <w:szCs w:val="24"/>
                <w:lang w:eastAsia="pl-PL"/>
              </w:rPr>
              <w:t xml:space="preserve">Rozbudowa drogi wojewódzkiej nr 964 o długości </w:t>
            </w:r>
            <w:r w:rsidRPr="00C8247A">
              <w:rPr>
                <w:rFonts w:ascii="Arial" w:hAnsi="Arial" w:cs="Arial"/>
                <w:b/>
                <w:i/>
                <w:iCs/>
                <w:sz w:val="24"/>
                <w:szCs w:val="24"/>
                <w:lang w:eastAsia="pl-PL"/>
              </w:rPr>
              <w:t>3,9 km</w:t>
            </w:r>
            <w:r w:rsidRPr="00C8247A">
              <w:rPr>
                <w:rFonts w:ascii="Arial" w:hAnsi="Arial" w:cs="Arial"/>
                <w:i/>
                <w:iCs/>
                <w:sz w:val="24"/>
                <w:szCs w:val="24"/>
                <w:lang w:eastAsia="pl-PL"/>
              </w:rPr>
              <w:t>, na odcinkach: Niepołomice – Wola Zabierzowska oraz Grobla – Niedary.</w:t>
            </w:r>
          </w:p>
        </w:tc>
      </w:tr>
      <w:tr w:rsidR="00C8247A" w:rsidRPr="00C8247A" w14:paraId="7A5BE5EA" w14:textId="77777777" w:rsidTr="00C07B4A">
        <w:trPr>
          <w:trHeight w:val="985"/>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6720B66C" w14:textId="77777777" w:rsidR="00C8247A" w:rsidRPr="00C8247A" w:rsidRDefault="00C8247A" w:rsidP="00C8247A">
            <w:pPr>
              <w:spacing w:after="0"/>
              <w:jc w:val="center"/>
              <w:rPr>
                <w:rFonts w:ascii="Arial" w:hAnsi="Arial" w:cs="Arial"/>
                <w:b/>
                <w:color w:val="FFFFFF" w:themeColor="background1"/>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6D032DE4"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2E0469CF"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60EAE3FC" w14:textId="77777777" w:rsidTr="00C07B4A">
        <w:trPr>
          <w:trHeight w:val="525"/>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3290394B"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TR44</w:t>
            </w:r>
          </w:p>
        </w:tc>
        <w:tc>
          <w:tcPr>
            <w:tcW w:w="3119" w:type="dxa"/>
            <w:vMerge w:val="restart"/>
            <w:tcBorders>
              <w:left w:val="single" w:sz="12" w:space="0" w:color="auto"/>
              <w:right w:val="single" w:sz="12" w:space="0" w:color="auto"/>
            </w:tcBorders>
            <w:shd w:val="clear" w:color="auto" w:fill="auto"/>
            <w:vAlign w:val="center"/>
          </w:tcPr>
          <w:p w14:paraId="61F2D2AD"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 xml:space="preserve">Rozbudowa DW 783 </w:t>
            </w:r>
          </w:p>
          <w:p w14:paraId="3B892E49"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18C16E87" w14:textId="77777777" w:rsidR="00C8247A" w:rsidRPr="00C8247A" w:rsidRDefault="00C8247A" w:rsidP="00C8247A">
            <w:pPr>
              <w:rPr>
                <w:rFonts w:ascii="Arial" w:hAnsi="Arial" w:cs="Arial"/>
                <w:b/>
                <w:bCs/>
                <w:iCs/>
                <w:smallCaps/>
                <w:color w:val="000000" w:themeColor="text1"/>
                <w:sz w:val="24"/>
                <w:szCs w:val="24"/>
                <w:shd w:val="clear" w:color="auto" w:fill="E36C0A"/>
                <w:lang w:eastAsia="pl-PL"/>
              </w:rPr>
            </w:pPr>
          </w:p>
        </w:tc>
        <w:tc>
          <w:tcPr>
            <w:tcW w:w="5584" w:type="dxa"/>
            <w:vMerge w:val="restart"/>
            <w:tcBorders>
              <w:left w:val="single" w:sz="12" w:space="0" w:color="auto"/>
              <w:right w:val="single" w:sz="12" w:space="0" w:color="auto"/>
            </w:tcBorders>
            <w:shd w:val="clear" w:color="auto" w:fill="auto"/>
          </w:tcPr>
          <w:p w14:paraId="4FB9F9DF" w14:textId="77777777" w:rsidR="00C8247A" w:rsidRPr="00C8247A" w:rsidRDefault="00C8247A" w:rsidP="00C8247A">
            <w:pPr>
              <w:spacing w:after="0"/>
              <w:rPr>
                <w:rFonts w:ascii="Arial" w:hAnsi="Arial" w:cs="Arial"/>
                <w:b/>
                <w:bCs/>
                <w:smallCaps/>
                <w:color w:val="FFFFFF"/>
                <w:sz w:val="24"/>
                <w:szCs w:val="24"/>
                <w:shd w:val="clear" w:color="auto" w:fill="E36C0A"/>
                <w:lang w:eastAsia="pl-PL"/>
              </w:rPr>
            </w:pPr>
          </w:p>
          <w:p w14:paraId="2CB3CF22" w14:textId="77777777" w:rsidR="00C8247A" w:rsidRPr="00C8247A" w:rsidRDefault="00C8247A" w:rsidP="00C8247A">
            <w:pPr>
              <w:rPr>
                <w:rFonts w:ascii="Arial" w:hAnsi="Arial" w:cs="Arial"/>
                <w:b/>
                <w:bCs/>
                <w:i/>
                <w:i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ZAKRES PRZEDMIOTOWY PROJEKTU</w:t>
            </w:r>
          </w:p>
          <w:p w14:paraId="091E0D24"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i/>
                <w:iCs/>
                <w:sz w:val="24"/>
                <w:szCs w:val="24"/>
                <w:lang w:eastAsia="pl-PL"/>
              </w:rPr>
              <w:t xml:space="preserve">Rozbudowa drogi wojewódzkiej nr 783 o długości </w:t>
            </w:r>
            <w:r w:rsidRPr="00C8247A">
              <w:rPr>
                <w:rFonts w:ascii="Arial" w:hAnsi="Arial" w:cs="Arial"/>
                <w:b/>
                <w:i/>
                <w:iCs/>
                <w:sz w:val="24"/>
                <w:szCs w:val="24"/>
                <w:lang w:eastAsia="pl-PL"/>
              </w:rPr>
              <w:t>2,6 km</w:t>
            </w:r>
            <w:r w:rsidRPr="00C8247A">
              <w:rPr>
                <w:rFonts w:ascii="Arial" w:hAnsi="Arial" w:cs="Arial"/>
                <w:i/>
                <w:iCs/>
                <w:sz w:val="24"/>
                <w:szCs w:val="24"/>
                <w:lang w:eastAsia="pl-PL"/>
              </w:rPr>
              <w:t>, na odcinku: Racławice – granica województwa.</w:t>
            </w:r>
          </w:p>
        </w:tc>
      </w:tr>
      <w:tr w:rsidR="00C8247A" w:rsidRPr="00C8247A" w14:paraId="61A87A66" w14:textId="77777777" w:rsidTr="00C07B4A">
        <w:trPr>
          <w:trHeight w:val="951"/>
        </w:trPr>
        <w:tc>
          <w:tcPr>
            <w:tcW w:w="1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E392672" w14:textId="77777777" w:rsidR="00C8247A" w:rsidRPr="00C8247A" w:rsidRDefault="00C8247A" w:rsidP="00C8247A">
            <w:pPr>
              <w:spacing w:after="0"/>
              <w:jc w:val="center"/>
              <w:rPr>
                <w:rFonts w:ascii="Arial" w:hAnsi="Arial" w:cs="Arial"/>
                <w:b/>
                <w:color w:val="FFFFFF" w:themeColor="background1"/>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6184AC78"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39D95541"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6134C9AD" w14:textId="77777777" w:rsidTr="00C07B4A">
        <w:trPr>
          <w:trHeight w:val="483"/>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176C8874"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TR45</w:t>
            </w:r>
          </w:p>
        </w:tc>
        <w:tc>
          <w:tcPr>
            <w:tcW w:w="3119" w:type="dxa"/>
            <w:vMerge w:val="restart"/>
            <w:tcBorders>
              <w:left w:val="single" w:sz="12" w:space="0" w:color="auto"/>
              <w:right w:val="single" w:sz="12" w:space="0" w:color="auto"/>
            </w:tcBorders>
            <w:shd w:val="clear" w:color="auto" w:fill="auto"/>
            <w:vAlign w:val="center"/>
          </w:tcPr>
          <w:p w14:paraId="39BB851C"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 xml:space="preserve">Modernizacja DW 993 </w:t>
            </w:r>
          </w:p>
          <w:p w14:paraId="69EE5B23"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782B30FE"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p>
          <w:p w14:paraId="2C0373F7"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p>
          <w:p w14:paraId="1B848F98"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val="restart"/>
            <w:tcBorders>
              <w:left w:val="single" w:sz="12" w:space="0" w:color="auto"/>
              <w:right w:val="single" w:sz="12" w:space="0" w:color="auto"/>
            </w:tcBorders>
            <w:shd w:val="clear" w:color="auto" w:fill="auto"/>
          </w:tcPr>
          <w:p w14:paraId="47856AEC" w14:textId="77777777" w:rsidR="00C8247A" w:rsidRPr="00C8247A" w:rsidRDefault="00C8247A" w:rsidP="00C8247A">
            <w:pPr>
              <w:spacing w:before="120"/>
              <w:rPr>
                <w:rFonts w:ascii="Arial" w:hAnsi="Arial" w:cs="Arial"/>
                <w:b/>
                <w:bCs/>
                <w:i/>
                <w:i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ZAKRES PRZEDMIOTOWY PROJEKTU</w:t>
            </w:r>
          </w:p>
          <w:p w14:paraId="6463BC1E"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i/>
                <w:iCs/>
                <w:sz w:val="24"/>
                <w:szCs w:val="24"/>
                <w:lang w:eastAsia="pl-PL"/>
              </w:rPr>
              <w:t xml:space="preserve">Modernizacja drogi wojewódzkiej nr 993 o długości </w:t>
            </w:r>
            <w:r w:rsidRPr="00C8247A">
              <w:rPr>
                <w:rFonts w:ascii="Arial" w:hAnsi="Arial" w:cs="Arial"/>
                <w:b/>
                <w:i/>
                <w:iCs/>
                <w:sz w:val="24"/>
                <w:szCs w:val="24"/>
                <w:lang w:eastAsia="pl-PL"/>
              </w:rPr>
              <w:t>3,7 km</w:t>
            </w:r>
            <w:r w:rsidRPr="00C8247A">
              <w:rPr>
                <w:rFonts w:ascii="Arial" w:hAnsi="Arial" w:cs="Arial"/>
                <w:i/>
                <w:iCs/>
                <w:sz w:val="24"/>
                <w:szCs w:val="24"/>
                <w:lang w:eastAsia="pl-PL"/>
              </w:rPr>
              <w:t>, na odcinku Gorlice – Bednarka – granica województwa.</w:t>
            </w:r>
          </w:p>
        </w:tc>
      </w:tr>
      <w:tr w:rsidR="00C8247A" w:rsidRPr="00C8247A" w14:paraId="1C7598FE" w14:textId="77777777" w:rsidTr="005E3741">
        <w:trPr>
          <w:trHeight w:val="3011"/>
        </w:trPr>
        <w:tc>
          <w:tcPr>
            <w:tcW w:w="1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129D893" w14:textId="77777777" w:rsidR="00C8247A" w:rsidRPr="00C8247A" w:rsidRDefault="00C8247A" w:rsidP="00C8247A">
            <w:pPr>
              <w:spacing w:after="0"/>
              <w:jc w:val="center"/>
              <w:rPr>
                <w:rFonts w:ascii="Arial" w:hAnsi="Arial" w:cs="Arial"/>
                <w:b/>
                <w:color w:val="FFFFFF" w:themeColor="background1"/>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7D665A5D"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5AA58F41"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745AF3CE" w14:textId="77777777" w:rsidTr="00C07B4A">
        <w:trPr>
          <w:trHeight w:val="513"/>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667AFCB9"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lastRenderedPageBreak/>
              <w:t>TR46</w:t>
            </w:r>
          </w:p>
        </w:tc>
        <w:tc>
          <w:tcPr>
            <w:tcW w:w="3119" w:type="dxa"/>
            <w:vMerge w:val="restart"/>
            <w:tcBorders>
              <w:left w:val="single" w:sz="12" w:space="0" w:color="auto"/>
              <w:right w:val="single" w:sz="12" w:space="0" w:color="auto"/>
            </w:tcBorders>
            <w:shd w:val="clear" w:color="auto" w:fill="auto"/>
            <w:vAlign w:val="center"/>
          </w:tcPr>
          <w:p w14:paraId="173E24BE"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E36C0A"/>
                <w:lang w:eastAsia="pl-PL"/>
              </w:rPr>
              <w:t xml:space="preserve">Modernizacja DW 791 z zastosowaniem nawierzchni redukującej hałas w m. Olkusz </w:t>
            </w:r>
            <w:r w:rsidRPr="00C8247A">
              <w:rPr>
                <w:rFonts w:ascii="Arial" w:hAnsi="Arial" w:cs="Arial"/>
                <w:b/>
                <w:bCs/>
                <w:smallCaps/>
                <w:color w:val="FFFFFF"/>
                <w:sz w:val="24"/>
                <w:szCs w:val="24"/>
                <w:shd w:val="clear" w:color="auto" w:fill="000000" w:themeFill="text1"/>
                <w:lang w:eastAsia="pl-PL"/>
              </w:rPr>
              <w:t>Zadanie zrealizowane</w:t>
            </w:r>
          </w:p>
          <w:p w14:paraId="46145734"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p>
          <w:p w14:paraId="156238FD"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p>
          <w:p w14:paraId="7431063E"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p>
          <w:p w14:paraId="17C96B8B"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p>
          <w:p w14:paraId="252F6015"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val="restart"/>
            <w:tcBorders>
              <w:left w:val="single" w:sz="12" w:space="0" w:color="auto"/>
              <w:right w:val="single" w:sz="12" w:space="0" w:color="auto"/>
            </w:tcBorders>
            <w:shd w:val="clear" w:color="auto" w:fill="auto"/>
          </w:tcPr>
          <w:p w14:paraId="2585BC07" w14:textId="77777777" w:rsidR="00C8247A" w:rsidRPr="00C8247A" w:rsidRDefault="00C8247A" w:rsidP="00C8247A">
            <w:pPr>
              <w:spacing w:before="240"/>
              <w:rPr>
                <w:rFonts w:ascii="Arial" w:hAnsi="Arial" w:cs="Arial"/>
                <w:b/>
                <w:bCs/>
                <w:i/>
                <w:i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ZAKRES PRZEDMIOTOWY PROJEKTU</w:t>
            </w:r>
          </w:p>
          <w:p w14:paraId="168B2D71"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i/>
                <w:iCs/>
                <w:sz w:val="24"/>
                <w:szCs w:val="24"/>
                <w:lang w:eastAsia="pl-PL"/>
              </w:rPr>
              <w:t xml:space="preserve">Modernizacja drogi wojewódzkiej nr 791 o długości </w:t>
            </w:r>
            <w:r w:rsidRPr="00C8247A">
              <w:rPr>
                <w:rFonts w:ascii="Arial" w:hAnsi="Arial" w:cs="Arial"/>
                <w:b/>
                <w:i/>
                <w:iCs/>
                <w:sz w:val="24"/>
                <w:szCs w:val="24"/>
                <w:lang w:eastAsia="pl-PL"/>
              </w:rPr>
              <w:t>1,2 km</w:t>
            </w:r>
            <w:r w:rsidRPr="00C8247A">
              <w:rPr>
                <w:rFonts w:ascii="Arial" w:hAnsi="Arial" w:cs="Arial"/>
                <w:i/>
                <w:iCs/>
                <w:sz w:val="24"/>
                <w:szCs w:val="24"/>
                <w:lang w:eastAsia="pl-PL"/>
              </w:rPr>
              <w:t>, z zastosowaniem nawierzchni redukującej hałas w m. Olkusz, ul. 20-stu Straconych.</w:t>
            </w:r>
          </w:p>
        </w:tc>
      </w:tr>
      <w:tr w:rsidR="00C8247A" w:rsidRPr="00C8247A" w14:paraId="59BEBBCC" w14:textId="77777777" w:rsidTr="00C07B4A">
        <w:trPr>
          <w:trHeight w:val="2604"/>
        </w:trPr>
        <w:tc>
          <w:tcPr>
            <w:tcW w:w="1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0482909" w14:textId="77777777" w:rsidR="00C8247A" w:rsidRPr="00C8247A" w:rsidRDefault="00C8247A" w:rsidP="00C8247A">
            <w:pPr>
              <w:spacing w:after="0"/>
              <w:jc w:val="center"/>
              <w:rPr>
                <w:rFonts w:ascii="Arial" w:hAnsi="Arial" w:cs="Arial"/>
                <w:b/>
                <w:color w:val="FFFFFF" w:themeColor="background1"/>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4B5B1A35"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0109383A"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14B82793" w14:textId="77777777" w:rsidTr="00C07B4A">
        <w:trPr>
          <w:trHeight w:val="536"/>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053759D4"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TR47</w:t>
            </w:r>
          </w:p>
        </w:tc>
        <w:tc>
          <w:tcPr>
            <w:tcW w:w="3119" w:type="dxa"/>
            <w:vMerge w:val="restart"/>
            <w:tcBorders>
              <w:left w:val="single" w:sz="12" w:space="0" w:color="auto"/>
              <w:right w:val="single" w:sz="12" w:space="0" w:color="auto"/>
            </w:tcBorders>
            <w:shd w:val="clear" w:color="auto" w:fill="auto"/>
            <w:vAlign w:val="center"/>
          </w:tcPr>
          <w:p w14:paraId="377DDB5B"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 xml:space="preserve">Modernizacja DW 975 </w:t>
            </w:r>
          </w:p>
          <w:p w14:paraId="7254F484"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left w:val="single" w:sz="12" w:space="0" w:color="auto"/>
              <w:right w:val="single" w:sz="12" w:space="0" w:color="auto"/>
            </w:tcBorders>
            <w:shd w:val="clear" w:color="auto" w:fill="auto"/>
          </w:tcPr>
          <w:p w14:paraId="40357094" w14:textId="77777777" w:rsidR="00C8247A" w:rsidRPr="00C8247A" w:rsidRDefault="00C8247A" w:rsidP="00C8247A">
            <w:pPr>
              <w:spacing w:before="240"/>
              <w:rPr>
                <w:rFonts w:ascii="Arial" w:hAnsi="Arial" w:cs="Arial"/>
                <w:b/>
                <w:bCs/>
                <w:i/>
                <w:i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ZAKRES PRZEDMIOTOWY PROJEKTU</w:t>
            </w:r>
          </w:p>
          <w:p w14:paraId="5D2CA4B9" w14:textId="77777777" w:rsidR="00C8247A" w:rsidRPr="00C8247A" w:rsidRDefault="00C8247A" w:rsidP="00C8247A">
            <w:pPr>
              <w:spacing w:after="0"/>
              <w:rPr>
                <w:rFonts w:ascii="Arial" w:hAnsi="Arial" w:cs="Arial"/>
                <w:b/>
                <w:bCs/>
                <w:smallCaps/>
                <w:color w:val="FFFFFF"/>
                <w:sz w:val="24"/>
                <w:szCs w:val="24"/>
                <w:shd w:val="clear" w:color="auto" w:fill="E36C0A"/>
                <w:lang w:eastAsia="pl-PL"/>
              </w:rPr>
            </w:pPr>
            <w:r w:rsidRPr="00C8247A">
              <w:rPr>
                <w:rFonts w:ascii="Arial" w:hAnsi="Arial" w:cs="Arial"/>
                <w:i/>
                <w:iCs/>
                <w:sz w:val="24"/>
                <w:szCs w:val="24"/>
                <w:lang w:eastAsia="pl-PL"/>
              </w:rPr>
              <w:t xml:space="preserve">Modernizacja drogi wojewódzkiej nr 975 o długości </w:t>
            </w:r>
            <w:r w:rsidRPr="00C8247A">
              <w:rPr>
                <w:rFonts w:ascii="Arial" w:hAnsi="Arial" w:cs="Arial"/>
                <w:b/>
                <w:i/>
                <w:iCs/>
                <w:sz w:val="24"/>
                <w:szCs w:val="24"/>
                <w:lang w:eastAsia="pl-PL"/>
              </w:rPr>
              <w:t>1,3 km</w:t>
            </w:r>
            <w:r w:rsidRPr="00C8247A">
              <w:rPr>
                <w:rFonts w:ascii="Arial" w:hAnsi="Arial" w:cs="Arial"/>
                <w:i/>
                <w:iCs/>
                <w:sz w:val="24"/>
                <w:szCs w:val="24"/>
                <w:lang w:eastAsia="pl-PL"/>
              </w:rPr>
              <w:t>, na odcinku Olszyny – Roztoka.</w:t>
            </w:r>
          </w:p>
        </w:tc>
      </w:tr>
      <w:tr w:rsidR="00C8247A" w:rsidRPr="00C8247A" w14:paraId="5847E727" w14:textId="77777777" w:rsidTr="00C07B4A">
        <w:trPr>
          <w:trHeight w:val="499"/>
        </w:trPr>
        <w:tc>
          <w:tcPr>
            <w:tcW w:w="1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7D2E81F" w14:textId="77777777" w:rsidR="00C8247A" w:rsidRPr="00C8247A" w:rsidRDefault="00C8247A" w:rsidP="00C8247A">
            <w:pPr>
              <w:spacing w:after="0"/>
              <w:jc w:val="center"/>
              <w:rPr>
                <w:rFonts w:ascii="Arial" w:hAnsi="Arial" w:cs="Arial"/>
                <w:b/>
                <w:color w:val="FFFFFF" w:themeColor="background1"/>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711FF687"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72419040"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30848EC1" w14:textId="77777777" w:rsidTr="00C07B4A">
        <w:trPr>
          <w:trHeight w:val="527"/>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597B9F67"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TR48</w:t>
            </w:r>
          </w:p>
        </w:tc>
        <w:tc>
          <w:tcPr>
            <w:tcW w:w="3119" w:type="dxa"/>
            <w:vMerge w:val="restart"/>
            <w:tcBorders>
              <w:left w:val="single" w:sz="12" w:space="0" w:color="auto"/>
              <w:right w:val="single" w:sz="12" w:space="0" w:color="auto"/>
            </w:tcBorders>
            <w:shd w:val="clear" w:color="auto" w:fill="auto"/>
            <w:vAlign w:val="center"/>
          </w:tcPr>
          <w:p w14:paraId="769F2342"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 xml:space="preserve">Przebudowa mostów w ciągu DW 980 </w:t>
            </w:r>
          </w:p>
          <w:p w14:paraId="521889F2"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left w:val="single" w:sz="12" w:space="0" w:color="auto"/>
              <w:right w:val="single" w:sz="12" w:space="0" w:color="auto"/>
            </w:tcBorders>
            <w:shd w:val="clear" w:color="auto" w:fill="auto"/>
          </w:tcPr>
          <w:p w14:paraId="1270E335" w14:textId="77777777" w:rsidR="00C8247A" w:rsidRPr="00C8247A" w:rsidRDefault="00C8247A" w:rsidP="00C8247A">
            <w:pPr>
              <w:spacing w:before="240"/>
              <w:rPr>
                <w:rFonts w:ascii="Arial" w:hAnsi="Arial" w:cs="Arial"/>
                <w:b/>
                <w:bCs/>
                <w:i/>
                <w:i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ZAKRES PRZEDMIOTOWY PROJEKTU</w:t>
            </w:r>
          </w:p>
          <w:p w14:paraId="0FC91703"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i/>
                <w:iCs/>
                <w:sz w:val="24"/>
                <w:szCs w:val="24"/>
                <w:lang w:eastAsia="pl-PL"/>
              </w:rPr>
              <w:t>Przebudowa mostów ciągu DW 980 w m. Faściszowa, Siemiechów i Melsztyn.</w:t>
            </w:r>
          </w:p>
        </w:tc>
      </w:tr>
      <w:tr w:rsidR="00C8247A" w:rsidRPr="00C8247A" w14:paraId="2DD77E05" w14:textId="77777777" w:rsidTr="00C07B4A">
        <w:trPr>
          <w:trHeight w:val="362"/>
        </w:trPr>
        <w:tc>
          <w:tcPr>
            <w:tcW w:w="1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8655296" w14:textId="77777777" w:rsidR="00C8247A" w:rsidRPr="00C8247A" w:rsidRDefault="00C8247A" w:rsidP="00C8247A">
            <w:pPr>
              <w:spacing w:after="0"/>
              <w:jc w:val="center"/>
              <w:rPr>
                <w:rFonts w:ascii="Arial" w:hAnsi="Arial" w:cs="Arial"/>
                <w:b/>
                <w:color w:val="FFFFFF" w:themeColor="background1"/>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121E217B"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28F72F1F"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125E4365" w14:textId="77777777" w:rsidTr="00C07B4A">
        <w:trPr>
          <w:trHeight w:val="465"/>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3F0A63C7"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TR49</w:t>
            </w:r>
          </w:p>
        </w:tc>
        <w:tc>
          <w:tcPr>
            <w:tcW w:w="3119" w:type="dxa"/>
            <w:vMerge w:val="restart"/>
            <w:tcBorders>
              <w:left w:val="single" w:sz="12" w:space="0" w:color="auto"/>
              <w:right w:val="single" w:sz="12" w:space="0" w:color="auto"/>
            </w:tcBorders>
            <w:shd w:val="clear" w:color="auto" w:fill="auto"/>
            <w:vAlign w:val="center"/>
          </w:tcPr>
          <w:p w14:paraId="0CA29A98"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 xml:space="preserve">Modernizacja DW 966 w m. Zagórzany </w:t>
            </w:r>
          </w:p>
          <w:p w14:paraId="55116FC4"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left w:val="single" w:sz="12" w:space="0" w:color="auto"/>
              <w:right w:val="single" w:sz="12" w:space="0" w:color="auto"/>
            </w:tcBorders>
            <w:shd w:val="clear" w:color="auto" w:fill="auto"/>
          </w:tcPr>
          <w:p w14:paraId="18F99509" w14:textId="77777777" w:rsidR="00C8247A" w:rsidRPr="00C8247A" w:rsidRDefault="00C8247A" w:rsidP="00C8247A">
            <w:pPr>
              <w:spacing w:before="240"/>
              <w:rPr>
                <w:rFonts w:ascii="Arial" w:hAnsi="Arial" w:cs="Arial"/>
                <w:b/>
                <w:bCs/>
                <w:i/>
                <w:i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ZAKRES PRZEDMIOTOWY PROJEKTU</w:t>
            </w:r>
          </w:p>
          <w:p w14:paraId="39D74426"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i/>
                <w:iCs/>
                <w:sz w:val="24"/>
                <w:szCs w:val="24"/>
                <w:lang w:eastAsia="pl-PL"/>
              </w:rPr>
              <w:t xml:space="preserve">Modernizacja DW 966 w m. Zagórzany o długości 1 km. </w:t>
            </w:r>
          </w:p>
        </w:tc>
      </w:tr>
      <w:tr w:rsidR="00C8247A" w:rsidRPr="00C8247A" w14:paraId="156BB7DC" w14:textId="77777777" w:rsidTr="00C07B4A">
        <w:trPr>
          <w:trHeight w:val="996"/>
        </w:trPr>
        <w:tc>
          <w:tcPr>
            <w:tcW w:w="1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4C2826" w14:textId="77777777" w:rsidR="00C8247A" w:rsidRPr="00C8247A" w:rsidRDefault="00C8247A" w:rsidP="00C8247A">
            <w:pPr>
              <w:spacing w:after="0"/>
              <w:jc w:val="center"/>
              <w:rPr>
                <w:rFonts w:ascii="Arial" w:hAnsi="Arial" w:cs="Arial"/>
                <w:b/>
                <w:color w:val="FFFFFF" w:themeColor="background1"/>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15AD04F6"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29A40BF6"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40B466D2" w14:textId="77777777" w:rsidTr="00C07B4A">
        <w:trPr>
          <w:trHeight w:val="545"/>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60791E14"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TR50</w:t>
            </w:r>
          </w:p>
        </w:tc>
        <w:tc>
          <w:tcPr>
            <w:tcW w:w="3119" w:type="dxa"/>
            <w:vMerge w:val="restart"/>
            <w:tcBorders>
              <w:left w:val="single" w:sz="12" w:space="0" w:color="auto"/>
              <w:right w:val="single" w:sz="12" w:space="0" w:color="auto"/>
            </w:tcBorders>
            <w:shd w:val="clear" w:color="auto" w:fill="auto"/>
            <w:vAlign w:val="center"/>
          </w:tcPr>
          <w:p w14:paraId="2183D715"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Modernizacja DW 979 w m. Gorlice</w:t>
            </w:r>
          </w:p>
          <w:p w14:paraId="59DF1718"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left w:val="single" w:sz="12" w:space="0" w:color="auto"/>
              <w:right w:val="single" w:sz="12" w:space="0" w:color="auto"/>
            </w:tcBorders>
            <w:shd w:val="clear" w:color="auto" w:fill="auto"/>
          </w:tcPr>
          <w:p w14:paraId="5E85E515" w14:textId="77777777" w:rsidR="00C8247A" w:rsidRPr="00C8247A" w:rsidRDefault="00C8247A" w:rsidP="00C8247A">
            <w:pPr>
              <w:spacing w:before="240"/>
              <w:rPr>
                <w:rFonts w:ascii="Arial" w:hAnsi="Arial" w:cs="Arial"/>
                <w:b/>
                <w:bCs/>
                <w:i/>
                <w:i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ZAKRES PRZEDMIOTOWY PROJEKTU</w:t>
            </w:r>
          </w:p>
          <w:p w14:paraId="51B25003"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i/>
                <w:iCs/>
                <w:sz w:val="24"/>
                <w:szCs w:val="24"/>
                <w:lang w:eastAsia="pl-PL"/>
              </w:rPr>
              <w:t>Modernizacja DW 979 w m. Gorlice o długości 0,8 km.</w:t>
            </w:r>
          </w:p>
        </w:tc>
      </w:tr>
      <w:tr w:rsidR="00C8247A" w:rsidRPr="00C8247A" w14:paraId="54A6FBB6" w14:textId="77777777" w:rsidTr="00C07B4A">
        <w:trPr>
          <w:trHeight w:val="188"/>
        </w:trPr>
        <w:tc>
          <w:tcPr>
            <w:tcW w:w="1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3D9570F" w14:textId="77777777" w:rsidR="00C8247A" w:rsidRPr="00C8247A" w:rsidRDefault="00C8247A" w:rsidP="00C8247A">
            <w:pPr>
              <w:spacing w:after="0"/>
              <w:jc w:val="center"/>
              <w:rPr>
                <w:rFonts w:ascii="Arial" w:hAnsi="Arial" w:cs="Arial"/>
                <w:b/>
                <w:color w:val="FFFFFF" w:themeColor="background1"/>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23EDD350"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75D05703"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5749E410" w14:textId="77777777" w:rsidTr="00C07B4A">
        <w:trPr>
          <w:trHeight w:val="483"/>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25134511"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TR51</w:t>
            </w:r>
          </w:p>
        </w:tc>
        <w:tc>
          <w:tcPr>
            <w:tcW w:w="3119" w:type="dxa"/>
            <w:vMerge w:val="restart"/>
            <w:tcBorders>
              <w:left w:val="single" w:sz="12" w:space="0" w:color="auto"/>
              <w:right w:val="single" w:sz="12" w:space="0" w:color="auto"/>
            </w:tcBorders>
            <w:shd w:val="clear" w:color="auto" w:fill="auto"/>
            <w:vAlign w:val="center"/>
          </w:tcPr>
          <w:p w14:paraId="6F4D6FBF"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 xml:space="preserve">Modernizacja DW 975 w m. Łętowice </w:t>
            </w:r>
          </w:p>
          <w:p w14:paraId="08C4D2AC"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left w:val="single" w:sz="12" w:space="0" w:color="auto"/>
              <w:right w:val="single" w:sz="12" w:space="0" w:color="auto"/>
            </w:tcBorders>
            <w:shd w:val="clear" w:color="auto" w:fill="auto"/>
          </w:tcPr>
          <w:p w14:paraId="01D2D3B3" w14:textId="77777777" w:rsidR="00C8247A" w:rsidRPr="00C8247A" w:rsidRDefault="00C8247A" w:rsidP="00C8247A">
            <w:pPr>
              <w:spacing w:before="240"/>
              <w:rPr>
                <w:rFonts w:ascii="Arial" w:hAnsi="Arial" w:cs="Arial"/>
                <w:b/>
                <w:bCs/>
                <w:i/>
                <w:i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ZAKRES PRZEDMIOTOWY PROJEKTU</w:t>
            </w:r>
          </w:p>
          <w:p w14:paraId="10102AE2"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i/>
                <w:iCs/>
                <w:sz w:val="24"/>
                <w:szCs w:val="24"/>
                <w:lang w:eastAsia="pl-PL"/>
              </w:rPr>
              <w:t>Modernizacja DW 975 w m. Łętowice o długości 0,6 km.</w:t>
            </w:r>
          </w:p>
        </w:tc>
      </w:tr>
      <w:tr w:rsidR="00C8247A" w:rsidRPr="00C8247A" w14:paraId="5AF7D9F4" w14:textId="77777777" w:rsidTr="00C07B4A">
        <w:trPr>
          <w:trHeight w:val="192"/>
        </w:trPr>
        <w:tc>
          <w:tcPr>
            <w:tcW w:w="1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8BF20FD" w14:textId="77777777" w:rsidR="00C8247A" w:rsidRPr="00C8247A" w:rsidRDefault="00C8247A" w:rsidP="00C8247A">
            <w:pPr>
              <w:spacing w:after="0"/>
              <w:jc w:val="center"/>
              <w:rPr>
                <w:rFonts w:ascii="Arial" w:hAnsi="Arial" w:cs="Arial"/>
                <w:b/>
                <w:color w:val="FFFFFF" w:themeColor="background1"/>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67616851"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1EEBE689"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5A5741D7" w14:textId="77777777" w:rsidTr="00C07B4A">
        <w:trPr>
          <w:trHeight w:val="421"/>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71714AB7"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TR52</w:t>
            </w:r>
          </w:p>
        </w:tc>
        <w:tc>
          <w:tcPr>
            <w:tcW w:w="3119" w:type="dxa"/>
            <w:vMerge w:val="restart"/>
            <w:tcBorders>
              <w:left w:val="single" w:sz="12" w:space="0" w:color="auto"/>
              <w:right w:val="single" w:sz="12" w:space="0" w:color="auto"/>
            </w:tcBorders>
            <w:shd w:val="clear" w:color="auto" w:fill="auto"/>
            <w:vAlign w:val="center"/>
          </w:tcPr>
          <w:p w14:paraId="224C4FF5" w14:textId="77777777" w:rsidR="00C8247A" w:rsidRPr="00C8247A" w:rsidRDefault="00C8247A" w:rsidP="00C8247A">
            <w:pPr>
              <w:spacing w:before="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Przebudowa przepustu pod DW 977 w m. Łużna</w:t>
            </w:r>
          </w:p>
          <w:p w14:paraId="64A43F0C" w14:textId="77777777" w:rsidR="00C8247A" w:rsidRPr="00C8247A" w:rsidRDefault="00C8247A" w:rsidP="00C8247A">
            <w:pPr>
              <w:spacing w:before="120"/>
              <w:rPr>
                <w:rFonts w:ascii="Arial" w:hAnsi="Arial" w:cs="Arial"/>
                <w:b/>
                <w:bCs/>
                <w:iCs/>
                <w:smallCaps/>
                <w:color w:val="000000" w:themeColor="text1"/>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left w:val="single" w:sz="12" w:space="0" w:color="auto"/>
              <w:right w:val="single" w:sz="12" w:space="0" w:color="auto"/>
            </w:tcBorders>
            <w:shd w:val="clear" w:color="auto" w:fill="auto"/>
          </w:tcPr>
          <w:p w14:paraId="0C138F6C" w14:textId="77777777" w:rsidR="00C8247A" w:rsidRPr="00C8247A" w:rsidRDefault="00C8247A" w:rsidP="00C8247A">
            <w:pPr>
              <w:spacing w:before="120" w:after="0"/>
              <w:rPr>
                <w:rFonts w:ascii="Arial" w:hAnsi="Arial" w:cs="Arial"/>
                <w:b/>
                <w:bCs/>
                <w:i/>
                <w:i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ZAKRES PRZEDMIOTOWY PROJEKTU</w:t>
            </w:r>
          </w:p>
          <w:p w14:paraId="6571D077" w14:textId="77777777" w:rsidR="00C8247A" w:rsidRPr="00C8247A" w:rsidRDefault="00C8247A" w:rsidP="00C8247A">
            <w:pPr>
              <w:spacing w:before="120" w:after="0"/>
              <w:rPr>
                <w:rFonts w:ascii="Arial" w:hAnsi="Arial" w:cs="Arial"/>
                <w:b/>
                <w:bCs/>
                <w:smallCaps/>
                <w:color w:val="FFFFFF"/>
                <w:sz w:val="24"/>
                <w:szCs w:val="24"/>
                <w:shd w:val="clear" w:color="auto" w:fill="E36C0A"/>
                <w:lang w:eastAsia="pl-PL"/>
              </w:rPr>
            </w:pPr>
            <w:r w:rsidRPr="00C8247A">
              <w:rPr>
                <w:rFonts w:ascii="Arial" w:hAnsi="Arial" w:cs="Arial"/>
                <w:i/>
                <w:iCs/>
                <w:sz w:val="24"/>
                <w:szCs w:val="24"/>
                <w:lang w:eastAsia="pl-PL"/>
              </w:rPr>
              <w:t>Przebudowa przepustu pod DW 977 w m. Łużna.</w:t>
            </w:r>
          </w:p>
        </w:tc>
      </w:tr>
      <w:tr w:rsidR="00C8247A" w:rsidRPr="00C8247A" w14:paraId="0C6E2B0D" w14:textId="77777777" w:rsidTr="00C07B4A">
        <w:trPr>
          <w:trHeight w:val="111"/>
        </w:trPr>
        <w:tc>
          <w:tcPr>
            <w:tcW w:w="1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085C26D" w14:textId="77777777" w:rsidR="00C8247A" w:rsidRPr="00C8247A" w:rsidRDefault="00C8247A" w:rsidP="00C8247A">
            <w:pPr>
              <w:spacing w:after="0"/>
              <w:jc w:val="center"/>
              <w:rPr>
                <w:rFonts w:ascii="Arial" w:hAnsi="Arial" w:cs="Arial"/>
                <w:b/>
                <w:color w:val="FFFFFF" w:themeColor="background1"/>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0680A9F7"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11051E75" w14:textId="77777777" w:rsidR="00C8247A" w:rsidRPr="00C8247A" w:rsidRDefault="00C8247A" w:rsidP="00C8247A">
            <w:pPr>
              <w:spacing w:before="120" w:after="0"/>
              <w:rPr>
                <w:rFonts w:ascii="Arial" w:hAnsi="Arial" w:cs="Arial"/>
                <w:b/>
                <w:bCs/>
                <w:smallCaps/>
                <w:color w:val="FFFFFF"/>
                <w:sz w:val="24"/>
                <w:szCs w:val="24"/>
                <w:shd w:val="clear" w:color="auto" w:fill="E36C0A"/>
                <w:lang w:eastAsia="pl-PL"/>
              </w:rPr>
            </w:pPr>
          </w:p>
        </w:tc>
      </w:tr>
      <w:tr w:rsidR="00C8247A" w:rsidRPr="00C8247A" w14:paraId="0BDEA5D7" w14:textId="77777777" w:rsidTr="00C07B4A">
        <w:trPr>
          <w:trHeight w:val="471"/>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79763C34"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lastRenderedPageBreak/>
              <w:t>TR59</w:t>
            </w:r>
          </w:p>
        </w:tc>
        <w:tc>
          <w:tcPr>
            <w:tcW w:w="3119" w:type="dxa"/>
            <w:vMerge w:val="restart"/>
            <w:tcBorders>
              <w:left w:val="single" w:sz="12" w:space="0" w:color="auto"/>
              <w:right w:val="single" w:sz="12" w:space="0" w:color="auto"/>
            </w:tcBorders>
            <w:shd w:val="clear" w:color="auto" w:fill="auto"/>
            <w:vAlign w:val="center"/>
          </w:tcPr>
          <w:p w14:paraId="47F096B8"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Modernizacja DW 953</w:t>
            </w:r>
          </w:p>
          <w:p w14:paraId="73D2E62F"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7CD59501"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p>
          <w:p w14:paraId="28C231FD"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p>
          <w:p w14:paraId="3D047CAB"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p>
          <w:p w14:paraId="702F8A14"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p>
          <w:p w14:paraId="6AD118EC"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p>
          <w:p w14:paraId="72B61915"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p>
          <w:p w14:paraId="4EED2481"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p>
          <w:p w14:paraId="7A9E35A9"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val="restart"/>
            <w:tcBorders>
              <w:left w:val="single" w:sz="12" w:space="0" w:color="auto"/>
              <w:right w:val="single" w:sz="12" w:space="0" w:color="auto"/>
            </w:tcBorders>
            <w:shd w:val="clear" w:color="auto" w:fill="auto"/>
          </w:tcPr>
          <w:p w14:paraId="227D9B91" w14:textId="77777777" w:rsidR="00C8247A" w:rsidRPr="00C8247A" w:rsidRDefault="00C8247A" w:rsidP="00C8247A">
            <w:pPr>
              <w:spacing w:before="120" w:after="0"/>
              <w:rPr>
                <w:rFonts w:ascii="Arial" w:hAnsi="Arial" w:cs="Arial"/>
                <w:b/>
                <w:bCs/>
                <w:i/>
                <w:i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ZAKRES PRZEDMIOTOWY PROJEKTU</w:t>
            </w:r>
          </w:p>
          <w:p w14:paraId="47C5D73A" w14:textId="77777777" w:rsidR="00C8247A" w:rsidRPr="00C8247A" w:rsidRDefault="00C8247A" w:rsidP="00C8247A">
            <w:pPr>
              <w:spacing w:before="120" w:after="0"/>
              <w:rPr>
                <w:rFonts w:ascii="Arial" w:hAnsi="Arial" w:cs="Arial"/>
                <w:bCs/>
                <w:i/>
                <w:sz w:val="24"/>
                <w:szCs w:val="24"/>
              </w:rPr>
            </w:pPr>
            <w:r w:rsidRPr="00C8247A">
              <w:rPr>
                <w:rFonts w:ascii="Arial" w:hAnsi="Arial" w:cs="Arial"/>
                <w:i/>
                <w:iCs/>
                <w:sz w:val="24"/>
                <w:szCs w:val="24"/>
                <w:lang w:eastAsia="pl-PL"/>
              </w:rPr>
              <w:t xml:space="preserve">Modernizacja DW 953 w </w:t>
            </w:r>
            <w:r w:rsidRPr="00C8247A">
              <w:rPr>
                <w:rFonts w:ascii="Arial" w:hAnsi="Arial" w:cs="Arial"/>
                <w:bCs/>
                <w:i/>
                <w:sz w:val="24"/>
                <w:szCs w:val="24"/>
              </w:rPr>
              <w:t>m. Zebrzydowice, Przytkowice, Rzozów, Gołuchowice o długości 1,2 km.</w:t>
            </w:r>
          </w:p>
        </w:tc>
      </w:tr>
      <w:tr w:rsidR="00C8247A" w:rsidRPr="00C8247A" w14:paraId="68D9A9A0" w14:textId="77777777" w:rsidTr="00C07B4A">
        <w:trPr>
          <w:trHeight w:val="4951"/>
        </w:trPr>
        <w:tc>
          <w:tcPr>
            <w:tcW w:w="1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78CCD71" w14:textId="77777777" w:rsidR="00C8247A" w:rsidRPr="00C8247A" w:rsidRDefault="00C8247A" w:rsidP="00C8247A">
            <w:pPr>
              <w:spacing w:after="0"/>
              <w:jc w:val="center"/>
              <w:rPr>
                <w:rFonts w:ascii="Arial" w:hAnsi="Arial" w:cs="Arial"/>
                <w:b/>
                <w:color w:val="FFFFFF" w:themeColor="background1"/>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6FB26BEC"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2AE330F3"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0C9D35BD" w14:textId="77777777" w:rsidTr="00C07B4A">
        <w:tc>
          <w:tcPr>
            <w:tcW w:w="10065" w:type="dxa"/>
            <w:gridSpan w:val="3"/>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014D46AE" w14:textId="77777777" w:rsidR="00C8247A" w:rsidRPr="00C8247A" w:rsidRDefault="00C8247A" w:rsidP="00C8247A">
            <w:pPr>
              <w:spacing w:before="120" w:after="120"/>
              <w:jc w:val="cente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ROZWÓJ INFRASTRUKTURY KOLEI MAŁOPOLSKICH</w:t>
            </w:r>
          </w:p>
        </w:tc>
      </w:tr>
      <w:tr w:rsidR="00C8247A" w:rsidRPr="00C8247A" w14:paraId="296797DA" w14:textId="77777777" w:rsidTr="00C07B4A">
        <w:trPr>
          <w:trHeight w:val="517"/>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062353CE"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TR41</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1452B109" w14:textId="77777777" w:rsidR="00C8247A" w:rsidRPr="00C8247A" w:rsidRDefault="00C8247A" w:rsidP="00C8247A">
            <w:pPr>
              <w:spacing w:before="120" w:after="120"/>
              <w:rPr>
                <w:rFonts w:ascii="Arial" w:hAnsi="Arial" w:cs="Arial"/>
                <w:b/>
                <w:bCs/>
                <w:smallCaps/>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Zakup Elektrycznych Zespołów Trakcyjnych dla rozwoju kolei małopolskich</w:t>
            </w:r>
            <w:r w:rsidRPr="00C8247A">
              <w:rPr>
                <w:rFonts w:ascii="Arial" w:hAnsi="Arial" w:cs="Arial"/>
                <w:b/>
                <w:bCs/>
                <w:smallCaps/>
                <w:sz w:val="24"/>
                <w:szCs w:val="24"/>
                <w:shd w:val="clear" w:color="auto" w:fill="E36C0A"/>
                <w:lang w:eastAsia="pl-PL"/>
              </w:rPr>
              <w:t xml:space="preserve"> </w:t>
            </w:r>
          </w:p>
          <w:p w14:paraId="435E6206"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top w:val="single" w:sz="12" w:space="0" w:color="auto"/>
              <w:left w:val="single" w:sz="12" w:space="0" w:color="auto"/>
              <w:right w:val="single" w:sz="12" w:space="0" w:color="auto"/>
            </w:tcBorders>
            <w:shd w:val="clear" w:color="auto" w:fill="auto"/>
          </w:tcPr>
          <w:p w14:paraId="16E367C5" w14:textId="77777777" w:rsidR="00C8247A" w:rsidRPr="00C8247A" w:rsidRDefault="00C8247A" w:rsidP="00C8247A">
            <w:pPr>
              <w:spacing w:before="360" w:after="120"/>
              <w:rPr>
                <w:rFonts w:ascii="Arial" w:hAnsi="Arial" w:cs="Arial"/>
                <w:bCs/>
                <w:sz w:val="24"/>
                <w:szCs w:val="24"/>
                <w:lang w:eastAsia="pl-PL"/>
              </w:rPr>
            </w:pPr>
            <w:r w:rsidRPr="00C8247A">
              <w:rPr>
                <w:rFonts w:ascii="Arial" w:hAnsi="Arial" w:cs="Arial"/>
                <w:b/>
                <w:bCs/>
                <w:smallCaps/>
                <w:color w:val="FFFFFF"/>
                <w:sz w:val="24"/>
                <w:szCs w:val="24"/>
                <w:shd w:val="clear" w:color="auto" w:fill="E36C0A"/>
                <w:lang w:eastAsia="pl-PL"/>
              </w:rPr>
              <w:t>ZAKRES PRZEDMIOTOWY PROJEKTU</w:t>
            </w:r>
          </w:p>
          <w:p w14:paraId="2D10BBCC"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Cs/>
                <w:i/>
                <w:sz w:val="24"/>
                <w:szCs w:val="24"/>
                <w:lang w:eastAsia="pl-PL"/>
              </w:rPr>
              <w:t xml:space="preserve">Zakup </w:t>
            </w:r>
            <w:r w:rsidRPr="00C8247A">
              <w:rPr>
                <w:rFonts w:ascii="Arial" w:hAnsi="Arial" w:cs="Arial"/>
                <w:b/>
                <w:bCs/>
                <w:i/>
                <w:sz w:val="24"/>
                <w:szCs w:val="24"/>
                <w:lang w:eastAsia="pl-PL"/>
              </w:rPr>
              <w:t>13 pojazdów</w:t>
            </w:r>
            <w:r w:rsidRPr="00C8247A">
              <w:rPr>
                <w:rFonts w:ascii="Arial" w:hAnsi="Arial" w:cs="Arial"/>
                <w:bCs/>
                <w:i/>
                <w:sz w:val="24"/>
                <w:szCs w:val="24"/>
                <w:lang w:eastAsia="pl-PL"/>
              </w:rPr>
              <w:t xml:space="preserve"> kolejowych.</w:t>
            </w:r>
          </w:p>
          <w:p w14:paraId="760142AB" w14:textId="77777777" w:rsidR="00C8247A" w:rsidRPr="00C8247A" w:rsidRDefault="00C8247A" w:rsidP="00C8247A">
            <w:pPr>
              <w:spacing w:before="120" w:after="120"/>
              <w:rPr>
                <w:rFonts w:ascii="Arial" w:hAnsi="Arial" w:cs="Arial"/>
                <w:b/>
                <w:bCs/>
                <w:i/>
                <w:smallCaps/>
                <w:color w:val="FFFFFF"/>
                <w:sz w:val="24"/>
                <w:szCs w:val="24"/>
                <w:shd w:val="clear" w:color="auto" w:fill="E36C0A"/>
                <w:lang w:eastAsia="pl-PL"/>
              </w:rPr>
            </w:pPr>
          </w:p>
        </w:tc>
      </w:tr>
      <w:tr w:rsidR="00C8247A" w:rsidRPr="00C8247A" w14:paraId="04BD8EB1" w14:textId="77777777" w:rsidTr="00C07B4A">
        <w:trPr>
          <w:trHeight w:val="1497"/>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0639583F"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PK</w:t>
            </w:r>
          </w:p>
        </w:tc>
        <w:tc>
          <w:tcPr>
            <w:tcW w:w="3119" w:type="dxa"/>
            <w:vMerge/>
            <w:tcBorders>
              <w:left w:val="single" w:sz="12" w:space="0" w:color="auto"/>
              <w:bottom w:val="single" w:sz="12" w:space="0" w:color="auto"/>
              <w:right w:val="single" w:sz="12" w:space="0" w:color="auto"/>
            </w:tcBorders>
            <w:shd w:val="clear" w:color="auto" w:fill="auto"/>
            <w:vAlign w:val="center"/>
          </w:tcPr>
          <w:p w14:paraId="60FB1864"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1BE39450"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2C20B0EE" w14:textId="77777777" w:rsidTr="00C07B4A">
        <w:trPr>
          <w:trHeight w:val="573"/>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7717D6AB"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TR42</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68934B11"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Zakup taboru kolejowego: nowoczesnych elektrycznych zespołów trakcyjnych na potrzeby rozwoju kolei małopolskich</w:t>
            </w:r>
          </w:p>
          <w:p w14:paraId="75B3A935"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086F54E3"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32183B0B"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669DDFC6"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519E9368"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4B89ECE0"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val="restart"/>
            <w:tcBorders>
              <w:top w:val="single" w:sz="12" w:space="0" w:color="auto"/>
              <w:left w:val="single" w:sz="12" w:space="0" w:color="auto"/>
              <w:right w:val="single" w:sz="12" w:space="0" w:color="auto"/>
            </w:tcBorders>
            <w:shd w:val="clear" w:color="auto" w:fill="auto"/>
          </w:tcPr>
          <w:p w14:paraId="05511D07"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E36C0A"/>
                <w:lang w:eastAsia="pl-PL"/>
              </w:rPr>
              <w:t>ZAKRES PRZEDMIOTOWY PROJEKTU</w:t>
            </w:r>
          </w:p>
          <w:p w14:paraId="13D34C3E"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 xml:space="preserve">Zakup </w:t>
            </w:r>
            <w:r w:rsidRPr="00C8247A">
              <w:rPr>
                <w:rFonts w:ascii="Arial" w:hAnsi="Arial" w:cs="Arial"/>
                <w:b/>
                <w:i/>
                <w:iCs/>
                <w:sz w:val="24"/>
                <w:szCs w:val="24"/>
                <w:lang w:eastAsia="pl-PL"/>
              </w:rPr>
              <w:t xml:space="preserve">4 elektrycznych zespołów trakcyjnych </w:t>
            </w:r>
            <w:r w:rsidRPr="00C8247A">
              <w:rPr>
                <w:rFonts w:ascii="Arial" w:hAnsi="Arial" w:cs="Arial"/>
                <w:i/>
                <w:iCs/>
                <w:sz w:val="24"/>
                <w:szCs w:val="24"/>
                <w:lang w:eastAsia="pl-PL"/>
              </w:rPr>
              <w:t>w wersji czteroczłonowej wraz z kompleksową usługą serwisowo-utrzymaniowo-naprawczą zakupionego taboru kolejowego.</w:t>
            </w:r>
          </w:p>
        </w:tc>
      </w:tr>
      <w:tr w:rsidR="00C8247A" w:rsidRPr="00C8247A" w14:paraId="712C577A" w14:textId="77777777" w:rsidTr="00C07B4A">
        <w:trPr>
          <w:trHeight w:val="4700"/>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7D305C18"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434A096B"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0A581BBA"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05415D03" w14:textId="77777777" w:rsidTr="00C07B4A">
        <w:trPr>
          <w:trHeight w:val="463"/>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4D24EA44"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lastRenderedPageBreak/>
              <w:t>TR43</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1C3C11CA" w14:textId="77777777" w:rsidR="00C8247A" w:rsidRPr="00C8247A" w:rsidRDefault="00C8247A" w:rsidP="00C8247A">
            <w:pPr>
              <w:spacing w:after="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Transport kolejowy: budowa i wyposażenie zaplecza technicznego do obsługi taboru kolejowego</w:t>
            </w:r>
          </w:p>
          <w:p w14:paraId="4783391D" w14:textId="77777777" w:rsidR="00C8247A" w:rsidRPr="00C8247A" w:rsidRDefault="00C8247A" w:rsidP="00C8247A">
            <w:pPr>
              <w:spacing w:after="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1032F95C"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E36C0A"/>
                <w:lang w:eastAsia="pl-PL"/>
              </w:rPr>
              <w:t>ZAKRES PRZEDMIOTOWY PROJEKTU</w:t>
            </w:r>
          </w:p>
          <w:p w14:paraId="0E950083" w14:textId="77777777" w:rsidR="00C8247A" w:rsidRPr="00C8247A" w:rsidRDefault="00C8247A" w:rsidP="00C8247A">
            <w:pPr>
              <w:spacing w:before="120" w:after="120"/>
              <w:rPr>
                <w:rFonts w:ascii="Arial" w:hAnsi="Arial" w:cs="Arial"/>
                <w:i/>
                <w:sz w:val="24"/>
                <w:szCs w:val="24"/>
              </w:rPr>
            </w:pPr>
            <w:r w:rsidRPr="00C8247A">
              <w:rPr>
                <w:rFonts w:ascii="Arial" w:hAnsi="Arial" w:cs="Arial"/>
                <w:i/>
                <w:sz w:val="24"/>
                <w:szCs w:val="24"/>
              </w:rPr>
              <w:t>Budowa i wyposażenie zaplecza technicznego służącego do obsługi taboru kolejowego wraz z połączeniem z układem torowym.</w:t>
            </w:r>
          </w:p>
        </w:tc>
      </w:tr>
      <w:tr w:rsidR="00C8247A" w:rsidRPr="00C8247A" w14:paraId="351DC5B1" w14:textId="77777777" w:rsidTr="00C07B4A">
        <w:trPr>
          <w:trHeight w:val="1688"/>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3799F124"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right w:val="single" w:sz="12" w:space="0" w:color="auto"/>
            </w:tcBorders>
            <w:shd w:val="clear" w:color="auto" w:fill="auto"/>
            <w:vAlign w:val="center"/>
          </w:tcPr>
          <w:p w14:paraId="27C4BCA2"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right w:val="single" w:sz="12" w:space="0" w:color="auto"/>
            </w:tcBorders>
            <w:shd w:val="clear" w:color="auto" w:fill="auto"/>
          </w:tcPr>
          <w:p w14:paraId="4185626D"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4A3AAF42" w14:textId="77777777" w:rsidTr="00C07B4A">
        <w:trPr>
          <w:trHeight w:val="539"/>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5235E5D3"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TR68</w:t>
            </w:r>
          </w:p>
        </w:tc>
        <w:tc>
          <w:tcPr>
            <w:tcW w:w="3119" w:type="dxa"/>
            <w:vMerge w:val="restart"/>
            <w:tcBorders>
              <w:left w:val="single" w:sz="12" w:space="0" w:color="auto"/>
              <w:right w:val="single" w:sz="12" w:space="0" w:color="auto"/>
            </w:tcBorders>
            <w:shd w:val="clear" w:color="auto" w:fill="auto"/>
            <w:vAlign w:val="center"/>
          </w:tcPr>
          <w:p w14:paraId="78BEB746"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Zakup taboru kolejowego do obsługi połączeń aglomeracyjnych</w:t>
            </w:r>
          </w:p>
          <w:p w14:paraId="478A00A6"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1447C2D7"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200A601D"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4916003E"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6C141DD7"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5AC9C0B5"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08F2C67C"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val="restart"/>
            <w:tcBorders>
              <w:left w:val="single" w:sz="12" w:space="0" w:color="auto"/>
              <w:right w:val="single" w:sz="12" w:space="0" w:color="auto"/>
            </w:tcBorders>
            <w:shd w:val="clear" w:color="auto" w:fill="auto"/>
          </w:tcPr>
          <w:p w14:paraId="64B537A5"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E36C0A"/>
                <w:lang w:eastAsia="pl-PL"/>
              </w:rPr>
              <w:t>ZAKRES PRZEDMIOTOWY PROJEKTU</w:t>
            </w:r>
          </w:p>
          <w:p w14:paraId="1724A26A" w14:textId="77777777" w:rsidR="00C8247A" w:rsidRPr="00C8247A" w:rsidRDefault="00C8247A" w:rsidP="00C8247A">
            <w:pPr>
              <w:jc w:val="both"/>
              <w:rPr>
                <w:rFonts w:ascii="Arial" w:hAnsi="Arial" w:cs="Arial"/>
                <w:i/>
                <w:color w:val="000000" w:themeColor="text1"/>
                <w:sz w:val="24"/>
                <w:szCs w:val="24"/>
              </w:rPr>
            </w:pPr>
            <w:r w:rsidRPr="00C8247A">
              <w:rPr>
                <w:rFonts w:ascii="Arial" w:hAnsi="Arial" w:cs="Arial"/>
                <w:i/>
                <w:color w:val="000000" w:themeColor="text1"/>
                <w:sz w:val="24"/>
                <w:szCs w:val="24"/>
              </w:rPr>
              <w:t>Zakup elektrycznych zespołów trakcyjnych na potrzeby przewozów pasażerskich o charakterze aglomeracyjnym w obszarze aglomeracji miejskiej wraz z kompleksową usługą serwisowo- utrzymaniowo-naprawczą zakupionego taboru kolejowego (usługa serwisowa zakupiona będzie w ramach prawa opcji). Zakupionych zostanie 9 szt. nowych elektrycznych zespołów trakcyjnych w wersji czteroczłonowej.</w:t>
            </w:r>
          </w:p>
          <w:p w14:paraId="73777E71"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2AD87273" w14:textId="77777777" w:rsidTr="00C07B4A">
        <w:trPr>
          <w:trHeight w:val="4634"/>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48625AB5" w14:textId="77777777" w:rsidR="00C8247A" w:rsidRPr="00C8247A" w:rsidRDefault="00C8247A" w:rsidP="00C8247A">
            <w:pPr>
              <w:spacing w:after="0"/>
              <w:jc w:val="center"/>
              <w:rPr>
                <w:rFonts w:ascii="Arial" w:hAnsi="Arial" w:cs="Arial"/>
                <w:b/>
                <w:noProof/>
                <w:color w:val="FFFFFF" w:themeColor="background1"/>
                <w:sz w:val="24"/>
                <w:szCs w:val="24"/>
                <w:lang w:eastAsia="pl-PL"/>
              </w:rPr>
            </w:pPr>
          </w:p>
        </w:tc>
        <w:tc>
          <w:tcPr>
            <w:tcW w:w="3119" w:type="dxa"/>
            <w:vMerge/>
            <w:tcBorders>
              <w:left w:val="single" w:sz="12" w:space="0" w:color="auto"/>
              <w:right w:val="single" w:sz="12" w:space="0" w:color="auto"/>
            </w:tcBorders>
            <w:shd w:val="clear" w:color="auto" w:fill="auto"/>
            <w:vAlign w:val="center"/>
          </w:tcPr>
          <w:p w14:paraId="003EA288"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right w:val="single" w:sz="12" w:space="0" w:color="auto"/>
            </w:tcBorders>
            <w:shd w:val="clear" w:color="auto" w:fill="auto"/>
          </w:tcPr>
          <w:p w14:paraId="7DEDE789"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22557870" w14:textId="77777777" w:rsidTr="00C07B4A">
        <w:trPr>
          <w:trHeight w:val="539"/>
        </w:trPr>
        <w:tc>
          <w:tcPr>
            <w:tcW w:w="10065" w:type="dxa"/>
            <w:gridSpan w:val="3"/>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0CF4B1CB" w14:textId="77777777" w:rsidR="00C8247A" w:rsidRPr="00C8247A" w:rsidRDefault="00C8247A" w:rsidP="00C8247A">
            <w:pPr>
              <w:spacing w:before="120" w:after="120"/>
              <w:jc w:val="cente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PRZYGOTOWANIE DOKUMENTACJI DLA INWESTYCJI DROGOWO-MOSTOWYCH</w:t>
            </w:r>
          </w:p>
        </w:tc>
      </w:tr>
      <w:tr w:rsidR="00C8247A" w:rsidRPr="00C8247A" w14:paraId="29AC2BB1" w14:textId="77777777" w:rsidTr="00C07B4A">
        <w:trPr>
          <w:trHeight w:val="475"/>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43FA234D" w14:textId="77777777" w:rsidR="00C8247A" w:rsidRPr="00C8247A" w:rsidRDefault="00C8247A" w:rsidP="00C8247A">
            <w:pPr>
              <w:spacing w:after="0"/>
              <w:jc w:val="center"/>
              <w:rPr>
                <w:rFonts w:ascii="Arial" w:hAnsi="Arial" w:cs="Arial"/>
                <w:b/>
                <w:noProof/>
                <w:color w:val="FFFFFF" w:themeColor="background1"/>
                <w:sz w:val="24"/>
                <w:szCs w:val="24"/>
                <w:lang w:eastAsia="pl-PL"/>
              </w:rPr>
            </w:pPr>
            <w:r w:rsidRPr="00C8247A">
              <w:rPr>
                <w:rFonts w:ascii="Arial" w:hAnsi="Arial" w:cs="Arial"/>
                <w:b/>
                <w:noProof/>
                <w:color w:val="FFFFFF" w:themeColor="background1"/>
                <w:sz w:val="24"/>
                <w:szCs w:val="24"/>
                <w:lang w:eastAsia="pl-PL"/>
              </w:rPr>
              <w:t>TR63</w:t>
            </w:r>
          </w:p>
        </w:tc>
        <w:tc>
          <w:tcPr>
            <w:tcW w:w="3119" w:type="dxa"/>
            <w:vMerge w:val="restart"/>
            <w:tcBorders>
              <w:left w:val="single" w:sz="12" w:space="0" w:color="auto"/>
              <w:right w:val="single" w:sz="12" w:space="0" w:color="auto"/>
            </w:tcBorders>
            <w:shd w:val="clear" w:color="auto" w:fill="auto"/>
            <w:vAlign w:val="center"/>
          </w:tcPr>
          <w:p w14:paraId="6E2906CE"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Budowa połączenia DK 87 z DW 969 w Nowym Sączu wraz z budową mostu na Dunajcu</w:t>
            </w:r>
          </w:p>
          <w:p w14:paraId="36F6F1C4" w14:textId="77777777" w:rsidR="00C8247A" w:rsidRPr="00C8247A" w:rsidRDefault="00C8247A" w:rsidP="00C8247A">
            <w:pPr>
              <w:rPr>
                <w:rFonts w:ascii="Arial" w:hAnsi="Arial" w:cs="Arial"/>
                <w:b/>
                <w:bCs/>
                <w:smallCaps/>
                <w:color w:val="FFFFFF"/>
                <w:szCs w:val="21"/>
                <w:shd w:val="clear" w:color="auto" w:fill="E36C0A"/>
                <w:lang w:eastAsia="pl-PL"/>
              </w:rPr>
            </w:pPr>
          </w:p>
        </w:tc>
        <w:tc>
          <w:tcPr>
            <w:tcW w:w="5584" w:type="dxa"/>
            <w:vMerge w:val="restart"/>
            <w:tcBorders>
              <w:left w:val="single" w:sz="12" w:space="0" w:color="auto"/>
              <w:right w:val="single" w:sz="12" w:space="0" w:color="auto"/>
            </w:tcBorders>
            <w:shd w:val="clear" w:color="auto" w:fill="auto"/>
          </w:tcPr>
          <w:p w14:paraId="3AA5B974" w14:textId="77777777" w:rsidR="00C8247A" w:rsidRPr="00C8247A" w:rsidRDefault="00C8247A" w:rsidP="00C8247A">
            <w:pPr>
              <w:spacing w:before="24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02C87B66" w14:textId="77777777" w:rsidR="00C8247A" w:rsidRPr="00C8247A" w:rsidRDefault="00C8247A" w:rsidP="00C8247A">
            <w:pPr>
              <w:spacing w:before="120" w:after="120"/>
              <w:rPr>
                <w:rFonts w:ascii="Arial" w:hAnsi="Arial" w:cs="Arial"/>
                <w:i/>
                <w:iCs/>
                <w:sz w:val="24"/>
                <w:szCs w:val="24"/>
              </w:rPr>
            </w:pPr>
            <w:r w:rsidRPr="00C8247A">
              <w:rPr>
                <w:rFonts w:ascii="Arial" w:hAnsi="Arial" w:cs="Arial"/>
                <w:i/>
                <w:iCs/>
                <w:sz w:val="24"/>
                <w:szCs w:val="24"/>
              </w:rPr>
              <w:t>Opracowywanie dokumentacji projektowej wraz z uzyskaniem decyzji ZRID</w:t>
            </w:r>
          </w:p>
          <w:p w14:paraId="6032ACE1" w14:textId="77777777" w:rsidR="00C8247A" w:rsidRPr="00C8247A" w:rsidRDefault="00C8247A" w:rsidP="00C8247A">
            <w:pPr>
              <w:spacing w:before="120" w:after="120"/>
              <w:rPr>
                <w:rFonts w:ascii="Arial" w:hAnsi="Arial" w:cs="Arial"/>
                <w:i/>
                <w:iCs/>
                <w:sz w:val="24"/>
                <w:szCs w:val="24"/>
              </w:rPr>
            </w:pPr>
          </w:p>
          <w:p w14:paraId="131F0FC1"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54241196" w14:textId="77777777" w:rsidTr="00C07B4A">
        <w:trPr>
          <w:trHeight w:val="475"/>
        </w:trPr>
        <w:tc>
          <w:tcPr>
            <w:tcW w:w="1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D14F134" w14:textId="77777777" w:rsidR="00C8247A" w:rsidRPr="00C8247A" w:rsidRDefault="00C8247A" w:rsidP="00C8247A">
            <w:pPr>
              <w:spacing w:after="0"/>
              <w:jc w:val="center"/>
              <w:rPr>
                <w:rFonts w:ascii="Arial" w:hAnsi="Arial" w:cs="Arial"/>
                <w:b/>
                <w:noProof/>
                <w:color w:val="FFFFFF" w:themeColor="background1"/>
                <w:sz w:val="24"/>
                <w:szCs w:val="24"/>
                <w:lang w:eastAsia="pl-PL"/>
              </w:rPr>
            </w:pPr>
          </w:p>
        </w:tc>
        <w:tc>
          <w:tcPr>
            <w:tcW w:w="3119" w:type="dxa"/>
            <w:vMerge/>
            <w:tcBorders>
              <w:left w:val="single" w:sz="12" w:space="0" w:color="auto"/>
              <w:right w:val="single" w:sz="12" w:space="0" w:color="auto"/>
            </w:tcBorders>
            <w:shd w:val="clear" w:color="auto" w:fill="auto"/>
            <w:vAlign w:val="center"/>
          </w:tcPr>
          <w:p w14:paraId="377631CE" w14:textId="77777777" w:rsidR="00C8247A" w:rsidRPr="00C8247A" w:rsidRDefault="00C8247A" w:rsidP="00C8247A">
            <w:pPr>
              <w:rPr>
                <w:rFonts w:ascii="Arial" w:hAnsi="Arial" w:cs="Arial"/>
                <w:b/>
                <w:bCs/>
                <w:smallCaps/>
                <w:color w:val="FFFFFF"/>
                <w:szCs w:val="21"/>
                <w:shd w:val="clear" w:color="auto" w:fill="E36C0A"/>
                <w:lang w:eastAsia="pl-PL"/>
              </w:rPr>
            </w:pPr>
          </w:p>
        </w:tc>
        <w:tc>
          <w:tcPr>
            <w:tcW w:w="5584" w:type="dxa"/>
            <w:vMerge/>
            <w:tcBorders>
              <w:left w:val="single" w:sz="12" w:space="0" w:color="auto"/>
              <w:right w:val="single" w:sz="12" w:space="0" w:color="auto"/>
            </w:tcBorders>
            <w:shd w:val="clear" w:color="auto" w:fill="auto"/>
          </w:tcPr>
          <w:p w14:paraId="4C61847A"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7B8AA3AA" w14:textId="77777777" w:rsidTr="00C07B4A">
        <w:trPr>
          <w:trHeight w:val="475"/>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06C39C76" w14:textId="77777777" w:rsidR="00C8247A" w:rsidRPr="00C8247A" w:rsidRDefault="00C8247A" w:rsidP="00C8247A">
            <w:pPr>
              <w:spacing w:after="0"/>
              <w:jc w:val="center"/>
              <w:rPr>
                <w:rFonts w:ascii="Arial" w:hAnsi="Arial" w:cs="Arial"/>
                <w:b/>
                <w:noProof/>
                <w:sz w:val="20"/>
                <w:lang w:eastAsia="pl-PL"/>
              </w:rPr>
            </w:pPr>
            <w:r w:rsidRPr="00C8247A">
              <w:rPr>
                <w:rFonts w:ascii="Arial" w:hAnsi="Arial" w:cs="Arial"/>
                <w:b/>
                <w:noProof/>
                <w:color w:val="FFFFFF" w:themeColor="background1"/>
                <w:sz w:val="24"/>
                <w:szCs w:val="24"/>
                <w:lang w:eastAsia="pl-PL"/>
              </w:rPr>
              <w:t>TR70</w:t>
            </w:r>
          </w:p>
        </w:tc>
        <w:tc>
          <w:tcPr>
            <w:tcW w:w="3119" w:type="dxa"/>
            <w:vMerge w:val="restart"/>
            <w:tcBorders>
              <w:left w:val="single" w:sz="12" w:space="0" w:color="auto"/>
              <w:right w:val="single" w:sz="12" w:space="0" w:color="auto"/>
            </w:tcBorders>
            <w:shd w:val="clear" w:color="auto" w:fill="auto"/>
            <w:vAlign w:val="center"/>
          </w:tcPr>
          <w:p w14:paraId="1955FCBD" w14:textId="77777777" w:rsidR="00C8247A" w:rsidRPr="00C8247A" w:rsidRDefault="00C8247A" w:rsidP="00C8247A">
            <w:pPr>
              <w:rPr>
                <w:rFonts w:ascii="Arial" w:hAnsi="Arial" w:cs="Arial"/>
                <w:b/>
                <w:bCs/>
                <w:smallCaps/>
                <w:color w:val="FFFFFF"/>
                <w:szCs w:val="21"/>
                <w:shd w:val="clear" w:color="auto" w:fill="E36C0A"/>
                <w:lang w:eastAsia="pl-PL"/>
              </w:rPr>
            </w:pPr>
            <w:r w:rsidRPr="00C8247A">
              <w:rPr>
                <w:rFonts w:ascii="Arial" w:hAnsi="Arial" w:cs="Arial"/>
                <w:b/>
                <w:bCs/>
                <w:smallCaps/>
                <w:color w:val="FFFFFF"/>
                <w:szCs w:val="21"/>
                <w:shd w:val="clear" w:color="auto" w:fill="E36C0A"/>
                <w:lang w:eastAsia="pl-PL"/>
              </w:rPr>
              <w:t>PRZYGOTOWANIE DOKUMENTACJI DLA INWESTYCJI DROGOWO-MOSTOWYCH W RAMACH POMOCY TECHNICZNEJ</w:t>
            </w:r>
          </w:p>
        </w:tc>
        <w:tc>
          <w:tcPr>
            <w:tcW w:w="5584" w:type="dxa"/>
            <w:vMerge w:val="restart"/>
            <w:tcBorders>
              <w:left w:val="single" w:sz="12" w:space="0" w:color="auto"/>
              <w:right w:val="single" w:sz="12" w:space="0" w:color="auto"/>
            </w:tcBorders>
            <w:shd w:val="clear" w:color="auto" w:fill="auto"/>
          </w:tcPr>
          <w:p w14:paraId="12CD9609"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E36C0A"/>
                <w:lang w:eastAsia="pl-PL"/>
              </w:rPr>
              <w:t>ZAKRES PRZEDMIOTOWY PROJEKTU</w:t>
            </w:r>
          </w:p>
          <w:p w14:paraId="740193A9" w14:textId="77777777" w:rsidR="00C8247A" w:rsidRPr="00C8247A" w:rsidRDefault="00C8247A" w:rsidP="00C8247A">
            <w:pPr>
              <w:rPr>
                <w:rFonts w:ascii="Arial" w:hAnsi="Arial" w:cs="Arial"/>
                <w:b/>
                <w:bCs/>
                <w:smallCaps/>
                <w:color w:val="FFFFFF"/>
                <w:sz w:val="18"/>
                <w:szCs w:val="21"/>
                <w:shd w:val="clear" w:color="auto" w:fill="E36C0A"/>
                <w:lang w:eastAsia="pl-PL"/>
              </w:rPr>
            </w:pPr>
            <w:r w:rsidRPr="00C8247A">
              <w:rPr>
                <w:rFonts w:ascii="Arial" w:hAnsi="Arial" w:cs="Arial"/>
                <w:i/>
                <w:sz w:val="24"/>
                <w:szCs w:val="24"/>
              </w:rPr>
              <w:t xml:space="preserve">Przygotowanie dokumentacji technicznej  </w:t>
            </w:r>
            <w:r w:rsidRPr="00C8247A">
              <w:rPr>
                <w:rFonts w:ascii="Arial" w:hAnsi="Arial" w:cs="Arial"/>
                <w:i/>
                <w:sz w:val="24"/>
                <w:szCs w:val="24"/>
              </w:rPr>
              <w:br/>
              <w:t>dla zadań drogowych, których realizacja pozwoli na usprawnienie systemu transportowego na terenie województwa małopolskiego.</w:t>
            </w:r>
          </w:p>
        </w:tc>
      </w:tr>
      <w:tr w:rsidR="00C8247A" w:rsidRPr="00C8247A" w14:paraId="4A9B7FCA" w14:textId="77777777" w:rsidTr="00C07B4A">
        <w:trPr>
          <w:trHeight w:val="449"/>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10B5B8E8" w14:textId="77777777" w:rsidR="00C8247A" w:rsidRPr="00C8247A" w:rsidRDefault="00C8247A" w:rsidP="00C8247A">
            <w:pPr>
              <w:spacing w:after="0"/>
              <w:jc w:val="center"/>
              <w:rPr>
                <w:rFonts w:ascii="Arial" w:hAnsi="Arial" w:cs="Arial"/>
                <w:b/>
                <w:noProof/>
                <w:sz w:val="24"/>
                <w:szCs w:val="24"/>
                <w:lang w:eastAsia="pl-PL"/>
              </w:rPr>
            </w:pPr>
          </w:p>
        </w:tc>
        <w:tc>
          <w:tcPr>
            <w:tcW w:w="3119" w:type="dxa"/>
            <w:vMerge/>
            <w:tcBorders>
              <w:left w:val="single" w:sz="12" w:space="0" w:color="auto"/>
              <w:right w:val="single" w:sz="12" w:space="0" w:color="auto"/>
            </w:tcBorders>
            <w:shd w:val="clear" w:color="auto" w:fill="auto"/>
            <w:vAlign w:val="center"/>
          </w:tcPr>
          <w:p w14:paraId="26835168"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right w:val="single" w:sz="12" w:space="0" w:color="auto"/>
            </w:tcBorders>
            <w:shd w:val="clear" w:color="auto" w:fill="auto"/>
          </w:tcPr>
          <w:p w14:paraId="16D6D44E" w14:textId="77777777" w:rsidR="00C8247A" w:rsidRPr="00C8247A" w:rsidRDefault="00C8247A" w:rsidP="00C8247A">
            <w:pPr>
              <w:rPr>
                <w:rFonts w:ascii="Arial" w:hAnsi="Arial" w:cs="Arial"/>
                <w:b/>
                <w:bCs/>
                <w:i/>
                <w:smallCaps/>
                <w:color w:val="FFFFFF"/>
                <w:sz w:val="24"/>
                <w:szCs w:val="24"/>
                <w:shd w:val="clear" w:color="auto" w:fill="E36C0A"/>
                <w:lang w:eastAsia="pl-PL"/>
              </w:rPr>
            </w:pPr>
          </w:p>
        </w:tc>
      </w:tr>
    </w:tbl>
    <w:p w14:paraId="4A823EDA" w14:textId="77777777" w:rsidR="00C8247A" w:rsidRPr="00C8247A" w:rsidRDefault="00C8247A" w:rsidP="00C8247A">
      <w:pPr>
        <w:spacing w:after="0"/>
        <w:rPr>
          <w:rFonts w:ascii="Arial" w:hAnsi="Arial" w:cs="Arial"/>
        </w:rPr>
      </w:pPr>
    </w:p>
    <w:p w14:paraId="01B1FC34" w14:textId="77777777" w:rsidR="00C8247A" w:rsidRPr="00C8247A" w:rsidRDefault="00C8247A" w:rsidP="00C8247A">
      <w:pPr>
        <w:spacing w:after="0" w:line="240" w:lineRule="auto"/>
        <w:rPr>
          <w:rFonts w:ascii="Arial" w:hAnsi="Arial" w:cs="Arial"/>
          <w:sz w:val="2"/>
        </w:rPr>
      </w:pPr>
    </w:p>
    <w:p w14:paraId="2425038D" w14:textId="77777777" w:rsidR="00C8247A" w:rsidRPr="00C8247A" w:rsidRDefault="00C8247A" w:rsidP="00C8247A">
      <w:r w:rsidRPr="00C8247A">
        <w:br w:type="page"/>
      </w:r>
    </w:p>
    <w:tbl>
      <w:tblPr>
        <w:tblW w:w="10069"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3355"/>
        <w:gridCol w:w="14"/>
        <w:gridCol w:w="5638"/>
      </w:tblGrid>
      <w:tr w:rsidR="00C8247A" w:rsidRPr="00C8247A" w14:paraId="67765F16" w14:textId="77777777" w:rsidTr="00C07B4A">
        <w:tc>
          <w:tcPr>
            <w:tcW w:w="10069" w:type="dxa"/>
            <w:gridSpan w:val="4"/>
            <w:tcBorders>
              <w:top w:val="nil"/>
              <w:left w:val="nil"/>
              <w:bottom w:val="single" w:sz="12" w:space="0" w:color="auto"/>
              <w:right w:val="nil"/>
            </w:tcBorders>
            <w:shd w:val="clear" w:color="auto" w:fill="auto"/>
            <w:vAlign w:val="center"/>
          </w:tcPr>
          <w:p w14:paraId="3B05F598" w14:textId="77777777" w:rsidR="00C8247A" w:rsidRPr="00C8247A" w:rsidRDefault="00C8247A" w:rsidP="00C8247A">
            <w:pPr>
              <w:jc w:val="center"/>
              <w:rPr>
                <w:rFonts w:ascii="Arial" w:hAnsi="Arial" w:cs="Arial"/>
                <w:b/>
                <w:bCs/>
                <w:smallCaps/>
                <w:color w:val="FFFFFF"/>
                <w:sz w:val="24"/>
                <w:szCs w:val="24"/>
                <w:shd w:val="clear" w:color="auto" w:fill="31849B"/>
                <w:lang w:eastAsia="pl-PL"/>
              </w:rPr>
            </w:pPr>
            <w:r w:rsidRPr="00C8247A">
              <w:rPr>
                <w:rFonts w:ascii="Arial" w:hAnsi="Arial" w:cs="Arial"/>
                <w:sz w:val="32"/>
                <w:szCs w:val="32"/>
              </w:rPr>
              <w:lastRenderedPageBreak/>
              <w:br w:type="page"/>
            </w:r>
            <w:r w:rsidRPr="00C8247A">
              <w:rPr>
                <w:rFonts w:ascii="Arial" w:hAnsi="Arial" w:cs="Arial"/>
                <w:b/>
                <w:bCs/>
                <w:smallCaps/>
                <w:color w:val="FFFFFF"/>
                <w:sz w:val="24"/>
                <w:szCs w:val="24"/>
                <w:shd w:val="clear" w:color="auto" w:fill="31849B"/>
                <w:lang w:eastAsia="pl-PL"/>
              </w:rPr>
              <w:t>ZDROWIE</w:t>
            </w:r>
          </w:p>
          <w:tbl>
            <w:tblPr>
              <w:tblW w:w="3675" w:type="dxa"/>
              <w:tblCellMar>
                <w:left w:w="70" w:type="dxa"/>
                <w:right w:w="70" w:type="dxa"/>
              </w:tblCellMar>
              <w:tblLook w:val="04A0" w:firstRow="1" w:lastRow="0" w:firstColumn="1" w:lastColumn="0" w:noHBand="0" w:noVBand="1"/>
            </w:tblPr>
            <w:tblGrid>
              <w:gridCol w:w="520"/>
              <w:gridCol w:w="3155"/>
            </w:tblGrid>
            <w:tr w:rsidR="00C8247A" w:rsidRPr="00C8247A" w14:paraId="37C2054C" w14:textId="77777777" w:rsidTr="00C07B4A">
              <w:trPr>
                <w:trHeight w:val="300"/>
              </w:trPr>
              <w:tc>
                <w:tcPr>
                  <w:tcW w:w="520" w:type="dxa"/>
                  <w:tcBorders>
                    <w:top w:val="nil"/>
                    <w:left w:val="nil"/>
                    <w:bottom w:val="nil"/>
                    <w:right w:val="nil"/>
                  </w:tcBorders>
                  <w:shd w:val="clear" w:color="auto" w:fill="31849B" w:themeFill="accent5" w:themeFillShade="BF"/>
                  <w:noWrap/>
                  <w:vAlign w:val="bottom"/>
                  <w:hideMark/>
                </w:tcPr>
                <w:p w14:paraId="6EAB89A1" w14:textId="77777777" w:rsidR="00C8247A" w:rsidRPr="00C8247A" w:rsidRDefault="00C8247A" w:rsidP="00C8247A">
                  <w:pPr>
                    <w:spacing w:after="0" w:line="240" w:lineRule="auto"/>
                    <w:rPr>
                      <w:rFonts w:ascii="Arial" w:hAnsi="Arial" w:cs="Arial"/>
                      <w:color w:val="C00000"/>
                      <w:sz w:val="24"/>
                      <w:szCs w:val="24"/>
                      <w:lang w:eastAsia="pl-PL"/>
                    </w:rPr>
                  </w:pPr>
                  <w:r w:rsidRPr="00C8247A">
                    <w:rPr>
                      <w:rFonts w:ascii="Arial" w:hAnsi="Arial" w:cs="Arial"/>
                      <w:color w:val="C00000"/>
                      <w:sz w:val="24"/>
                      <w:szCs w:val="24"/>
                      <w:lang w:eastAsia="pl-PL"/>
                    </w:rPr>
                    <w:t> </w:t>
                  </w:r>
                </w:p>
              </w:tc>
              <w:tc>
                <w:tcPr>
                  <w:tcW w:w="3155" w:type="dxa"/>
                  <w:tcBorders>
                    <w:top w:val="nil"/>
                    <w:left w:val="nil"/>
                    <w:bottom w:val="nil"/>
                    <w:right w:val="nil"/>
                  </w:tcBorders>
                  <w:shd w:val="clear" w:color="auto" w:fill="auto"/>
                  <w:noWrap/>
                  <w:vAlign w:val="bottom"/>
                  <w:hideMark/>
                </w:tcPr>
                <w:p w14:paraId="45CBD548" w14:textId="77777777" w:rsidR="00C8247A" w:rsidRPr="00C8247A" w:rsidRDefault="00C8247A" w:rsidP="00C8247A">
                  <w:pPr>
                    <w:spacing w:after="0" w:line="240" w:lineRule="auto"/>
                    <w:rPr>
                      <w:rFonts w:ascii="Arial" w:hAnsi="Arial" w:cs="Arial"/>
                      <w:color w:val="000000"/>
                      <w:sz w:val="24"/>
                      <w:szCs w:val="24"/>
                      <w:lang w:eastAsia="pl-PL"/>
                    </w:rPr>
                  </w:pPr>
                  <w:r w:rsidRPr="00C8247A">
                    <w:rPr>
                      <w:rFonts w:ascii="Arial" w:hAnsi="Arial" w:cs="Arial"/>
                      <w:color w:val="000000"/>
                      <w:sz w:val="24"/>
                      <w:szCs w:val="24"/>
                      <w:lang w:eastAsia="pl-PL"/>
                    </w:rPr>
                    <w:t>zadania infrastrukturalne</w:t>
                  </w:r>
                </w:p>
              </w:tc>
            </w:tr>
            <w:tr w:rsidR="00C8247A" w:rsidRPr="00C8247A" w14:paraId="203CCD65" w14:textId="77777777" w:rsidTr="00C07B4A">
              <w:trPr>
                <w:trHeight w:val="300"/>
              </w:trPr>
              <w:tc>
                <w:tcPr>
                  <w:tcW w:w="520" w:type="dxa"/>
                  <w:tcBorders>
                    <w:top w:val="nil"/>
                    <w:left w:val="nil"/>
                    <w:bottom w:val="nil"/>
                    <w:right w:val="nil"/>
                  </w:tcBorders>
                  <w:shd w:val="clear" w:color="auto" w:fill="236D6F"/>
                  <w:noWrap/>
                  <w:vAlign w:val="bottom"/>
                </w:tcPr>
                <w:p w14:paraId="2951FBCB" w14:textId="77777777" w:rsidR="00C8247A" w:rsidRPr="00C8247A" w:rsidRDefault="00C8247A" w:rsidP="00C8247A">
                  <w:pPr>
                    <w:spacing w:after="0" w:line="240" w:lineRule="auto"/>
                    <w:rPr>
                      <w:rFonts w:ascii="Arial" w:hAnsi="Arial" w:cs="Arial"/>
                      <w:color w:val="C00000"/>
                      <w:sz w:val="24"/>
                      <w:szCs w:val="24"/>
                      <w:lang w:eastAsia="pl-PL"/>
                    </w:rPr>
                  </w:pPr>
                </w:p>
              </w:tc>
              <w:tc>
                <w:tcPr>
                  <w:tcW w:w="3155" w:type="dxa"/>
                  <w:tcBorders>
                    <w:top w:val="nil"/>
                    <w:left w:val="nil"/>
                    <w:bottom w:val="nil"/>
                    <w:right w:val="nil"/>
                  </w:tcBorders>
                  <w:shd w:val="clear" w:color="auto" w:fill="auto"/>
                  <w:noWrap/>
                  <w:vAlign w:val="bottom"/>
                </w:tcPr>
                <w:p w14:paraId="493563A7" w14:textId="77777777" w:rsidR="00C8247A" w:rsidRPr="00C8247A" w:rsidRDefault="00C8247A" w:rsidP="00C8247A">
                  <w:pPr>
                    <w:spacing w:after="0" w:line="240" w:lineRule="auto"/>
                    <w:rPr>
                      <w:rFonts w:ascii="Arial" w:hAnsi="Arial" w:cs="Arial"/>
                      <w:color w:val="000000"/>
                      <w:sz w:val="24"/>
                      <w:szCs w:val="24"/>
                      <w:lang w:eastAsia="pl-PL"/>
                    </w:rPr>
                  </w:pPr>
                  <w:r w:rsidRPr="00C8247A">
                    <w:rPr>
                      <w:rFonts w:ascii="Arial" w:hAnsi="Arial" w:cs="Arial"/>
                      <w:color w:val="000000"/>
                      <w:sz w:val="24"/>
                      <w:szCs w:val="24"/>
                      <w:lang w:eastAsia="pl-PL"/>
                    </w:rPr>
                    <w:t>zadania nieinfrastrukturalne</w:t>
                  </w:r>
                </w:p>
              </w:tc>
            </w:tr>
            <w:tr w:rsidR="00C8247A" w:rsidRPr="00C8247A" w14:paraId="4F23FB04" w14:textId="77777777" w:rsidTr="00C07B4A">
              <w:trPr>
                <w:trHeight w:val="300"/>
              </w:trPr>
              <w:tc>
                <w:tcPr>
                  <w:tcW w:w="520" w:type="dxa"/>
                  <w:tcBorders>
                    <w:top w:val="nil"/>
                    <w:left w:val="nil"/>
                    <w:bottom w:val="nil"/>
                    <w:right w:val="nil"/>
                  </w:tcBorders>
                  <w:shd w:val="clear" w:color="auto" w:fill="auto"/>
                  <w:noWrap/>
                  <w:vAlign w:val="bottom"/>
                </w:tcPr>
                <w:p w14:paraId="57A0595B" w14:textId="77777777" w:rsidR="00C8247A" w:rsidRPr="00C8247A" w:rsidRDefault="00C8247A" w:rsidP="00C8247A">
                  <w:pPr>
                    <w:spacing w:after="0" w:line="240" w:lineRule="auto"/>
                    <w:jc w:val="center"/>
                    <w:rPr>
                      <w:rFonts w:ascii="Arial" w:hAnsi="Arial" w:cs="Arial"/>
                      <w:color w:val="C00000"/>
                      <w:lang w:eastAsia="pl-PL"/>
                    </w:rPr>
                  </w:pPr>
                </w:p>
              </w:tc>
              <w:tc>
                <w:tcPr>
                  <w:tcW w:w="3155" w:type="dxa"/>
                  <w:tcBorders>
                    <w:top w:val="nil"/>
                    <w:left w:val="nil"/>
                    <w:bottom w:val="nil"/>
                    <w:right w:val="nil"/>
                  </w:tcBorders>
                  <w:shd w:val="clear" w:color="auto" w:fill="auto"/>
                  <w:noWrap/>
                  <w:vAlign w:val="bottom"/>
                </w:tcPr>
                <w:p w14:paraId="3D90E4B5" w14:textId="77777777" w:rsidR="00C8247A" w:rsidRPr="00C8247A" w:rsidRDefault="00C8247A" w:rsidP="00C8247A">
                  <w:pPr>
                    <w:spacing w:after="0" w:line="240" w:lineRule="auto"/>
                    <w:rPr>
                      <w:rFonts w:ascii="Arial" w:hAnsi="Arial" w:cs="Arial"/>
                      <w:color w:val="000000"/>
                      <w:lang w:eastAsia="pl-PL"/>
                    </w:rPr>
                  </w:pPr>
                </w:p>
                <w:p w14:paraId="7AA2B5C3" w14:textId="77777777" w:rsidR="00C8247A" w:rsidRPr="00C8247A" w:rsidRDefault="00C8247A" w:rsidP="00C8247A">
                  <w:pPr>
                    <w:spacing w:after="0" w:line="240" w:lineRule="auto"/>
                    <w:rPr>
                      <w:rFonts w:ascii="Arial" w:hAnsi="Arial" w:cs="Arial"/>
                      <w:color w:val="000000"/>
                      <w:lang w:eastAsia="pl-PL"/>
                    </w:rPr>
                  </w:pPr>
                </w:p>
              </w:tc>
            </w:tr>
          </w:tbl>
          <w:p w14:paraId="3261A7FD" w14:textId="77777777" w:rsidR="00C8247A" w:rsidRPr="00C8247A" w:rsidRDefault="00C8247A" w:rsidP="00C8247A">
            <w:pPr>
              <w:jc w:val="center"/>
              <w:rPr>
                <w:rFonts w:ascii="Arial" w:hAnsi="Arial" w:cs="Arial"/>
                <w:b/>
                <w:bCs/>
                <w:smallCaps/>
                <w:color w:val="FFFFFF"/>
                <w:shd w:val="clear" w:color="auto" w:fill="31849B"/>
                <w:lang w:eastAsia="pl-PL"/>
              </w:rPr>
            </w:pPr>
          </w:p>
        </w:tc>
      </w:tr>
      <w:tr w:rsidR="00C8247A" w:rsidRPr="00C8247A" w14:paraId="0A58DD76" w14:textId="77777777" w:rsidTr="00C07B4A">
        <w:trPr>
          <w:trHeight w:val="473"/>
        </w:trPr>
        <w:tc>
          <w:tcPr>
            <w:tcW w:w="1062" w:type="dxa"/>
            <w:tcBorders>
              <w:top w:val="single" w:sz="12" w:space="0" w:color="auto"/>
              <w:left w:val="single" w:sz="12" w:space="0" w:color="auto"/>
              <w:bottom w:val="single" w:sz="12" w:space="0" w:color="auto"/>
              <w:right w:val="single" w:sz="12" w:space="0" w:color="auto"/>
            </w:tcBorders>
            <w:shd w:val="clear" w:color="auto" w:fill="31849B" w:themeFill="accent5" w:themeFillShade="BF"/>
            <w:vAlign w:val="center"/>
          </w:tcPr>
          <w:p w14:paraId="432AC873"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ZR1</w:t>
            </w:r>
          </w:p>
        </w:tc>
        <w:tc>
          <w:tcPr>
            <w:tcW w:w="3369" w:type="dxa"/>
            <w:gridSpan w:val="2"/>
            <w:vMerge w:val="restart"/>
            <w:tcBorders>
              <w:top w:val="single" w:sz="12" w:space="0" w:color="auto"/>
              <w:left w:val="single" w:sz="12" w:space="0" w:color="auto"/>
              <w:right w:val="single" w:sz="12" w:space="0" w:color="auto"/>
            </w:tcBorders>
            <w:shd w:val="clear" w:color="auto" w:fill="auto"/>
            <w:vAlign w:val="center"/>
          </w:tcPr>
          <w:p w14:paraId="5B58CE79" w14:textId="77777777" w:rsidR="00C8247A" w:rsidRPr="00C8247A" w:rsidRDefault="00C8247A" w:rsidP="00C8247A">
            <w:pPr>
              <w:spacing w:before="360" w:after="240"/>
              <w:rPr>
                <w:rFonts w:ascii="Arial" w:hAnsi="Arial" w:cs="Arial"/>
                <w:sz w:val="24"/>
                <w:szCs w:val="24"/>
              </w:rPr>
            </w:pPr>
            <w:r w:rsidRPr="00C8247A">
              <w:rPr>
                <w:rFonts w:ascii="Arial" w:hAnsi="Arial" w:cs="Arial"/>
                <w:b/>
                <w:bCs/>
                <w:smallCaps/>
                <w:color w:val="FFFFFF"/>
                <w:sz w:val="24"/>
                <w:szCs w:val="24"/>
                <w:shd w:val="clear" w:color="auto" w:fill="31849B"/>
                <w:lang w:eastAsia="pl-PL"/>
              </w:rPr>
              <w:t xml:space="preserve">Rozwój  Krakowskiego Centrum Rehabilitacji i Ortopedii w celu poprawy efektywności i organizacji systemu ochrony zdrowia w kontekście zmieniającej się sytuacji demograficznej i epidemiologicznej </w:t>
            </w:r>
          </w:p>
        </w:tc>
        <w:tc>
          <w:tcPr>
            <w:tcW w:w="5638" w:type="dxa"/>
            <w:vMerge w:val="restart"/>
            <w:tcBorders>
              <w:top w:val="single" w:sz="12" w:space="0" w:color="auto"/>
              <w:left w:val="single" w:sz="12" w:space="0" w:color="auto"/>
              <w:right w:val="single" w:sz="12" w:space="0" w:color="auto"/>
            </w:tcBorders>
            <w:shd w:val="clear" w:color="auto" w:fill="auto"/>
          </w:tcPr>
          <w:p w14:paraId="78F5EAF8"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31849B"/>
                <w:lang w:eastAsia="pl-PL"/>
              </w:rPr>
              <w:t>ZAKRES PRZEDMIOTOWY PROJEKTU</w:t>
            </w:r>
          </w:p>
          <w:p w14:paraId="0D442555"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Przebudowa budynków nr 11 i 2 na budynek Bloku Operacyjnego wraz z Oddziałem Anestezjologii i Intensywnej Terapii, Centralną Sterylizatornią oraz Pracownią Diagnostyki Obrazowej.</w:t>
            </w:r>
          </w:p>
        </w:tc>
      </w:tr>
      <w:tr w:rsidR="00C8247A" w:rsidRPr="00C8247A" w14:paraId="5DC427CD" w14:textId="77777777" w:rsidTr="00C07B4A">
        <w:trPr>
          <w:trHeight w:val="1316"/>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0E34B875"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369" w:type="dxa"/>
            <w:gridSpan w:val="2"/>
            <w:vMerge/>
            <w:tcBorders>
              <w:left w:val="single" w:sz="12" w:space="0" w:color="auto"/>
              <w:bottom w:val="single" w:sz="12" w:space="0" w:color="auto"/>
              <w:right w:val="single" w:sz="12" w:space="0" w:color="auto"/>
            </w:tcBorders>
            <w:shd w:val="clear" w:color="auto" w:fill="auto"/>
            <w:vAlign w:val="center"/>
          </w:tcPr>
          <w:p w14:paraId="17952A03"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c>
          <w:tcPr>
            <w:tcW w:w="5638" w:type="dxa"/>
            <w:vMerge/>
            <w:tcBorders>
              <w:left w:val="single" w:sz="12" w:space="0" w:color="auto"/>
              <w:bottom w:val="single" w:sz="12" w:space="0" w:color="auto"/>
              <w:right w:val="single" w:sz="12" w:space="0" w:color="auto"/>
            </w:tcBorders>
            <w:shd w:val="clear" w:color="auto" w:fill="auto"/>
          </w:tcPr>
          <w:p w14:paraId="50796FD5"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r>
      <w:tr w:rsidR="00C8247A" w:rsidRPr="00C8247A" w14:paraId="5D9B05D7" w14:textId="77777777" w:rsidTr="00C07B4A">
        <w:trPr>
          <w:trHeight w:val="419"/>
        </w:trPr>
        <w:tc>
          <w:tcPr>
            <w:tcW w:w="1062" w:type="dxa"/>
            <w:tcBorders>
              <w:top w:val="single" w:sz="12" w:space="0" w:color="auto"/>
              <w:left w:val="single" w:sz="12" w:space="0" w:color="auto"/>
              <w:bottom w:val="single" w:sz="12" w:space="0" w:color="auto"/>
              <w:right w:val="single" w:sz="12" w:space="0" w:color="auto"/>
            </w:tcBorders>
            <w:shd w:val="clear" w:color="auto" w:fill="31849B" w:themeFill="accent5" w:themeFillShade="BF"/>
            <w:vAlign w:val="center"/>
          </w:tcPr>
          <w:p w14:paraId="4937D31E"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ZR2</w:t>
            </w:r>
          </w:p>
        </w:tc>
        <w:tc>
          <w:tcPr>
            <w:tcW w:w="3369" w:type="dxa"/>
            <w:gridSpan w:val="2"/>
            <w:vMerge w:val="restart"/>
            <w:tcBorders>
              <w:top w:val="single" w:sz="12" w:space="0" w:color="auto"/>
              <w:left w:val="single" w:sz="12" w:space="0" w:color="auto"/>
              <w:right w:val="single" w:sz="12" w:space="0" w:color="auto"/>
            </w:tcBorders>
            <w:shd w:val="clear" w:color="auto" w:fill="auto"/>
            <w:vAlign w:val="center"/>
          </w:tcPr>
          <w:p w14:paraId="7DAAF219" w14:textId="77777777" w:rsidR="00C8247A" w:rsidRPr="00C8247A" w:rsidRDefault="00C8247A" w:rsidP="00C8247A">
            <w:pPr>
              <w:spacing w:before="360" w:after="360"/>
              <w:rPr>
                <w:rFonts w:ascii="Arial" w:hAnsi="Arial" w:cs="Arial"/>
                <w:b/>
                <w:bCs/>
                <w:smallCaps/>
                <w:color w:val="FFFFFF"/>
                <w:sz w:val="24"/>
                <w:szCs w:val="24"/>
                <w:shd w:val="clear" w:color="auto" w:fill="31849B"/>
                <w:lang w:eastAsia="pl-PL"/>
              </w:rPr>
            </w:pPr>
            <w:r w:rsidRPr="00C8247A">
              <w:rPr>
                <w:rFonts w:ascii="Arial" w:hAnsi="Arial" w:cs="Arial"/>
                <w:b/>
                <w:bCs/>
                <w:smallCaps/>
                <w:color w:val="FFFFFF"/>
                <w:sz w:val="24"/>
                <w:szCs w:val="24"/>
                <w:shd w:val="clear" w:color="auto" w:fill="31849B"/>
                <w:lang w:eastAsia="pl-PL"/>
              </w:rPr>
              <w:t>Uruchomienie Małopolskiego Centrum Macierzyństwa i Medycyny Kobiet (Szpital Specjalistyczny im. Rydygiera w Krakowie)</w:t>
            </w:r>
          </w:p>
          <w:p w14:paraId="22169EDF" w14:textId="77777777" w:rsidR="00C8247A" w:rsidRPr="00C8247A" w:rsidRDefault="00C8247A" w:rsidP="00C8247A">
            <w:pPr>
              <w:spacing w:before="360" w:after="360"/>
              <w:rPr>
                <w:rFonts w:ascii="Arial" w:hAnsi="Arial" w:cs="Arial"/>
                <w:sz w:val="24"/>
                <w:szCs w:val="24"/>
              </w:rPr>
            </w:pPr>
            <w:r w:rsidRPr="00C8247A">
              <w:rPr>
                <w:rFonts w:ascii="Arial" w:hAnsi="Arial" w:cs="Arial"/>
                <w:b/>
                <w:bCs/>
                <w:smallCaps/>
                <w:color w:val="FFFFFF"/>
                <w:sz w:val="24"/>
                <w:szCs w:val="24"/>
                <w:shd w:val="clear" w:color="auto" w:fill="000000" w:themeFill="text1"/>
                <w:lang w:eastAsia="pl-PL"/>
              </w:rPr>
              <w:t>Zadanie zrealizowane</w:t>
            </w:r>
          </w:p>
        </w:tc>
        <w:tc>
          <w:tcPr>
            <w:tcW w:w="5638" w:type="dxa"/>
            <w:vMerge w:val="restart"/>
            <w:tcBorders>
              <w:top w:val="single" w:sz="12" w:space="0" w:color="auto"/>
              <w:left w:val="single" w:sz="12" w:space="0" w:color="auto"/>
              <w:right w:val="single" w:sz="12" w:space="0" w:color="auto"/>
            </w:tcBorders>
            <w:shd w:val="clear" w:color="auto" w:fill="auto"/>
          </w:tcPr>
          <w:p w14:paraId="58D9992B"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31849B"/>
                <w:lang w:eastAsia="pl-PL"/>
              </w:rPr>
              <w:t>ZAKRES PRZEDMIOTOWY PROJEKTU</w:t>
            </w:r>
          </w:p>
          <w:p w14:paraId="2ED5DD64"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Stworzenie specjalistycznego Centrum opieki medycznej nad kobietą i jej potomstwem, w którym kobiety zostaną objęte procesami edukacji, profilaktyki, diagnostyki i leczenia.</w:t>
            </w:r>
          </w:p>
        </w:tc>
      </w:tr>
      <w:tr w:rsidR="00C8247A" w:rsidRPr="00C8247A" w14:paraId="3806B315" w14:textId="77777777" w:rsidTr="00C07B4A">
        <w:trPr>
          <w:trHeight w:val="666"/>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1F3BF202"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369" w:type="dxa"/>
            <w:gridSpan w:val="2"/>
            <w:vMerge/>
            <w:tcBorders>
              <w:left w:val="single" w:sz="12" w:space="0" w:color="auto"/>
              <w:bottom w:val="single" w:sz="12" w:space="0" w:color="auto"/>
              <w:right w:val="single" w:sz="12" w:space="0" w:color="auto"/>
            </w:tcBorders>
            <w:shd w:val="clear" w:color="auto" w:fill="auto"/>
            <w:vAlign w:val="center"/>
          </w:tcPr>
          <w:p w14:paraId="59BFF597"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c>
          <w:tcPr>
            <w:tcW w:w="5638" w:type="dxa"/>
            <w:vMerge/>
            <w:tcBorders>
              <w:left w:val="single" w:sz="12" w:space="0" w:color="auto"/>
              <w:bottom w:val="single" w:sz="12" w:space="0" w:color="auto"/>
              <w:right w:val="single" w:sz="12" w:space="0" w:color="auto"/>
            </w:tcBorders>
            <w:shd w:val="clear" w:color="auto" w:fill="auto"/>
          </w:tcPr>
          <w:p w14:paraId="343D8AE8"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r>
      <w:tr w:rsidR="00C8247A" w:rsidRPr="00C8247A" w14:paraId="216CD215" w14:textId="77777777" w:rsidTr="00C07B4A">
        <w:trPr>
          <w:trHeight w:val="481"/>
        </w:trPr>
        <w:tc>
          <w:tcPr>
            <w:tcW w:w="1062" w:type="dxa"/>
            <w:tcBorders>
              <w:top w:val="single" w:sz="12" w:space="0" w:color="auto"/>
              <w:left w:val="single" w:sz="12" w:space="0" w:color="auto"/>
              <w:bottom w:val="single" w:sz="12" w:space="0" w:color="auto"/>
              <w:right w:val="single" w:sz="12" w:space="0" w:color="auto"/>
            </w:tcBorders>
            <w:shd w:val="clear" w:color="auto" w:fill="31849B" w:themeFill="accent5" w:themeFillShade="BF"/>
            <w:vAlign w:val="center"/>
          </w:tcPr>
          <w:p w14:paraId="74110D6F"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ZR3</w:t>
            </w:r>
          </w:p>
        </w:tc>
        <w:tc>
          <w:tcPr>
            <w:tcW w:w="3369" w:type="dxa"/>
            <w:gridSpan w:val="2"/>
            <w:vMerge w:val="restart"/>
            <w:tcBorders>
              <w:top w:val="single" w:sz="12" w:space="0" w:color="auto"/>
              <w:left w:val="single" w:sz="12" w:space="0" w:color="auto"/>
              <w:right w:val="single" w:sz="12" w:space="0" w:color="auto"/>
            </w:tcBorders>
            <w:shd w:val="clear" w:color="auto" w:fill="auto"/>
            <w:vAlign w:val="center"/>
          </w:tcPr>
          <w:p w14:paraId="4D3D4F3D" w14:textId="77777777" w:rsidR="00C8247A" w:rsidRPr="00C8247A" w:rsidRDefault="00C8247A" w:rsidP="00C8247A">
            <w:pPr>
              <w:spacing w:before="360" w:after="360"/>
              <w:rPr>
                <w:rFonts w:ascii="Arial" w:hAnsi="Arial" w:cs="Arial"/>
                <w:b/>
                <w:bCs/>
                <w:smallCaps/>
                <w:color w:val="FFFFFF"/>
                <w:sz w:val="24"/>
                <w:szCs w:val="24"/>
                <w:shd w:val="clear" w:color="auto" w:fill="31849B"/>
                <w:lang w:eastAsia="pl-PL"/>
              </w:rPr>
            </w:pPr>
            <w:r w:rsidRPr="00C8247A">
              <w:rPr>
                <w:rFonts w:ascii="Arial" w:hAnsi="Arial" w:cs="Arial"/>
                <w:b/>
                <w:bCs/>
                <w:smallCaps/>
                <w:color w:val="FFFFFF"/>
                <w:sz w:val="24"/>
                <w:szCs w:val="24"/>
                <w:shd w:val="clear" w:color="auto" w:fill="31849B"/>
                <w:lang w:eastAsia="pl-PL"/>
              </w:rPr>
              <w:t>Małopolskie Centrum Leczenia i Rehabilitacji Oparzeń oraz Chirurgii Plastycznej i Replantacyjnej wraz z Oddziałem Intensywnej Opieki Medycznej dla Dzieci (Szpital Specjalistyczny im. Rydygiera w Krakowie)</w:t>
            </w:r>
          </w:p>
          <w:p w14:paraId="4415B100" w14:textId="77777777" w:rsidR="00C8247A" w:rsidRPr="00C8247A" w:rsidRDefault="00C8247A" w:rsidP="00C8247A">
            <w:pPr>
              <w:spacing w:before="360" w:after="360"/>
              <w:rPr>
                <w:rFonts w:ascii="Arial" w:hAnsi="Arial" w:cs="Arial"/>
                <w:b/>
                <w:bCs/>
                <w:smallCaps/>
                <w:color w:val="FFFFFF"/>
                <w:sz w:val="24"/>
                <w:szCs w:val="24"/>
                <w:shd w:val="clear" w:color="auto" w:fill="31849B"/>
                <w:lang w:eastAsia="pl-PL"/>
              </w:rPr>
            </w:pPr>
          </w:p>
          <w:p w14:paraId="0F341EAD" w14:textId="77777777" w:rsidR="00C8247A" w:rsidRPr="00C8247A" w:rsidRDefault="00C8247A" w:rsidP="00C8247A">
            <w:pPr>
              <w:spacing w:before="360" w:after="360"/>
              <w:rPr>
                <w:rFonts w:ascii="Arial" w:hAnsi="Arial" w:cs="Arial"/>
                <w:b/>
                <w:bCs/>
                <w:smallCaps/>
                <w:color w:val="FFFFFF"/>
                <w:sz w:val="24"/>
                <w:szCs w:val="24"/>
                <w:shd w:val="clear" w:color="auto" w:fill="31849B"/>
                <w:lang w:eastAsia="pl-PL"/>
              </w:rPr>
            </w:pPr>
          </w:p>
          <w:p w14:paraId="5D8985DF" w14:textId="77777777" w:rsidR="00C8247A" w:rsidRPr="00C8247A" w:rsidRDefault="00C8247A" w:rsidP="00C8247A">
            <w:pPr>
              <w:spacing w:before="360" w:after="360"/>
              <w:rPr>
                <w:rFonts w:ascii="Arial" w:hAnsi="Arial" w:cs="Arial"/>
                <w:b/>
                <w:bCs/>
                <w:smallCaps/>
                <w:color w:val="FFFFFF"/>
                <w:sz w:val="24"/>
                <w:szCs w:val="24"/>
                <w:shd w:val="clear" w:color="auto" w:fill="31849B"/>
                <w:lang w:eastAsia="pl-PL"/>
              </w:rPr>
            </w:pPr>
          </w:p>
        </w:tc>
        <w:tc>
          <w:tcPr>
            <w:tcW w:w="5638" w:type="dxa"/>
            <w:vMerge w:val="restart"/>
            <w:tcBorders>
              <w:top w:val="single" w:sz="12" w:space="0" w:color="auto"/>
              <w:left w:val="single" w:sz="12" w:space="0" w:color="auto"/>
              <w:right w:val="single" w:sz="12" w:space="0" w:color="auto"/>
            </w:tcBorders>
            <w:shd w:val="clear" w:color="auto" w:fill="auto"/>
          </w:tcPr>
          <w:p w14:paraId="7FE1B099"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31849B"/>
                <w:lang w:eastAsia="pl-PL"/>
              </w:rPr>
              <w:t>ZAKRES PRZEDMIOTOWY PROJEKTU</w:t>
            </w:r>
          </w:p>
          <w:p w14:paraId="1040CFB3"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Rozwój jedynego w skali województwa ośrodka leczenia oparzeń oraz jednego z 4 w skali kraju ośrodka replantacyjnego, zapewniającego specjalistyczną opiekę dla pacjentów oparzonych oraz udzielającego świadczeń tzw. ostrej ręki.</w:t>
            </w:r>
          </w:p>
        </w:tc>
      </w:tr>
      <w:tr w:rsidR="00C8247A" w:rsidRPr="00C8247A" w14:paraId="2F6E990C" w14:textId="77777777" w:rsidTr="00C07B4A">
        <w:trPr>
          <w:trHeight w:val="4552"/>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66C4311D"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369" w:type="dxa"/>
            <w:gridSpan w:val="2"/>
            <w:vMerge/>
            <w:tcBorders>
              <w:left w:val="single" w:sz="12" w:space="0" w:color="auto"/>
              <w:bottom w:val="single" w:sz="12" w:space="0" w:color="auto"/>
              <w:right w:val="single" w:sz="12" w:space="0" w:color="auto"/>
            </w:tcBorders>
            <w:shd w:val="clear" w:color="auto" w:fill="auto"/>
            <w:vAlign w:val="center"/>
          </w:tcPr>
          <w:p w14:paraId="0F9D1C4D"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c>
          <w:tcPr>
            <w:tcW w:w="5638" w:type="dxa"/>
            <w:vMerge/>
            <w:tcBorders>
              <w:left w:val="single" w:sz="12" w:space="0" w:color="auto"/>
              <w:bottom w:val="single" w:sz="12" w:space="0" w:color="auto"/>
              <w:right w:val="single" w:sz="12" w:space="0" w:color="auto"/>
            </w:tcBorders>
            <w:shd w:val="clear" w:color="auto" w:fill="auto"/>
          </w:tcPr>
          <w:p w14:paraId="195365A1"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r>
      <w:tr w:rsidR="00C8247A" w:rsidRPr="00C8247A" w14:paraId="5BB2DDC3" w14:textId="77777777" w:rsidTr="00C07B4A">
        <w:trPr>
          <w:trHeight w:val="395"/>
        </w:trPr>
        <w:tc>
          <w:tcPr>
            <w:tcW w:w="1062" w:type="dxa"/>
            <w:tcBorders>
              <w:top w:val="single" w:sz="12" w:space="0" w:color="auto"/>
              <w:left w:val="single" w:sz="12" w:space="0" w:color="auto"/>
              <w:bottom w:val="single" w:sz="12" w:space="0" w:color="auto"/>
              <w:right w:val="single" w:sz="12" w:space="0" w:color="auto"/>
            </w:tcBorders>
            <w:shd w:val="clear" w:color="auto" w:fill="31849B" w:themeFill="accent5" w:themeFillShade="BF"/>
            <w:vAlign w:val="center"/>
          </w:tcPr>
          <w:p w14:paraId="40F226BE"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lastRenderedPageBreak/>
              <w:t>ZR4</w:t>
            </w:r>
          </w:p>
        </w:tc>
        <w:tc>
          <w:tcPr>
            <w:tcW w:w="3369" w:type="dxa"/>
            <w:gridSpan w:val="2"/>
            <w:vMerge w:val="restart"/>
            <w:tcBorders>
              <w:top w:val="single" w:sz="12" w:space="0" w:color="auto"/>
              <w:left w:val="single" w:sz="12" w:space="0" w:color="auto"/>
              <w:right w:val="single" w:sz="12" w:space="0" w:color="auto"/>
            </w:tcBorders>
            <w:shd w:val="clear" w:color="auto" w:fill="auto"/>
            <w:vAlign w:val="center"/>
          </w:tcPr>
          <w:p w14:paraId="24C52882" w14:textId="77777777" w:rsidR="00C8247A" w:rsidRPr="00C8247A" w:rsidRDefault="00C8247A" w:rsidP="00C8247A">
            <w:pPr>
              <w:spacing w:before="360" w:after="120"/>
              <w:rPr>
                <w:rFonts w:ascii="Arial" w:hAnsi="Arial" w:cs="Arial"/>
                <w:b/>
                <w:bCs/>
                <w:smallCaps/>
                <w:color w:val="FFFFFF"/>
                <w:sz w:val="24"/>
                <w:szCs w:val="24"/>
                <w:shd w:val="clear" w:color="auto" w:fill="31849B"/>
                <w:lang w:eastAsia="pl-PL"/>
              </w:rPr>
            </w:pPr>
            <w:r w:rsidRPr="00C8247A">
              <w:rPr>
                <w:rFonts w:ascii="Arial" w:hAnsi="Arial" w:cs="Arial"/>
                <w:b/>
                <w:bCs/>
                <w:smallCaps/>
                <w:color w:val="FFFFFF"/>
                <w:sz w:val="24"/>
                <w:szCs w:val="24"/>
                <w:shd w:val="clear" w:color="auto" w:fill="31849B"/>
                <w:lang w:eastAsia="pl-PL"/>
              </w:rPr>
              <w:t>Poprawa jakości usług zdrowotnych i bezpieczeństwa pacjentów Szpitala Specjalistycznego im. J. Dietla przy ul. Skarbowej 1</w:t>
            </w:r>
          </w:p>
          <w:p w14:paraId="3AAFC2C4"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c>
          <w:tcPr>
            <w:tcW w:w="5638" w:type="dxa"/>
            <w:vMerge w:val="restart"/>
            <w:tcBorders>
              <w:top w:val="single" w:sz="12" w:space="0" w:color="auto"/>
              <w:left w:val="single" w:sz="12" w:space="0" w:color="auto"/>
              <w:right w:val="single" w:sz="12" w:space="0" w:color="auto"/>
            </w:tcBorders>
            <w:shd w:val="clear" w:color="auto" w:fill="auto"/>
          </w:tcPr>
          <w:p w14:paraId="03CFB43F"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31849B"/>
                <w:lang w:eastAsia="pl-PL"/>
              </w:rPr>
              <w:t>ZAKRES PRZEDMIOTOWY PROJEKTU</w:t>
            </w:r>
          </w:p>
          <w:p w14:paraId="52427C99"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Modernizacja III Oddziału Chorób Wewnętrznych, I Oddziału Chorób Wewnętrznych, Oddziału Reumatologii i Rehabilitacji, Oddziału Kardiologii oraz wykonanie rezerwowego ujęcia wody dla całego obiektu.</w:t>
            </w:r>
          </w:p>
        </w:tc>
      </w:tr>
      <w:tr w:rsidR="00C8247A" w:rsidRPr="00C8247A" w14:paraId="469A56A9" w14:textId="77777777" w:rsidTr="00C07B4A">
        <w:trPr>
          <w:trHeight w:val="1140"/>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77F2560E"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369" w:type="dxa"/>
            <w:gridSpan w:val="2"/>
            <w:vMerge/>
            <w:tcBorders>
              <w:left w:val="single" w:sz="12" w:space="0" w:color="auto"/>
              <w:bottom w:val="single" w:sz="12" w:space="0" w:color="auto"/>
              <w:right w:val="single" w:sz="12" w:space="0" w:color="auto"/>
            </w:tcBorders>
            <w:shd w:val="clear" w:color="auto" w:fill="auto"/>
            <w:vAlign w:val="center"/>
          </w:tcPr>
          <w:p w14:paraId="26DC5D96"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c>
          <w:tcPr>
            <w:tcW w:w="5638" w:type="dxa"/>
            <w:vMerge/>
            <w:tcBorders>
              <w:left w:val="single" w:sz="12" w:space="0" w:color="auto"/>
              <w:bottom w:val="single" w:sz="12" w:space="0" w:color="auto"/>
              <w:right w:val="single" w:sz="12" w:space="0" w:color="auto"/>
            </w:tcBorders>
            <w:shd w:val="clear" w:color="auto" w:fill="auto"/>
          </w:tcPr>
          <w:p w14:paraId="6EFEF8C3"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r>
      <w:tr w:rsidR="00C8247A" w:rsidRPr="00C8247A" w14:paraId="316E58E9" w14:textId="77777777" w:rsidTr="00C07B4A">
        <w:trPr>
          <w:trHeight w:val="481"/>
        </w:trPr>
        <w:tc>
          <w:tcPr>
            <w:tcW w:w="1062" w:type="dxa"/>
            <w:tcBorders>
              <w:top w:val="single" w:sz="12" w:space="0" w:color="auto"/>
              <w:left w:val="single" w:sz="12" w:space="0" w:color="auto"/>
              <w:bottom w:val="single" w:sz="12" w:space="0" w:color="auto"/>
              <w:right w:val="single" w:sz="12" w:space="0" w:color="auto"/>
            </w:tcBorders>
            <w:shd w:val="clear" w:color="auto" w:fill="31849B" w:themeFill="accent5" w:themeFillShade="BF"/>
            <w:vAlign w:val="center"/>
          </w:tcPr>
          <w:p w14:paraId="29FB7B1F"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sz w:val="24"/>
                <w:szCs w:val="24"/>
              </w:rPr>
              <w:br w:type="page"/>
            </w:r>
            <w:r w:rsidRPr="00C8247A">
              <w:rPr>
                <w:rFonts w:ascii="Arial" w:hAnsi="Arial" w:cs="Arial"/>
                <w:b/>
                <w:color w:val="FFFFFF" w:themeColor="background1"/>
                <w:sz w:val="24"/>
                <w:szCs w:val="24"/>
              </w:rPr>
              <w:t>ZR5</w:t>
            </w:r>
          </w:p>
        </w:tc>
        <w:tc>
          <w:tcPr>
            <w:tcW w:w="3369" w:type="dxa"/>
            <w:gridSpan w:val="2"/>
            <w:vMerge w:val="restart"/>
            <w:tcBorders>
              <w:top w:val="single" w:sz="12" w:space="0" w:color="auto"/>
              <w:left w:val="single" w:sz="12" w:space="0" w:color="auto"/>
              <w:right w:val="single" w:sz="12" w:space="0" w:color="auto"/>
            </w:tcBorders>
            <w:shd w:val="clear" w:color="auto" w:fill="auto"/>
            <w:vAlign w:val="center"/>
          </w:tcPr>
          <w:p w14:paraId="2FAF130E"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31849B"/>
                <w:lang w:eastAsia="pl-PL"/>
              </w:rPr>
              <w:t>Rozwój bazy lecznictwa psychiatrycznego poprzez modernizację obiektów Szpitala Specjalistycznego im. dr. J. Babińskiego w Krakowie – etap II</w:t>
            </w:r>
          </w:p>
        </w:tc>
        <w:tc>
          <w:tcPr>
            <w:tcW w:w="5638" w:type="dxa"/>
            <w:vMerge w:val="restart"/>
            <w:tcBorders>
              <w:top w:val="single" w:sz="12" w:space="0" w:color="auto"/>
              <w:left w:val="single" w:sz="12" w:space="0" w:color="auto"/>
              <w:right w:val="single" w:sz="12" w:space="0" w:color="auto"/>
            </w:tcBorders>
            <w:shd w:val="clear" w:color="auto" w:fill="auto"/>
          </w:tcPr>
          <w:p w14:paraId="6A7ABBCD"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31849B"/>
                <w:lang w:eastAsia="pl-PL"/>
              </w:rPr>
              <w:t>ZAKRES PRZEDMIOTOWY PROJEKTU</w:t>
            </w:r>
          </w:p>
          <w:p w14:paraId="01839EC3"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Rozwój i modernizacja istniejącej szpitalnej, ambulatoryjnej i środowiskowej bazy lecznictwa psychiatrycznego, w tym modernizacja obiektów, w których świadczone są usługi medyczne.</w:t>
            </w:r>
          </w:p>
        </w:tc>
      </w:tr>
      <w:tr w:rsidR="00C8247A" w:rsidRPr="00C8247A" w14:paraId="4FAAF065" w14:textId="77777777" w:rsidTr="00C07B4A">
        <w:trPr>
          <w:trHeight w:val="1140"/>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7155B3B7" w14:textId="77777777" w:rsidR="00C8247A" w:rsidRPr="00C8247A" w:rsidRDefault="00C8247A" w:rsidP="00C8247A">
            <w:pPr>
              <w:spacing w:after="0" w:line="240" w:lineRule="auto"/>
              <w:jc w:val="center"/>
              <w:rPr>
                <w:rFonts w:ascii="Arial" w:hAnsi="Arial" w:cs="Arial"/>
                <w:b/>
                <w:sz w:val="24"/>
                <w:szCs w:val="24"/>
              </w:rPr>
            </w:pPr>
            <w:r w:rsidRPr="00C8247A">
              <w:rPr>
                <w:rFonts w:ascii="Arial" w:hAnsi="Arial" w:cs="Arial"/>
                <w:b/>
                <w:sz w:val="24"/>
                <w:szCs w:val="24"/>
              </w:rPr>
              <w:t>K</w:t>
            </w:r>
          </w:p>
        </w:tc>
        <w:tc>
          <w:tcPr>
            <w:tcW w:w="3369" w:type="dxa"/>
            <w:gridSpan w:val="2"/>
            <w:vMerge/>
            <w:tcBorders>
              <w:left w:val="single" w:sz="12" w:space="0" w:color="auto"/>
              <w:bottom w:val="single" w:sz="12" w:space="0" w:color="auto"/>
              <w:right w:val="single" w:sz="12" w:space="0" w:color="auto"/>
            </w:tcBorders>
            <w:shd w:val="clear" w:color="auto" w:fill="auto"/>
            <w:vAlign w:val="center"/>
          </w:tcPr>
          <w:p w14:paraId="7FDC6D59"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c>
          <w:tcPr>
            <w:tcW w:w="5638" w:type="dxa"/>
            <w:vMerge/>
            <w:tcBorders>
              <w:left w:val="single" w:sz="12" w:space="0" w:color="auto"/>
              <w:bottom w:val="single" w:sz="12" w:space="0" w:color="auto"/>
              <w:right w:val="single" w:sz="12" w:space="0" w:color="auto"/>
            </w:tcBorders>
            <w:shd w:val="clear" w:color="auto" w:fill="auto"/>
          </w:tcPr>
          <w:p w14:paraId="465BED49"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r>
      <w:tr w:rsidR="00C8247A" w:rsidRPr="00C8247A" w14:paraId="25DAC4A9" w14:textId="77777777" w:rsidTr="00C07B4A">
        <w:trPr>
          <w:trHeight w:val="403"/>
        </w:trPr>
        <w:tc>
          <w:tcPr>
            <w:tcW w:w="1062" w:type="dxa"/>
            <w:tcBorders>
              <w:top w:val="single" w:sz="12" w:space="0" w:color="auto"/>
              <w:left w:val="single" w:sz="12" w:space="0" w:color="auto"/>
              <w:bottom w:val="single" w:sz="12" w:space="0" w:color="auto"/>
              <w:right w:val="single" w:sz="12" w:space="0" w:color="auto"/>
            </w:tcBorders>
            <w:shd w:val="clear" w:color="auto" w:fill="31849B" w:themeFill="accent5" w:themeFillShade="BF"/>
            <w:vAlign w:val="center"/>
          </w:tcPr>
          <w:p w14:paraId="6BD53B97"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sz w:val="24"/>
                <w:szCs w:val="24"/>
              </w:rPr>
              <w:br w:type="page"/>
            </w:r>
            <w:r w:rsidRPr="00C8247A">
              <w:rPr>
                <w:rFonts w:ascii="Arial" w:hAnsi="Arial" w:cs="Arial"/>
                <w:b/>
                <w:color w:val="FFFFFF" w:themeColor="background1"/>
                <w:sz w:val="24"/>
                <w:szCs w:val="24"/>
              </w:rPr>
              <w:t>ZR6</w:t>
            </w:r>
          </w:p>
        </w:tc>
        <w:tc>
          <w:tcPr>
            <w:tcW w:w="3369" w:type="dxa"/>
            <w:gridSpan w:val="2"/>
            <w:vMerge w:val="restart"/>
            <w:tcBorders>
              <w:top w:val="single" w:sz="12" w:space="0" w:color="auto"/>
              <w:left w:val="single" w:sz="12" w:space="0" w:color="auto"/>
              <w:right w:val="single" w:sz="12" w:space="0" w:color="auto"/>
            </w:tcBorders>
            <w:shd w:val="clear" w:color="auto" w:fill="auto"/>
            <w:vAlign w:val="center"/>
          </w:tcPr>
          <w:p w14:paraId="6E5BF515"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31849B"/>
                <w:lang w:eastAsia="pl-PL"/>
              </w:rPr>
              <w:t>Przebudowa i rozbudowa Ośrodka Rehabilitacji Narządu Ruchu „Krzeszowice”- zwiększenie dostępności i jakości usług medycznych</w:t>
            </w:r>
          </w:p>
        </w:tc>
        <w:tc>
          <w:tcPr>
            <w:tcW w:w="5638" w:type="dxa"/>
            <w:vMerge w:val="restart"/>
            <w:tcBorders>
              <w:top w:val="single" w:sz="12" w:space="0" w:color="auto"/>
              <w:left w:val="single" w:sz="12" w:space="0" w:color="auto"/>
              <w:right w:val="single" w:sz="12" w:space="0" w:color="auto"/>
            </w:tcBorders>
            <w:shd w:val="clear" w:color="auto" w:fill="auto"/>
          </w:tcPr>
          <w:p w14:paraId="58D60FC1"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31849B"/>
                <w:lang w:eastAsia="pl-PL"/>
              </w:rPr>
              <w:t>ZAKRES PRZEDMIOTOWY PROJEKTU</w:t>
            </w:r>
          </w:p>
          <w:p w14:paraId="272732F6"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 xml:space="preserve">Zwiększenie dostępności i jakości usług medycznych poprzez rozbudowę Ośrodka Rehabilitacji. Budowa nowej bazy zabiegowej w dwóch etapach wraz z łącznikiem komunikacyjnym oraz zagospodarowaniem i przystosowaniem terenu dla osób niepełnosprawnych. </w:t>
            </w:r>
          </w:p>
        </w:tc>
      </w:tr>
      <w:tr w:rsidR="00C8247A" w:rsidRPr="00C8247A" w14:paraId="7461F661" w14:textId="77777777" w:rsidTr="00C07B4A">
        <w:trPr>
          <w:trHeight w:val="990"/>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54B75133" w14:textId="77777777" w:rsidR="00C8247A" w:rsidRPr="00C8247A" w:rsidRDefault="00C8247A" w:rsidP="00C8247A">
            <w:pPr>
              <w:spacing w:after="0" w:line="240" w:lineRule="auto"/>
              <w:jc w:val="center"/>
              <w:rPr>
                <w:rFonts w:ascii="Arial" w:hAnsi="Arial" w:cs="Arial"/>
                <w:b/>
                <w:sz w:val="24"/>
                <w:szCs w:val="24"/>
              </w:rPr>
            </w:pPr>
            <w:r w:rsidRPr="00C8247A">
              <w:rPr>
                <w:rFonts w:ascii="Arial" w:hAnsi="Arial" w:cs="Arial"/>
                <w:b/>
                <w:sz w:val="24"/>
                <w:szCs w:val="24"/>
              </w:rPr>
              <w:t>K</w:t>
            </w:r>
          </w:p>
        </w:tc>
        <w:tc>
          <w:tcPr>
            <w:tcW w:w="3369" w:type="dxa"/>
            <w:gridSpan w:val="2"/>
            <w:vMerge/>
            <w:tcBorders>
              <w:left w:val="single" w:sz="12" w:space="0" w:color="auto"/>
              <w:bottom w:val="single" w:sz="12" w:space="0" w:color="auto"/>
              <w:right w:val="single" w:sz="12" w:space="0" w:color="auto"/>
            </w:tcBorders>
            <w:shd w:val="clear" w:color="auto" w:fill="auto"/>
            <w:vAlign w:val="center"/>
          </w:tcPr>
          <w:p w14:paraId="17B2E826"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c>
          <w:tcPr>
            <w:tcW w:w="5638" w:type="dxa"/>
            <w:vMerge/>
            <w:tcBorders>
              <w:left w:val="single" w:sz="12" w:space="0" w:color="auto"/>
              <w:bottom w:val="single" w:sz="12" w:space="0" w:color="auto"/>
              <w:right w:val="single" w:sz="12" w:space="0" w:color="auto"/>
            </w:tcBorders>
            <w:shd w:val="clear" w:color="auto" w:fill="auto"/>
          </w:tcPr>
          <w:p w14:paraId="4580AC62"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r>
      <w:tr w:rsidR="00C8247A" w:rsidRPr="00C8247A" w14:paraId="34DD52A9" w14:textId="77777777" w:rsidTr="00C07B4A">
        <w:trPr>
          <w:trHeight w:val="483"/>
        </w:trPr>
        <w:tc>
          <w:tcPr>
            <w:tcW w:w="1062" w:type="dxa"/>
            <w:tcBorders>
              <w:top w:val="single" w:sz="12" w:space="0" w:color="auto"/>
              <w:left w:val="single" w:sz="12" w:space="0" w:color="auto"/>
              <w:bottom w:val="single" w:sz="12" w:space="0" w:color="auto"/>
              <w:right w:val="single" w:sz="12" w:space="0" w:color="auto"/>
            </w:tcBorders>
            <w:shd w:val="clear" w:color="auto" w:fill="31849B" w:themeFill="accent5" w:themeFillShade="BF"/>
            <w:vAlign w:val="center"/>
          </w:tcPr>
          <w:p w14:paraId="6D35CBB7"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ZR7</w:t>
            </w:r>
          </w:p>
        </w:tc>
        <w:tc>
          <w:tcPr>
            <w:tcW w:w="3369" w:type="dxa"/>
            <w:gridSpan w:val="2"/>
            <w:vMerge w:val="restart"/>
            <w:tcBorders>
              <w:top w:val="single" w:sz="12" w:space="0" w:color="auto"/>
              <w:left w:val="single" w:sz="12" w:space="0" w:color="auto"/>
              <w:right w:val="single" w:sz="12" w:space="0" w:color="auto"/>
            </w:tcBorders>
            <w:shd w:val="clear" w:color="auto" w:fill="auto"/>
            <w:vAlign w:val="center"/>
          </w:tcPr>
          <w:p w14:paraId="43D51BA6"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r w:rsidRPr="00C8247A">
              <w:rPr>
                <w:rFonts w:ascii="Arial" w:hAnsi="Arial" w:cs="Arial"/>
                <w:b/>
                <w:bCs/>
                <w:smallCaps/>
                <w:color w:val="FFFFFF"/>
                <w:sz w:val="24"/>
                <w:szCs w:val="24"/>
                <w:shd w:val="clear" w:color="auto" w:fill="31849B"/>
                <w:lang w:eastAsia="pl-PL"/>
              </w:rPr>
              <w:t>Poprawa warunków lecznictwa psychiatrycznego w Wojewódzkim Szpitalu Psychiatrycznym w Andrychowie</w:t>
            </w:r>
          </w:p>
          <w:p w14:paraId="619285FF"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4D2B678B"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15302C85"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7428A8CE"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56E0D368"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0A1B1E44"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4D64D63E"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307BE390" w14:textId="77777777" w:rsidR="00C8247A" w:rsidRPr="00C8247A" w:rsidRDefault="00C8247A" w:rsidP="00C8247A">
            <w:pPr>
              <w:spacing w:before="120" w:after="120"/>
              <w:rPr>
                <w:rFonts w:ascii="Arial" w:hAnsi="Arial" w:cs="Arial"/>
                <w:sz w:val="24"/>
                <w:szCs w:val="24"/>
              </w:rPr>
            </w:pPr>
          </w:p>
        </w:tc>
        <w:tc>
          <w:tcPr>
            <w:tcW w:w="5638" w:type="dxa"/>
            <w:vMerge w:val="restart"/>
            <w:tcBorders>
              <w:top w:val="single" w:sz="12" w:space="0" w:color="auto"/>
              <w:left w:val="single" w:sz="12" w:space="0" w:color="auto"/>
              <w:right w:val="single" w:sz="12" w:space="0" w:color="auto"/>
            </w:tcBorders>
            <w:shd w:val="clear" w:color="auto" w:fill="auto"/>
          </w:tcPr>
          <w:p w14:paraId="1BD5D964"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31849B"/>
                <w:lang w:eastAsia="pl-PL"/>
              </w:rPr>
              <w:t>ZAKRES PRZEDMIOTOWY PROJEKTU</w:t>
            </w:r>
          </w:p>
          <w:p w14:paraId="76018F24" w14:textId="77777777" w:rsidR="00C8247A" w:rsidRPr="00C8247A" w:rsidRDefault="00C8247A" w:rsidP="00C8247A">
            <w:pPr>
              <w:spacing w:before="120" w:after="120"/>
              <w:rPr>
                <w:rFonts w:ascii="Arial" w:hAnsi="Arial" w:cs="Arial"/>
                <w:i/>
                <w:sz w:val="24"/>
                <w:szCs w:val="24"/>
              </w:rPr>
            </w:pPr>
            <w:r w:rsidRPr="00C8247A">
              <w:rPr>
                <w:rFonts w:ascii="Arial" w:hAnsi="Arial" w:cs="Arial"/>
                <w:i/>
                <w:iCs/>
                <w:sz w:val="24"/>
                <w:szCs w:val="24"/>
                <w:lang w:eastAsia="pl-PL"/>
              </w:rPr>
              <w:t xml:space="preserve">Modernizacja oddziałów: ogólnopsychiatrycznego, psychogeriatrycznego, leczenia alkoholowych zespołów abstynencyjnych, dziennego oddziału psychiatrycznego, dziennego oddziału leczenia uzależnień bliżej niescharakteryzowanych, Poradni Zdrowia Psychicznego, Izby Przyjęć oraz zaplecza wraz z pomieszczeniami pomocniczymi służącymi rehabilitacji ruchowej pacjentów. </w:t>
            </w:r>
            <w:r w:rsidRPr="00C8247A">
              <w:rPr>
                <w:rFonts w:ascii="Arial" w:hAnsi="Arial" w:cs="Arial"/>
                <w:i/>
                <w:color w:val="000000" w:themeColor="text1"/>
                <w:sz w:val="24"/>
                <w:szCs w:val="24"/>
              </w:rPr>
              <w:t>Wprowadzenie zabezpieczeń przeciwpożarowych oraz zakup niezbędnego wyposażenia wyremontowanych oddziałów/działów.</w:t>
            </w:r>
          </w:p>
        </w:tc>
      </w:tr>
      <w:tr w:rsidR="00C8247A" w:rsidRPr="00C8247A" w14:paraId="536F40CE" w14:textId="77777777" w:rsidTr="00C07B4A">
        <w:trPr>
          <w:trHeight w:val="4314"/>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29B8FD87"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369" w:type="dxa"/>
            <w:gridSpan w:val="2"/>
            <w:vMerge/>
            <w:tcBorders>
              <w:left w:val="single" w:sz="12" w:space="0" w:color="auto"/>
              <w:bottom w:val="single" w:sz="12" w:space="0" w:color="auto"/>
              <w:right w:val="single" w:sz="12" w:space="0" w:color="auto"/>
            </w:tcBorders>
            <w:shd w:val="clear" w:color="auto" w:fill="auto"/>
            <w:vAlign w:val="center"/>
          </w:tcPr>
          <w:p w14:paraId="38E2FF9B"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c>
          <w:tcPr>
            <w:tcW w:w="5638" w:type="dxa"/>
            <w:vMerge/>
            <w:tcBorders>
              <w:left w:val="single" w:sz="12" w:space="0" w:color="auto"/>
              <w:bottom w:val="single" w:sz="12" w:space="0" w:color="auto"/>
              <w:right w:val="single" w:sz="12" w:space="0" w:color="auto"/>
            </w:tcBorders>
            <w:shd w:val="clear" w:color="auto" w:fill="auto"/>
          </w:tcPr>
          <w:p w14:paraId="7774B5CC"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r>
      <w:tr w:rsidR="00C8247A" w:rsidRPr="00C8247A" w14:paraId="411E6425" w14:textId="77777777" w:rsidTr="00C07B4A">
        <w:trPr>
          <w:trHeight w:val="537"/>
        </w:trPr>
        <w:tc>
          <w:tcPr>
            <w:tcW w:w="1062" w:type="dxa"/>
            <w:tcBorders>
              <w:top w:val="single" w:sz="12" w:space="0" w:color="auto"/>
              <w:left w:val="single" w:sz="12" w:space="0" w:color="auto"/>
              <w:bottom w:val="single" w:sz="12" w:space="0" w:color="auto"/>
              <w:right w:val="single" w:sz="12" w:space="0" w:color="auto"/>
            </w:tcBorders>
            <w:shd w:val="clear" w:color="auto" w:fill="31849B" w:themeFill="accent5" w:themeFillShade="BF"/>
            <w:vAlign w:val="center"/>
          </w:tcPr>
          <w:p w14:paraId="6E15F5AD"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lastRenderedPageBreak/>
              <w:t>ZR8</w:t>
            </w:r>
          </w:p>
        </w:tc>
        <w:tc>
          <w:tcPr>
            <w:tcW w:w="3369" w:type="dxa"/>
            <w:gridSpan w:val="2"/>
            <w:vMerge w:val="restart"/>
            <w:tcBorders>
              <w:top w:val="single" w:sz="12" w:space="0" w:color="auto"/>
              <w:left w:val="single" w:sz="12" w:space="0" w:color="auto"/>
              <w:right w:val="single" w:sz="12" w:space="0" w:color="auto"/>
            </w:tcBorders>
            <w:shd w:val="clear" w:color="auto" w:fill="auto"/>
            <w:vAlign w:val="center"/>
          </w:tcPr>
          <w:p w14:paraId="5B7EDBB1"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r w:rsidRPr="00C8247A">
              <w:rPr>
                <w:rFonts w:ascii="Arial" w:hAnsi="Arial" w:cs="Arial"/>
                <w:b/>
                <w:bCs/>
                <w:smallCaps/>
                <w:color w:val="FFFFFF"/>
                <w:sz w:val="24"/>
                <w:szCs w:val="24"/>
                <w:shd w:val="clear" w:color="auto" w:fill="31849B"/>
                <w:lang w:eastAsia="pl-PL"/>
              </w:rPr>
              <w:t>Modernizacja budynku Szpitala - Wojewódzkiego Szpitala Rehabilitacyjnego im. dr. S. Jasińskiego w Zakopanem  wraz z rozwojem bazy opieki medycznej</w:t>
            </w:r>
          </w:p>
          <w:p w14:paraId="2CBEFA3B"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3592769C"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4EDD1BF5"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13866551"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25E989B4"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0B54777D" w14:textId="77777777" w:rsidR="00C8247A" w:rsidRPr="00C8247A" w:rsidRDefault="00C8247A" w:rsidP="00C8247A">
            <w:pPr>
              <w:spacing w:before="120" w:after="120"/>
              <w:rPr>
                <w:rFonts w:ascii="Arial" w:hAnsi="Arial" w:cs="Arial"/>
                <w:sz w:val="24"/>
                <w:szCs w:val="24"/>
              </w:rPr>
            </w:pPr>
          </w:p>
        </w:tc>
        <w:tc>
          <w:tcPr>
            <w:tcW w:w="5638" w:type="dxa"/>
            <w:vMerge w:val="restart"/>
            <w:tcBorders>
              <w:top w:val="single" w:sz="12" w:space="0" w:color="auto"/>
              <w:left w:val="single" w:sz="12" w:space="0" w:color="auto"/>
              <w:right w:val="single" w:sz="12" w:space="0" w:color="auto"/>
            </w:tcBorders>
            <w:shd w:val="clear" w:color="auto" w:fill="auto"/>
          </w:tcPr>
          <w:p w14:paraId="4278B99F"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31849B"/>
                <w:lang w:eastAsia="pl-PL"/>
              </w:rPr>
              <w:t>ZAKRES PRZEDMIOTOWY PROJEKTU</w:t>
            </w:r>
          </w:p>
          <w:p w14:paraId="2C75DFFB"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Przebudowa pokoi pacjentów wraz z uwzględnieniem nowych węzłów sanitarnych na poszczególnych oddziałach szpitalnych, wykonanie instalacji wentylacji mechanicznej w Dziale Rehabilitacji na parterze oraz na poszczególnych oddziałach szpitalnych, adaptacja pustych przestrzeni na potrzeby świadczeń medycznych w ramach rehabilitacji ambulatoryjnej, przebudowa windy osobowej, doposażenie szpitala w niezbędny sprzęt i aparaturę medyczną, zagospodarowanie terenu wokół budynku szpitala dla poprawy bezpieczeństwa pacjentów (zwłaszcza niepełnosprawnych) i jakości świadczeń zdrowotnych.</w:t>
            </w:r>
          </w:p>
        </w:tc>
      </w:tr>
      <w:tr w:rsidR="00C8247A" w:rsidRPr="00C8247A" w14:paraId="5198AFD9" w14:textId="77777777" w:rsidTr="00C07B4A">
        <w:trPr>
          <w:trHeight w:val="3716"/>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45F4AF9D"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369" w:type="dxa"/>
            <w:gridSpan w:val="2"/>
            <w:vMerge/>
            <w:tcBorders>
              <w:left w:val="single" w:sz="12" w:space="0" w:color="auto"/>
              <w:bottom w:val="single" w:sz="12" w:space="0" w:color="auto"/>
              <w:right w:val="single" w:sz="12" w:space="0" w:color="auto"/>
            </w:tcBorders>
            <w:shd w:val="clear" w:color="auto" w:fill="auto"/>
            <w:vAlign w:val="center"/>
          </w:tcPr>
          <w:p w14:paraId="57020183"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c>
          <w:tcPr>
            <w:tcW w:w="5638" w:type="dxa"/>
            <w:vMerge/>
            <w:tcBorders>
              <w:left w:val="single" w:sz="12" w:space="0" w:color="auto"/>
              <w:bottom w:val="single" w:sz="12" w:space="0" w:color="auto"/>
              <w:right w:val="single" w:sz="12" w:space="0" w:color="auto"/>
            </w:tcBorders>
            <w:shd w:val="clear" w:color="auto" w:fill="auto"/>
          </w:tcPr>
          <w:p w14:paraId="0300D283"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r>
      <w:tr w:rsidR="00C8247A" w:rsidRPr="00C8247A" w14:paraId="0477E848" w14:textId="77777777" w:rsidTr="00C07B4A">
        <w:trPr>
          <w:trHeight w:val="496"/>
        </w:trPr>
        <w:tc>
          <w:tcPr>
            <w:tcW w:w="1062" w:type="dxa"/>
            <w:tcBorders>
              <w:top w:val="single" w:sz="12" w:space="0" w:color="auto"/>
              <w:left w:val="single" w:sz="12" w:space="0" w:color="auto"/>
              <w:bottom w:val="single" w:sz="12" w:space="0" w:color="auto"/>
              <w:right w:val="single" w:sz="12" w:space="0" w:color="auto"/>
            </w:tcBorders>
            <w:shd w:val="clear" w:color="auto" w:fill="31849B" w:themeFill="accent5" w:themeFillShade="BF"/>
            <w:vAlign w:val="center"/>
          </w:tcPr>
          <w:p w14:paraId="699F03E1"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ZR9</w:t>
            </w:r>
          </w:p>
        </w:tc>
        <w:tc>
          <w:tcPr>
            <w:tcW w:w="3369" w:type="dxa"/>
            <w:gridSpan w:val="2"/>
            <w:vMerge w:val="restart"/>
            <w:tcBorders>
              <w:top w:val="single" w:sz="12" w:space="0" w:color="auto"/>
              <w:left w:val="single" w:sz="12" w:space="0" w:color="auto"/>
              <w:right w:val="single" w:sz="12" w:space="0" w:color="auto"/>
            </w:tcBorders>
            <w:shd w:val="clear" w:color="auto" w:fill="auto"/>
            <w:vAlign w:val="center"/>
          </w:tcPr>
          <w:p w14:paraId="1464BCBC"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r w:rsidRPr="00C8247A">
              <w:rPr>
                <w:rFonts w:ascii="Arial" w:hAnsi="Arial" w:cs="Arial"/>
                <w:b/>
                <w:bCs/>
                <w:smallCaps/>
                <w:color w:val="FFFFFF"/>
                <w:sz w:val="24"/>
                <w:szCs w:val="24"/>
                <w:shd w:val="clear" w:color="auto" w:fill="31849B"/>
                <w:lang w:eastAsia="pl-PL"/>
              </w:rPr>
              <w:t xml:space="preserve">Rozwój Szpitala Specjalistycznego </w:t>
            </w:r>
            <w:r w:rsidRPr="00C8247A">
              <w:rPr>
                <w:rFonts w:ascii="Arial" w:hAnsi="Arial" w:cs="Arial"/>
                <w:b/>
                <w:bCs/>
                <w:smallCaps/>
                <w:color w:val="FFFFFF"/>
                <w:sz w:val="24"/>
                <w:szCs w:val="24"/>
                <w:shd w:val="clear" w:color="auto" w:fill="31849B"/>
                <w:lang w:eastAsia="pl-PL"/>
              </w:rPr>
              <w:br/>
              <w:t>im. J. Śniadeckiego w Nowym Sączu poprzez poprawę standardu i jakości usług medycznych</w:t>
            </w:r>
          </w:p>
          <w:p w14:paraId="77A944A5"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33BB71AB"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39046D2F"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79DD8986"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42F1D7A2"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52EA48BA"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00F4F079"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4FBA10D2"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30243157"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7785AEDE"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5E9279CD"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345790C1"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1E590971"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58CBF8E9" w14:textId="77777777" w:rsidR="00C8247A" w:rsidRPr="00C8247A" w:rsidRDefault="00C8247A" w:rsidP="00C8247A">
            <w:pPr>
              <w:spacing w:before="120" w:after="120"/>
              <w:rPr>
                <w:rFonts w:ascii="Arial" w:hAnsi="Arial" w:cs="Arial"/>
                <w:sz w:val="24"/>
                <w:szCs w:val="24"/>
              </w:rPr>
            </w:pPr>
          </w:p>
        </w:tc>
        <w:tc>
          <w:tcPr>
            <w:tcW w:w="5638" w:type="dxa"/>
            <w:vMerge w:val="restart"/>
            <w:tcBorders>
              <w:top w:val="single" w:sz="12" w:space="0" w:color="auto"/>
              <w:left w:val="single" w:sz="12" w:space="0" w:color="auto"/>
              <w:right w:val="single" w:sz="12" w:space="0" w:color="auto"/>
            </w:tcBorders>
            <w:shd w:val="clear" w:color="auto" w:fill="auto"/>
          </w:tcPr>
          <w:p w14:paraId="2418D9B7"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31849B"/>
                <w:lang w:eastAsia="pl-PL"/>
              </w:rPr>
              <w:t>ZAKRES PRZEDMIOTOWY PROJEKTU</w:t>
            </w:r>
          </w:p>
          <w:p w14:paraId="6864F780"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Poprawa funkcjonalności pomieszczeń i ich dostosowanie do potrzeb osób niepełnosprawnych oraz dostosowania sal pacjentów, tak aby dostęp do każdego łóżka był możliwy z trzech stron, rozbudowa ośrodka onkologicznego dla wzmocnienia działalności Zakładu Medycyny Nuklearnej, poszerzenie powierzchni dla działalności onkologii klinicznej w zakresie chemioterapii oraz postawienie nowego pawilonu dla Oddziału Ginekologiczno-Położniczego i neonatologicznego.</w:t>
            </w:r>
          </w:p>
        </w:tc>
      </w:tr>
      <w:tr w:rsidR="00C8247A" w:rsidRPr="00C8247A" w14:paraId="77D18AA3" w14:textId="77777777" w:rsidTr="00C07B4A">
        <w:trPr>
          <w:trHeight w:val="8186"/>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0716D286"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369" w:type="dxa"/>
            <w:gridSpan w:val="2"/>
            <w:vMerge/>
            <w:tcBorders>
              <w:left w:val="single" w:sz="12" w:space="0" w:color="auto"/>
              <w:bottom w:val="single" w:sz="12" w:space="0" w:color="auto"/>
              <w:right w:val="single" w:sz="12" w:space="0" w:color="auto"/>
            </w:tcBorders>
            <w:shd w:val="clear" w:color="auto" w:fill="auto"/>
            <w:vAlign w:val="center"/>
          </w:tcPr>
          <w:p w14:paraId="11971348"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c>
          <w:tcPr>
            <w:tcW w:w="5638" w:type="dxa"/>
            <w:vMerge/>
            <w:tcBorders>
              <w:left w:val="single" w:sz="12" w:space="0" w:color="auto"/>
              <w:bottom w:val="single" w:sz="12" w:space="0" w:color="auto"/>
              <w:right w:val="single" w:sz="12" w:space="0" w:color="auto"/>
            </w:tcBorders>
            <w:shd w:val="clear" w:color="auto" w:fill="auto"/>
          </w:tcPr>
          <w:p w14:paraId="6BCB7843"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r>
      <w:tr w:rsidR="00C8247A" w:rsidRPr="00C8247A" w14:paraId="11593DEC" w14:textId="77777777" w:rsidTr="00C07B4A">
        <w:trPr>
          <w:trHeight w:val="536"/>
        </w:trPr>
        <w:tc>
          <w:tcPr>
            <w:tcW w:w="1062" w:type="dxa"/>
            <w:tcBorders>
              <w:top w:val="single" w:sz="12" w:space="0" w:color="auto"/>
              <w:left w:val="single" w:sz="12" w:space="0" w:color="auto"/>
              <w:bottom w:val="single" w:sz="12" w:space="0" w:color="auto"/>
              <w:right w:val="single" w:sz="12" w:space="0" w:color="auto"/>
            </w:tcBorders>
            <w:shd w:val="clear" w:color="auto" w:fill="31849B" w:themeFill="accent5" w:themeFillShade="BF"/>
            <w:vAlign w:val="center"/>
          </w:tcPr>
          <w:p w14:paraId="3CC0896C"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sz w:val="24"/>
                <w:szCs w:val="24"/>
              </w:rPr>
              <w:lastRenderedPageBreak/>
              <w:br w:type="page"/>
            </w:r>
            <w:r w:rsidRPr="00C8247A">
              <w:rPr>
                <w:rFonts w:ascii="Arial" w:hAnsi="Arial" w:cs="Arial"/>
                <w:b/>
                <w:color w:val="FFFFFF" w:themeColor="background1"/>
                <w:sz w:val="24"/>
                <w:szCs w:val="24"/>
              </w:rPr>
              <w:t>ZR10</w:t>
            </w:r>
          </w:p>
        </w:tc>
        <w:tc>
          <w:tcPr>
            <w:tcW w:w="3355" w:type="dxa"/>
            <w:vMerge w:val="restart"/>
            <w:tcBorders>
              <w:top w:val="single" w:sz="12" w:space="0" w:color="auto"/>
              <w:left w:val="single" w:sz="12" w:space="0" w:color="auto"/>
              <w:right w:val="single" w:sz="12" w:space="0" w:color="auto"/>
            </w:tcBorders>
            <w:shd w:val="clear" w:color="auto" w:fill="auto"/>
            <w:vAlign w:val="center"/>
          </w:tcPr>
          <w:p w14:paraId="4164D7F7" w14:textId="77777777" w:rsidR="00C8247A" w:rsidRPr="00C8247A" w:rsidRDefault="00C8247A" w:rsidP="00C8247A">
            <w:pPr>
              <w:spacing w:before="360" w:after="240"/>
              <w:rPr>
                <w:rFonts w:ascii="Arial" w:hAnsi="Arial" w:cs="Arial"/>
                <w:b/>
                <w:bCs/>
                <w:smallCaps/>
                <w:color w:val="FFFFFF"/>
                <w:sz w:val="24"/>
                <w:szCs w:val="24"/>
                <w:shd w:val="clear" w:color="auto" w:fill="31849B"/>
                <w:lang w:eastAsia="pl-PL"/>
              </w:rPr>
            </w:pPr>
            <w:r w:rsidRPr="00C8247A">
              <w:rPr>
                <w:rFonts w:ascii="Arial" w:hAnsi="Arial" w:cs="Arial"/>
                <w:b/>
                <w:bCs/>
                <w:smallCaps/>
                <w:color w:val="FFFFFF"/>
                <w:sz w:val="24"/>
                <w:szCs w:val="24"/>
                <w:shd w:val="clear" w:color="auto" w:fill="31849B"/>
                <w:lang w:eastAsia="pl-PL"/>
              </w:rPr>
              <w:t xml:space="preserve">Rozbudowa Szpitalnego Oddziału Ratunkowego z wydzieleniem łóżek intensywnej terapii oraz rozbudowa Oddziału Anestezjologii i Intensywnej Terapii wraz z doposażeniem Szpitala Specjalistycznego </w:t>
            </w:r>
            <w:r w:rsidRPr="00C8247A">
              <w:rPr>
                <w:rFonts w:ascii="Arial" w:hAnsi="Arial" w:cs="Arial"/>
                <w:b/>
                <w:bCs/>
                <w:smallCaps/>
                <w:color w:val="FFFFFF"/>
                <w:sz w:val="24"/>
                <w:szCs w:val="24"/>
                <w:shd w:val="clear" w:color="auto" w:fill="31849B"/>
                <w:lang w:eastAsia="pl-PL"/>
              </w:rPr>
              <w:br/>
              <w:t xml:space="preserve">im. J. Śniadeckiego </w:t>
            </w:r>
            <w:r w:rsidRPr="00C8247A">
              <w:rPr>
                <w:rFonts w:ascii="Arial" w:hAnsi="Arial" w:cs="Arial"/>
                <w:b/>
                <w:bCs/>
                <w:smallCaps/>
                <w:color w:val="FFFFFF"/>
                <w:sz w:val="24"/>
                <w:szCs w:val="24"/>
                <w:shd w:val="clear" w:color="auto" w:fill="31849B"/>
                <w:lang w:eastAsia="pl-PL"/>
              </w:rPr>
              <w:br/>
              <w:t>w Nowym Sączu</w:t>
            </w:r>
          </w:p>
          <w:p w14:paraId="54BDEF81" w14:textId="77777777" w:rsidR="00C8247A" w:rsidRPr="00C8247A" w:rsidRDefault="00C8247A" w:rsidP="00C8247A">
            <w:pPr>
              <w:spacing w:before="360" w:after="240"/>
              <w:rPr>
                <w:rFonts w:ascii="Arial" w:hAnsi="Arial" w:cs="Arial"/>
                <w:sz w:val="24"/>
                <w:szCs w:val="24"/>
              </w:rPr>
            </w:pPr>
            <w:r w:rsidRPr="00C8247A">
              <w:rPr>
                <w:rFonts w:ascii="Arial" w:hAnsi="Arial" w:cs="Arial"/>
                <w:b/>
                <w:bCs/>
                <w:smallCaps/>
                <w:color w:val="FFFFFF"/>
                <w:sz w:val="24"/>
                <w:szCs w:val="24"/>
                <w:shd w:val="clear" w:color="auto" w:fill="000000" w:themeFill="text1"/>
                <w:lang w:eastAsia="pl-PL"/>
              </w:rPr>
              <w:t>Zadanie zrealizowane</w:t>
            </w:r>
          </w:p>
        </w:tc>
        <w:tc>
          <w:tcPr>
            <w:tcW w:w="5652" w:type="dxa"/>
            <w:gridSpan w:val="2"/>
            <w:vMerge w:val="restart"/>
            <w:tcBorders>
              <w:top w:val="single" w:sz="12" w:space="0" w:color="auto"/>
              <w:left w:val="single" w:sz="12" w:space="0" w:color="auto"/>
              <w:right w:val="single" w:sz="12" w:space="0" w:color="auto"/>
            </w:tcBorders>
            <w:shd w:val="clear" w:color="auto" w:fill="auto"/>
          </w:tcPr>
          <w:p w14:paraId="1599FA5D"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31849B"/>
                <w:lang w:eastAsia="pl-PL"/>
              </w:rPr>
              <w:t>ZAKRES PRZEDMIOTOWY PROJEKTU</w:t>
            </w:r>
          </w:p>
          <w:p w14:paraId="4F2674BC"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Rozbudowa istniejącego SOR-u służąca poprawie standardu i jakości wykonywanych przez Szpital usług, poprawie funkcjonalności pomieszczeń i ich dostosowanie do potrzeb osób niepełnosprawnych. Rozbudowa Oddziału Anestezjologii i Intensywnej Terapii wraz z wyposażeniem, na który składają się m.in. stanowiska intensywnej terapii, respiratory, pompy infuzyjne, sprzęt do szybkich przetoczeń, kardiomonitory itp., a także budowa podjazdu i wiaty dla karetek.</w:t>
            </w:r>
          </w:p>
        </w:tc>
      </w:tr>
      <w:tr w:rsidR="00C8247A" w:rsidRPr="00C8247A" w14:paraId="1DD1E3B0" w14:textId="77777777" w:rsidTr="00C07B4A">
        <w:trPr>
          <w:trHeight w:val="1320"/>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27A9303F" w14:textId="77777777" w:rsidR="00C8247A" w:rsidRPr="00C8247A" w:rsidRDefault="00C8247A" w:rsidP="00C8247A">
            <w:pPr>
              <w:spacing w:after="0" w:line="240" w:lineRule="auto"/>
              <w:jc w:val="center"/>
              <w:rPr>
                <w:rFonts w:ascii="Arial" w:hAnsi="Arial" w:cs="Arial"/>
                <w:b/>
                <w:sz w:val="24"/>
                <w:szCs w:val="24"/>
              </w:rPr>
            </w:pPr>
            <w:r w:rsidRPr="00C8247A">
              <w:rPr>
                <w:rFonts w:ascii="Arial" w:hAnsi="Arial" w:cs="Arial"/>
                <w:b/>
                <w:sz w:val="24"/>
                <w:szCs w:val="24"/>
              </w:rPr>
              <w:t>K</w:t>
            </w:r>
          </w:p>
        </w:tc>
        <w:tc>
          <w:tcPr>
            <w:tcW w:w="3355" w:type="dxa"/>
            <w:vMerge/>
            <w:tcBorders>
              <w:left w:val="single" w:sz="12" w:space="0" w:color="auto"/>
              <w:bottom w:val="single" w:sz="12" w:space="0" w:color="auto"/>
              <w:right w:val="single" w:sz="12" w:space="0" w:color="auto"/>
            </w:tcBorders>
            <w:shd w:val="clear" w:color="auto" w:fill="auto"/>
            <w:vAlign w:val="center"/>
          </w:tcPr>
          <w:p w14:paraId="20ACAC7E" w14:textId="77777777" w:rsidR="00C8247A" w:rsidRPr="00C8247A" w:rsidRDefault="00C8247A" w:rsidP="00C8247A">
            <w:pPr>
              <w:spacing w:before="120"/>
              <w:rPr>
                <w:rFonts w:ascii="Arial" w:hAnsi="Arial" w:cs="Arial"/>
                <w:b/>
                <w:bCs/>
                <w:smallCaps/>
                <w:color w:val="FFFFFF"/>
                <w:sz w:val="24"/>
                <w:szCs w:val="24"/>
                <w:shd w:val="clear" w:color="auto" w:fill="31849B"/>
                <w:lang w:eastAsia="pl-PL"/>
              </w:rPr>
            </w:pPr>
          </w:p>
        </w:tc>
        <w:tc>
          <w:tcPr>
            <w:tcW w:w="5652" w:type="dxa"/>
            <w:gridSpan w:val="2"/>
            <w:vMerge/>
            <w:tcBorders>
              <w:left w:val="single" w:sz="12" w:space="0" w:color="auto"/>
              <w:bottom w:val="single" w:sz="12" w:space="0" w:color="auto"/>
              <w:right w:val="single" w:sz="12" w:space="0" w:color="auto"/>
            </w:tcBorders>
            <w:shd w:val="clear" w:color="auto" w:fill="auto"/>
          </w:tcPr>
          <w:p w14:paraId="1B621BD1" w14:textId="77777777" w:rsidR="00C8247A" w:rsidRPr="00C8247A" w:rsidRDefault="00C8247A" w:rsidP="00C8247A">
            <w:pPr>
              <w:rPr>
                <w:rFonts w:ascii="Arial" w:hAnsi="Arial" w:cs="Arial"/>
                <w:b/>
                <w:bCs/>
                <w:smallCaps/>
                <w:color w:val="FFFFFF"/>
                <w:sz w:val="24"/>
                <w:szCs w:val="24"/>
                <w:shd w:val="clear" w:color="auto" w:fill="31849B"/>
                <w:lang w:eastAsia="pl-PL"/>
              </w:rPr>
            </w:pPr>
          </w:p>
        </w:tc>
      </w:tr>
      <w:tr w:rsidR="00C8247A" w:rsidRPr="00C8247A" w14:paraId="47188D46" w14:textId="77777777" w:rsidTr="00C07B4A">
        <w:trPr>
          <w:trHeight w:val="405"/>
        </w:trPr>
        <w:tc>
          <w:tcPr>
            <w:tcW w:w="1062" w:type="dxa"/>
            <w:tcBorders>
              <w:top w:val="single" w:sz="12" w:space="0" w:color="auto"/>
              <w:left w:val="single" w:sz="12" w:space="0" w:color="auto"/>
              <w:bottom w:val="single" w:sz="12" w:space="0" w:color="auto"/>
              <w:right w:val="single" w:sz="12" w:space="0" w:color="auto"/>
            </w:tcBorders>
            <w:shd w:val="clear" w:color="auto" w:fill="31849B" w:themeFill="accent5" w:themeFillShade="BF"/>
            <w:vAlign w:val="center"/>
          </w:tcPr>
          <w:p w14:paraId="1818AAB6"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ZR11</w:t>
            </w:r>
          </w:p>
        </w:tc>
        <w:tc>
          <w:tcPr>
            <w:tcW w:w="3355" w:type="dxa"/>
            <w:vMerge w:val="restart"/>
            <w:tcBorders>
              <w:top w:val="single" w:sz="12" w:space="0" w:color="auto"/>
              <w:left w:val="single" w:sz="12" w:space="0" w:color="auto"/>
              <w:right w:val="single" w:sz="12" w:space="0" w:color="auto"/>
            </w:tcBorders>
            <w:shd w:val="clear" w:color="auto" w:fill="auto"/>
            <w:vAlign w:val="center"/>
          </w:tcPr>
          <w:p w14:paraId="4BF98189" w14:textId="77777777" w:rsidR="00C8247A" w:rsidRDefault="00C8247A" w:rsidP="00C8247A">
            <w:pPr>
              <w:spacing w:before="360" w:after="240"/>
              <w:rPr>
                <w:rFonts w:ascii="Arial" w:hAnsi="Arial" w:cs="Arial"/>
                <w:b/>
                <w:bCs/>
                <w:smallCaps/>
                <w:color w:val="FFFFFF"/>
                <w:sz w:val="24"/>
                <w:szCs w:val="24"/>
                <w:shd w:val="clear" w:color="auto" w:fill="31849B"/>
                <w:lang w:eastAsia="pl-PL"/>
              </w:rPr>
            </w:pPr>
            <w:r w:rsidRPr="00C8247A">
              <w:rPr>
                <w:rFonts w:ascii="Arial" w:hAnsi="Arial" w:cs="Arial"/>
                <w:b/>
                <w:bCs/>
                <w:smallCaps/>
                <w:color w:val="FFFFFF"/>
                <w:sz w:val="24"/>
                <w:szCs w:val="24"/>
                <w:shd w:val="clear" w:color="auto" w:fill="31849B"/>
                <w:lang w:eastAsia="pl-PL"/>
              </w:rPr>
              <w:t>Utworzenie Małopolskiego Centrum Pediatrii i Kompleksowego Leczenia Dzieci z FASD poprzez przebudowę obiektu  Wojewódzkiego Specjalistycznego Szpitala Dziecięcego im. św. Ludwika w Krakowie przy ulicy Strzeleckiej 2</w:t>
            </w:r>
          </w:p>
          <w:p w14:paraId="572D2986" w14:textId="77777777" w:rsidR="000B2849" w:rsidRDefault="000B2849" w:rsidP="000B2849">
            <w:pPr>
              <w:spacing w:before="360" w:after="24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1CD3F853" w14:textId="77777777" w:rsidR="000B2849" w:rsidRDefault="000B2849" w:rsidP="000B2849">
            <w:pPr>
              <w:spacing w:before="360" w:after="240"/>
              <w:rPr>
                <w:rFonts w:ascii="Arial" w:hAnsi="Arial" w:cs="Arial"/>
                <w:b/>
                <w:bCs/>
                <w:smallCaps/>
                <w:color w:val="FFFFFF"/>
                <w:sz w:val="24"/>
                <w:szCs w:val="24"/>
                <w:shd w:val="clear" w:color="auto" w:fill="000000" w:themeFill="text1"/>
                <w:lang w:eastAsia="pl-PL"/>
              </w:rPr>
            </w:pPr>
          </w:p>
          <w:p w14:paraId="0AEA41ED" w14:textId="77777777" w:rsidR="000B2849" w:rsidRDefault="000B2849" w:rsidP="000B2849">
            <w:pPr>
              <w:spacing w:before="360" w:after="240"/>
              <w:rPr>
                <w:rFonts w:ascii="Arial" w:hAnsi="Arial" w:cs="Arial"/>
                <w:b/>
                <w:bCs/>
                <w:smallCaps/>
                <w:color w:val="FFFFFF"/>
                <w:sz w:val="24"/>
                <w:szCs w:val="24"/>
                <w:shd w:val="clear" w:color="auto" w:fill="000000" w:themeFill="text1"/>
                <w:lang w:eastAsia="pl-PL"/>
              </w:rPr>
            </w:pPr>
          </w:p>
          <w:p w14:paraId="7A9EDB28" w14:textId="77777777" w:rsidR="000B2849" w:rsidRDefault="000B2849" w:rsidP="000B2849">
            <w:pPr>
              <w:spacing w:before="360" w:after="240"/>
              <w:rPr>
                <w:rFonts w:ascii="Arial" w:hAnsi="Arial" w:cs="Arial"/>
                <w:b/>
                <w:bCs/>
                <w:smallCaps/>
                <w:color w:val="FFFFFF"/>
                <w:sz w:val="24"/>
                <w:szCs w:val="24"/>
                <w:shd w:val="clear" w:color="auto" w:fill="000000" w:themeFill="text1"/>
                <w:lang w:eastAsia="pl-PL"/>
              </w:rPr>
            </w:pPr>
          </w:p>
          <w:p w14:paraId="3B4A99CC" w14:textId="77777777" w:rsidR="000B2849" w:rsidRDefault="000B2849" w:rsidP="000B2849">
            <w:pPr>
              <w:spacing w:before="360" w:after="240"/>
              <w:rPr>
                <w:rFonts w:ascii="Arial" w:hAnsi="Arial" w:cs="Arial"/>
                <w:b/>
                <w:bCs/>
                <w:smallCaps/>
                <w:color w:val="FFFFFF"/>
                <w:sz w:val="24"/>
                <w:szCs w:val="24"/>
                <w:shd w:val="clear" w:color="auto" w:fill="000000" w:themeFill="text1"/>
                <w:lang w:eastAsia="pl-PL"/>
              </w:rPr>
            </w:pPr>
          </w:p>
          <w:p w14:paraId="37FB0226" w14:textId="77777777" w:rsidR="000B2849" w:rsidRDefault="000B2849" w:rsidP="000B2849">
            <w:pPr>
              <w:spacing w:before="360" w:after="240"/>
              <w:rPr>
                <w:rFonts w:ascii="Arial" w:hAnsi="Arial" w:cs="Arial"/>
                <w:b/>
                <w:bCs/>
                <w:smallCaps/>
                <w:color w:val="FFFFFF"/>
                <w:sz w:val="24"/>
                <w:szCs w:val="24"/>
                <w:shd w:val="clear" w:color="auto" w:fill="000000" w:themeFill="text1"/>
                <w:lang w:eastAsia="pl-PL"/>
              </w:rPr>
            </w:pPr>
          </w:p>
          <w:p w14:paraId="0559BE72" w14:textId="05B68DDF" w:rsidR="000B2849" w:rsidRPr="00C8247A" w:rsidRDefault="000B2849" w:rsidP="000B2849">
            <w:pPr>
              <w:spacing w:before="360" w:after="240"/>
              <w:rPr>
                <w:rFonts w:ascii="Arial" w:hAnsi="Arial" w:cs="Arial"/>
                <w:sz w:val="24"/>
                <w:szCs w:val="24"/>
              </w:rPr>
            </w:pPr>
          </w:p>
        </w:tc>
        <w:tc>
          <w:tcPr>
            <w:tcW w:w="5652" w:type="dxa"/>
            <w:gridSpan w:val="2"/>
            <w:vMerge w:val="restart"/>
            <w:tcBorders>
              <w:top w:val="single" w:sz="12" w:space="0" w:color="auto"/>
              <w:left w:val="single" w:sz="12" w:space="0" w:color="auto"/>
              <w:right w:val="single" w:sz="12" w:space="0" w:color="auto"/>
            </w:tcBorders>
            <w:shd w:val="clear" w:color="auto" w:fill="auto"/>
          </w:tcPr>
          <w:p w14:paraId="5EEBC2FA"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31849B"/>
                <w:lang w:eastAsia="pl-PL"/>
              </w:rPr>
              <w:t>ZAKRES PRZEDMIOTOWY PROJEKTU</w:t>
            </w:r>
          </w:p>
          <w:p w14:paraId="15A3C711"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Przebudowa z nadbudową kondygnacji budynku głównego Szpitala, zmiany funkcjonalno-organizacyjne i stworzenie warunków dla prawidłowego funkcjonowania Małopolskiego Centrum Pediatrii dla dzieci i młodzieży z utworzeniem Centrum Kompleksowego Leczenia FASD o znaczeniu ponadregionalnym.</w:t>
            </w:r>
          </w:p>
        </w:tc>
      </w:tr>
      <w:tr w:rsidR="00C8247A" w:rsidRPr="00C8247A" w14:paraId="438423F4" w14:textId="77777777" w:rsidTr="000B2849">
        <w:trPr>
          <w:trHeight w:val="8619"/>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13F095D1" w14:textId="77777777" w:rsidR="00C8247A" w:rsidRPr="00C8247A" w:rsidRDefault="00C8247A" w:rsidP="00C8247A">
            <w:pPr>
              <w:spacing w:after="0"/>
              <w:jc w:val="center"/>
              <w:rPr>
                <w:rFonts w:ascii="Arial" w:hAnsi="Arial" w:cs="Arial"/>
                <w:b/>
                <w:sz w:val="24"/>
                <w:szCs w:val="24"/>
              </w:rPr>
            </w:pPr>
            <w:r w:rsidRPr="00C8247A">
              <w:rPr>
                <w:rFonts w:ascii="Arial" w:hAnsi="Arial" w:cs="Arial"/>
                <w:b/>
                <w:sz w:val="24"/>
                <w:szCs w:val="24"/>
              </w:rPr>
              <w:t>K</w:t>
            </w:r>
          </w:p>
        </w:tc>
        <w:tc>
          <w:tcPr>
            <w:tcW w:w="3355" w:type="dxa"/>
            <w:vMerge/>
            <w:tcBorders>
              <w:left w:val="single" w:sz="12" w:space="0" w:color="auto"/>
              <w:bottom w:val="single" w:sz="12" w:space="0" w:color="auto"/>
              <w:right w:val="single" w:sz="12" w:space="0" w:color="auto"/>
            </w:tcBorders>
            <w:shd w:val="clear" w:color="auto" w:fill="auto"/>
            <w:vAlign w:val="center"/>
          </w:tcPr>
          <w:p w14:paraId="0FB02F2C" w14:textId="77777777" w:rsidR="00C8247A" w:rsidRPr="00C8247A" w:rsidRDefault="00C8247A" w:rsidP="00C8247A">
            <w:pPr>
              <w:spacing w:before="120"/>
              <w:rPr>
                <w:rFonts w:ascii="Arial" w:hAnsi="Arial" w:cs="Arial"/>
                <w:b/>
                <w:bCs/>
                <w:smallCaps/>
                <w:color w:val="FFFFFF"/>
                <w:sz w:val="24"/>
                <w:szCs w:val="24"/>
                <w:shd w:val="clear" w:color="auto" w:fill="31849B"/>
                <w:lang w:eastAsia="pl-PL"/>
              </w:rPr>
            </w:pPr>
          </w:p>
        </w:tc>
        <w:tc>
          <w:tcPr>
            <w:tcW w:w="5652" w:type="dxa"/>
            <w:gridSpan w:val="2"/>
            <w:vMerge/>
            <w:tcBorders>
              <w:left w:val="single" w:sz="12" w:space="0" w:color="auto"/>
              <w:bottom w:val="single" w:sz="12" w:space="0" w:color="auto"/>
              <w:right w:val="single" w:sz="12" w:space="0" w:color="auto"/>
            </w:tcBorders>
            <w:shd w:val="clear" w:color="auto" w:fill="auto"/>
          </w:tcPr>
          <w:p w14:paraId="750E5FF5" w14:textId="77777777" w:rsidR="00C8247A" w:rsidRPr="00C8247A" w:rsidRDefault="00C8247A" w:rsidP="00C8247A">
            <w:pPr>
              <w:rPr>
                <w:rFonts w:ascii="Arial" w:hAnsi="Arial" w:cs="Arial"/>
                <w:b/>
                <w:bCs/>
                <w:smallCaps/>
                <w:color w:val="FFFFFF"/>
                <w:sz w:val="24"/>
                <w:szCs w:val="24"/>
                <w:shd w:val="clear" w:color="auto" w:fill="31849B"/>
                <w:lang w:eastAsia="pl-PL"/>
              </w:rPr>
            </w:pPr>
          </w:p>
        </w:tc>
      </w:tr>
      <w:tr w:rsidR="00C8247A" w:rsidRPr="00C8247A" w14:paraId="02C1E259" w14:textId="77777777" w:rsidTr="00C07B4A">
        <w:trPr>
          <w:trHeight w:val="445"/>
        </w:trPr>
        <w:tc>
          <w:tcPr>
            <w:tcW w:w="1062" w:type="dxa"/>
            <w:tcBorders>
              <w:top w:val="single" w:sz="12" w:space="0" w:color="auto"/>
              <w:left w:val="single" w:sz="12" w:space="0" w:color="auto"/>
              <w:bottom w:val="single" w:sz="12" w:space="0" w:color="auto"/>
              <w:right w:val="single" w:sz="12" w:space="0" w:color="auto"/>
            </w:tcBorders>
            <w:shd w:val="clear" w:color="auto" w:fill="236D6F"/>
            <w:vAlign w:val="center"/>
          </w:tcPr>
          <w:p w14:paraId="3F641B7C"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lastRenderedPageBreak/>
              <w:t>ZR12</w:t>
            </w:r>
          </w:p>
        </w:tc>
        <w:tc>
          <w:tcPr>
            <w:tcW w:w="3355" w:type="dxa"/>
            <w:vMerge w:val="restart"/>
            <w:tcBorders>
              <w:top w:val="single" w:sz="12" w:space="0" w:color="auto"/>
              <w:left w:val="single" w:sz="12" w:space="0" w:color="auto"/>
              <w:right w:val="single" w:sz="12" w:space="0" w:color="auto"/>
            </w:tcBorders>
            <w:shd w:val="clear" w:color="auto" w:fill="auto"/>
            <w:vAlign w:val="center"/>
          </w:tcPr>
          <w:p w14:paraId="7E7F47B3"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r w:rsidRPr="00C8247A">
              <w:rPr>
                <w:rFonts w:ascii="Arial" w:hAnsi="Arial" w:cs="Arial"/>
                <w:b/>
                <w:bCs/>
                <w:smallCaps/>
                <w:color w:val="FFFFFF"/>
                <w:sz w:val="24"/>
                <w:szCs w:val="24"/>
                <w:highlight w:val="darkCyan"/>
                <w:shd w:val="clear" w:color="auto" w:fill="B6DDE8"/>
                <w:lang w:eastAsia="pl-PL"/>
              </w:rPr>
              <w:t xml:space="preserve">Małopolski System Informacji Medycznej – </w:t>
            </w:r>
            <w:r w:rsidRPr="00C8247A">
              <w:rPr>
                <w:rFonts w:ascii="Arial" w:hAnsi="Arial" w:cs="Arial"/>
                <w:b/>
                <w:bCs/>
                <w:smallCaps/>
                <w:color w:val="FFFFFF"/>
                <w:sz w:val="24"/>
                <w:szCs w:val="24"/>
                <w:highlight w:val="darkCyan"/>
                <w:shd w:val="clear" w:color="auto" w:fill="B6DDE8"/>
                <w:lang w:eastAsia="pl-PL"/>
              </w:rPr>
              <w:br/>
              <w:t>M-SIM</w:t>
            </w:r>
          </w:p>
          <w:p w14:paraId="73EE8E31"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21D1EADC"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0D2BB38C"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6093A91F"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1BCBEAFF"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7902FF37"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0305E53C"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1437D2D7"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3CA043BF" w14:textId="77777777" w:rsidR="00C8247A" w:rsidRPr="00C8247A" w:rsidRDefault="00C8247A" w:rsidP="00C8247A">
            <w:pPr>
              <w:spacing w:before="120" w:after="120"/>
              <w:rPr>
                <w:rFonts w:ascii="Arial" w:hAnsi="Arial" w:cs="Arial"/>
                <w:sz w:val="24"/>
                <w:szCs w:val="24"/>
              </w:rPr>
            </w:pPr>
          </w:p>
        </w:tc>
        <w:tc>
          <w:tcPr>
            <w:tcW w:w="5652" w:type="dxa"/>
            <w:gridSpan w:val="2"/>
            <w:vMerge w:val="restart"/>
            <w:tcBorders>
              <w:top w:val="single" w:sz="12" w:space="0" w:color="auto"/>
              <w:left w:val="single" w:sz="12" w:space="0" w:color="auto"/>
              <w:right w:val="single" w:sz="12" w:space="0" w:color="auto"/>
            </w:tcBorders>
            <w:shd w:val="clear" w:color="auto" w:fill="auto"/>
          </w:tcPr>
          <w:p w14:paraId="6B53C55C"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r w:rsidRPr="00C8247A">
              <w:rPr>
                <w:rFonts w:ascii="Arial" w:hAnsi="Arial" w:cs="Arial"/>
                <w:b/>
                <w:bCs/>
                <w:smallCaps/>
                <w:color w:val="FFFFFF"/>
                <w:sz w:val="24"/>
                <w:szCs w:val="24"/>
                <w:highlight w:val="darkCyan"/>
                <w:shd w:val="clear" w:color="auto" w:fill="B6DDE8"/>
                <w:lang w:eastAsia="pl-PL"/>
              </w:rPr>
              <w:t>ZAKRES PRZEDMIOTOWY PROJEKTU</w:t>
            </w:r>
          </w:p>
          <w:p w14:paraId="07C74580"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Stworzenie regionalnego systemu informacji medycznej, stanowiącego platformę elektronicznej wymiany danych, mającą na celu zwiększenie dostępności i poprawę jakości e-usług świadczonych w sektorze ochrony zdrowia.</w:t>
            </w:r>
          </w:p>
        </w:tc>
      </w:tr>
      <w:tr w:rsidR="00C8247A" w:rsidRPr="00C8247A" w14:paraId="79A5F72D" w14:textId="77777777" w:rsidTr="00C07B4A">
        <w:trPr>
          <w:trHeight w:val="4776"/>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63150F33"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355" w:type="dxa"/>
            <w:vMerge/>
            <w:tcBorders>
              <w:left w:val="single" w:sz="12" w:space="0" w:color="auto"/>
              <w:bottom w:val="single" w:sz="12" w:space="0" w:color="auto"/>
              <w:right w:val="single" w:sz="12" w:space="0" w:color="auto"/>
            </w:tcBorders>
            <w:shd w:val="clear" w:color="auto" w:fill="auto"/>
            <w:vAlign w:val="center"/>
          </w:tcPr>
          <w:p w14:paraId="39F51170"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tc>
        <w:tc>
          <w:tcPr>
            <w:tcW w:w="5652" w:type="dxa"/>
            <w:gridSpan w:val="2"/>
            <w:vMerge/>
            <w:tcBorders>
              <w:left w:val="single" w:sz="12" w:space="0" w:color="auto"/>
              <w:bottom w:val="single" w:sz="12" w:space="0" w:color="auto"/>
              <w:right w:val="single" w:sz="12" w:space="0" w:color="auto"/>
            </w:tcBorders>
            <w:shd w:val="clear" w:color="auto" w:fill="auto"/>
          </w:tcPr>
          <w:p w14:paraId="09AAD47A"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tc>
      </w:tr>
      <w:tr w:rsidR="00C8247A" w:rsidRPr="00C8247A" w14:paraId="2D930230" w14:textId="77777777" w:rsidTr="00C07B4A">
        <w:trPr>
          <w:trHeight w:val="678"/>
        </w:trPr>
        <w:tc>
          <w:tcPr>
            <w:tcW w:w="1062" w:type="dxa"/>
            <w:tcBorders>
              <w:top w:val="single" w:sz="12" w:space="0" w:color="auto"/>
              <w:left w:val="single" w:sz="12" w:space="0" w:color="auto"/>
              <w:bottom w:val="single" w:sz="12" w:space="0" w:color="auto"/>
              <w:right w:val="single" w:sz="12" w:space="0" w:color="auto"/>
            </w:tcBorders>
            <w:shd w:val="clear" w:color="auto" w:fill="236D6F"/>
            <w:vAlign w:val="center"/>
          </w:tcPr>
          <w:p w14:paraId="6F0875A7"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ZR13</w:t>
            </w:r>
          </w:p>
        </w:tc>
        <w:tc>
          <w:tcPr>
            <w:tcW w:w="3355"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32966EB2"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r w:rsidRPr="00C8247A">
              <w:rPr>
                <w:rFonts w:ascii="Arial" w:hAnsi="Arial" w:cs="Arial"/>
                <w:b/>
                <w:bCs/>
                <w:smallCaps/>
                <w:color w:val="FFFFFF"/>
                <w:sz w:val="24"/>
                <w:szCs w:val="24"/>
                <w:highlight w:val="darkCyan"/>
                <w:shd w:val="clear" w:color="auto" w:fill="B6DDE8"/>
                <w:lang w:eastAsia="pl-PL"/>
              </w:rPr>
              <w:t>Małopolski Tele Anioł</w:t>
            </w:r>
          </w:p>
          <w:p w14:paraId="50217336"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2E4DC293"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782E40B7"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217598FB"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377A8942"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72F08C07"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1138EDB2"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50037099"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tc>
        <w:tc>
          <w:tcPr>
            <w:tcW w:w="5652" w:type="dxa"/>
            <w:gridSpan w:val="2"/>
            <w:vMerge w:val="restart"/>
            <w:tcBorders>
              <w:left w:val="single" w:sz="12" w:space="0" w:color="auto"/>
              <w:right w:val="single" w:sz="12" w:space="0" w:color="auto"/>
            </w:tcBorders>
            <w:shd w:val="clear" w:color="auto" w:fill="auto"/>
          </w:tcPr>
          <w:p w14:paraId="2F037A7F"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r w:rsidRPr="00C8247A">
              <w:rPr>
                <w:rFonts w:ascii="Arial" w:hAnsi="Arial" w:cs="Arial"/>
                <w:b/>
                <w:bCs/>
                <w:smallCaps/>
                <w:color w:val="FFFFFF"/>
                <w:sz w:val="24"/>
                <w:szCs w:val="24"/>
                <w:highlight w:val="darkCyan"/>
                <w:shd w:val="clear" w:color="auto" w:fill="B6DDE8"/>
                <w:lang w:eastAsia="pl-PL"/>
              </w:rPr>
              <w:t>ZAKRES PRZEDMIOTOWY PROJEKTU</w:t>
            </w:r>
          </w:p>
          <w:p w14:paraId="337F169B"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r w:rsidRPr="00C8247A">
              <w:rPr>
                <w:rFonts w:ascii="Arial" w:hAnsi="Arial" w:cs="Arial"/>
                <w:i/>
                <w:iCs/>
                <w:sz w:val="24"/>
                <w:szCs w:val="24"/>
                <w:lang w:eastAsia="pl-PL"/>
              </w:rPr>
              <w:t>Utworzenie Centrum Teleopieki dla osób niesamodzielnych. Wykorzystanie nowoczesnych technologii informacyjno-komunikacyjnych oraz zapewnienie wsparcia usług opiekuńczych i sąsiedzkich w miejscu zamieszkania dla osób niesamodzielnych.</w:t>
            </w:r>
          </w:p>
        </w:tc>
      </w:tr>
      <w:tr w:rsidR="00C8247A" w:rsidRPr="00C8247A" w14:paraId="65A03820" w14:textId="77777777" w:rsidTr="00C07B4A">
        <w:trPr>
          <w:trHeight w:val="2996"/>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7BC7C905"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355" w:type="dxa"/>
            <w:vMerge/>
            <w:tcBorders>
              <w:top w:val="nil"/>
              <w:left w:val="single" w:sz="12" w:space="0" w:color="auto"/>
              <w:bottom w:val="single" w:sz="12" w:space="0" w:color="auto"/>
              <w:right w:val="single" w:sz="12" w:space="0" w:color="auto"/>
            </w:tcBorders>
            <w:shd w:val="clear" w:color="auto" w:fill="auto"/>
            <w:vAlign w:val="center"/>
          </w:tcPr>
          <w:p w14:paraId="3A77C000"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tc>
        <w:tc>
          <w:tcPr>
            <w:tcW w:w="5652" w:type="dxa"/>
            <w:gridSpan w:val="2"/>
            <w:vMerge/>
            <w:tcBorders>
              <w:left w:val="single" w:sz="12" w:space="0" w:color="auto"/>
              <w:bottom w:val="single" w:sz="12" w:space="0" w:color="auto"/>
              <w:right w:val="single" w:sz="12" w:space="0" w:color="auto"/>
            </w:tcBorders>
            <w:shd w:val="clear" w:color="auto" w:fill="auto"/>
          </w:tcPr>
          <w:p w14:paraId="1F0D8B28"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tc>
      </w:tr>
      <w:tr w:rsidR="00C8247A" w:rsidRPr="00C8247A" w14:paraId="50514C78" w14:textId="77777777" w:rsidTr="00C07B4A">
        <w:trPr>
          <w:trHeight w:val="423"/>
        </w:trPr>
        <w:tc>
          <w:tcPr>
            <w:tcW w:w="1062" w:type="dxa"/>
            <w:tcBorders>
              <w:top w:val="single" w:sz="12" w:space="0" w:color="auto"/>
              <w:left w:val="single" w:sz="12" w:space="0" w:color="auto"/>
              <w:bottom w:val="single" w:sz="12" w:space="0" w:color="auto"/>
              <w:right w:val="single" w:sz="12" w:space="0" w:color="auto"/>
            </w:tcBorders>
            <w:shd w:val="clear" w:color="auto" w:fill="236D6F"/>
            <w:vAlign w:val="center"/>
          </w:tcPr>
          <w:p w14:paraId="4E95FF1D"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ZR17</w:t>
            </w:r>
          </w:p>
        </w:tc>
        <w:tc>
          <w:tcPr>
            <w:tcW w:w="3355" w:type="dxa"/>
            <w:vMerge w:val="restart"/>
            <w:tcBorders>
              <w:top w:val="single" w:sz="12" w:space="0" w:color="auto"/>
              <w:left w:val="single" w:sz="12" w:space="0" w:color="auto"/>
              <w:right w:val="single" w:sz="12" w:space="0" w:color="auto"/>
            </w:tcBorders>
            <w:shd w:val="clear" w:color="auto" w:fill="auto"/>
            <w:vAlign w:val="center"/>
          </w:tcPr>
          <w:p w14:paraId="6B68CD0E" w14:textId="77777777" w:rsidR="00C8247A" w:rsidRPr="00C8247A" w:rsidRDefault="00C8247A" w:rsidP="00C8247A">
            <w:pPr>
              <w:spacing w:before="360" w:after="240"/>
              <w:rPr>
                <w:rFonts w:ascii="Arial" w:hAnsi="Arial" w:cs="Arial"/>
                <w:b/>
                <w:bCs/>
                <w:smallCaps/>
                <w:color w:val="FFFFFF"/>
                <w:sz w:val="24"/>
                <w:szCs w:val="24"/>
                <w:shd w:val="clear" w:color="auto" w:fill="B6DDE8"/>
                <w:lang w:eastAsia="pl-PL"/>
              </w:rPr>
            </w:pPr>
            <w:r w:rsidRPr="00C8247A">
              <w:rPr>
                <w:rFonts w:ascii="Arial" w:hAnsi="Arial" w:cs="Arial"/>
                <w:b/>
                <w:bCs/>
                <w:smallCaps/>
                <w:color w:val="FFFFFF"/>
                <w:sz w:val="24"/>
                <w:szCs w:val="24"/>
                <w:highlight w:val="darkCyan"/>
                <w:shd w:val="clear" w:color="auto" w:fill="B6DDE8"/>
                <w:lang w:eastAsia="pl-PL"/>
              </w:rPr>
              <w:t>Program zdrowotny dotyczący profilaktyki zakażeń pneumokokowych w Małopolsce</w:t>
            </w:r>
          </w:p>
          <w:p w14:paraId="2E8F83E7" w14:textId="77777777" w:rsidR="00C8247A" w:rsidRPr="00C8247A" w:rsidRDefault="00C8247A" w:rsidP="00C8247A">
            <w:pPr>
              <w:spacing w:before="360" w:after="240"/>
              <w:rPr>
                <w:rFonts w:ascii="Arial" w:hAnsi="Arial" w:cs="Arial"/>
                <w:b/>
                <w:bCs/>
                <w:smallCaps/>
                <w:color w:val="FFFFFF"/>
                <w:sz w:val="24"/>
                <w:szCs w:val="24"/>
                <w:shd w:val="clear" w:color="auto" w:fill="B6DDE8"/>
                <w:lang w:eastAsia="pl-PL"/>
              </w:rPr>
            </w:pPr>
            <w:r w:rsidRPr="00C8247A">
              <w:rPr>
                <w:rFonts w:ascii="Arial" w:hAnsi="Arial" w:cs="Arial"/>
                <w:b/>
                <w:bCs/>
                <w:smallCaps/>
                <w:color w:val="FFFFFF"/>
                <w:sz w:val="24"/>
                <w:szCs w:val="24"/>
                <w:highlight w:val="black"/>
                <w:shd w:val="clear" w:color="auto" w:fill="B6DDE8"/>
                <w:lang w:eastAsia="pl-PL"/>
              </w:rPr>
              <w:t>Zadanie Zrealizowane</w:t>
            </w:r>
            <w:r w:rsidRPr="00C8247A">
              <w:rPr>
                <w:rFonts w:ascii="Arial" w:hAnsi="Arial" w:cs="Arial"/>
                <w:b/>
                <w:bCs/>
                <w:smallCaps/>
                <w:color w:val="FFFFFF"/>
                <w:sz w:val="24"/>
                <w:szCs w:val="24"/>
                <w:shd w:val="clear" w:color="auto" w:fill="B6DDE8"/>
                <w:lang w:eastAsia="pl-PL"/>
              </w:rPr>
              <w:t xml:space="preserve"> </w:t>
            </w:r>
          </w:p>
          <w:p w14:paraId="52C40B76" w14:textId="77777777" w:rsidR="00C8247A" w:rsidRPr="00C8247A" w:rsidRDefault="00C8247A" w:rsidP="00C8247A">
            <w:pPr>
              <w:spacing w:before="240" w:after="240"/>
              <w:rPr>
                <w:rFonts w:ascii="Arial" w:hAnsi="Arial" w:cs="Arial"/>
                <w:sz w:val="24"/>
                <w:szCs w:val="24"/>
              </w:rPr>
            </w:pPr>
          </w:p>
        </w:tc>
        <w:tc>
          <w:tcPr>
            <w:tcW w:w="5652" w:type="dxa"/>
            <w:gridSpan w:val="2"/>
            <w:vMerge w:val="restart"/>
            <w:tcBorders>
              <w:top w:val="single" w:sz="12" w:space="0" w:color="auto"/>
              <w:left w:val="single" w:sz="12" w:space="0" w:color="auto"/>
              <w:right w:val="single" w:sz="12" w:space="0" w:color="auto"/>
            </w:tcBorders>
            <w:shd w:val="clear" w:color="auto" w:fill="auto"/>
          </w:tcPr>
          <w:p w14:paraId="45F87FD7"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
                <w:bCs/>
                <w:smallCaps/>
                <w:color w:val="FFFFFF"/>
                <w:sz w:val="24"/>
                <w:szCs w:val="24"/>
                <w:highlight w:val="darkCyan"/>
                <w:shd w:val="clear" w:color="auto" w:fill="B6DDE8"/>
                <w:lang w:eastAsia="pl-PL"/>
              </w:rPr>
              <w:t>ZAKRES PRZEDMIOTOWY PROJEKTU</w:t>
            </w:r>
          </w:p>
          <w:p w14:paraId="694D2A01" w14:textId="77777777" w:rsidR="00C8247A" w:rsidRPr="00C8247A" w:rsidRDefault="00C8247A" w:rsidP="00C8247A">
            <w:pPr>
              <w:spacing w:before="120" w:after="120"/>
              <w:rPr>
                <w:rFonts w:ascii="Arial" w:hAnsi="Arial" w:cs="Arial"/>
                <w:sz w:val="24"/>
                <w:szCs w:val="24"/>
              </w:rPr>
            </w:pPr>
            <w:r w:rsidRPr="00C8247A">
              <w:rPr>
                <w:rFonts w:ascii="Arial" w:hAnsi="Arial" w:cs="Arial"/>
                <w:bCs/>
                <w:i/>
                <w:sz w:val="24"/>
                <w:szCs w:val="24"/>
                <w:lang w:eastAsia="pl-PL"/>
              </w:rPr>
              <w:t>Zapobieganie zakażeniom pneumokokowym poprzez szczepienia ochronne.</w:t>
            </w:r>
          </w:p>
        </w:tc>
      </w:tr>
      <w:tr w:rsidR="00C8247A" w:rsidRPr="00C8247A" w14:paraId="30E188B4" w14:textId="77777777" w:rsidTr="00C07B4A">
        <w:trPr>
          <w:trHeight w:val="705"/>
        </w:trPr>
        <w:tc>
          <w:tcPr>
            <w:tcW w:w="10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9EF64D8" w14:textId="77777777" w:rsidR="00C8247A" w:rsidRPr="00C8247A" w:rsidRDefault="00C8247A" w:rsidP="00C8247A">
            <w:pPr>
              <w:spacing w:after="0" w:line="240" w:lineRule="auto"/>
              <w:jc w:val="center"/>
              <w:rPr>
                <w:rFonts w:ascii="Arial" w:hAnsi="Arial" w:cs="Arial"/>
                <w:b/>
                <w:sz w:val="24"/>
                <w:szCs w:val="24"/>
              </w:rPr>
            </w:pPr>
          </w:p>
        </w:tc>
        <w:tc>
          <w:tcPr>
            <w:tcW w:w="3355" w:type="dxa"/>
            <w:vMerge/>
            <w:tcBorders>
              <w:left w:val="single" w:sz="12" w:space="0" w:color="auto"/>
              <w:bottom w:val="single" w:sz="12" w:space="0" w:color="auto"/>
              <w:right w:val="single" w:sz="12" w:space="0" w:color="auto"/>
            </w:tcBorders>
            <w:shd w:val="clear" w:color="auto" w:fill="auto"/>
            <w:vAlign w:val="center"/>
          </w:tcPr>
          <w:p w14:paraId="4FFC96B9"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tc>
        <w:tc>
          <w:tcPr>
            <w:tcW w:w="5652" w:type="dxa"/>
            <w:gridSpan w:val="2"/>
            <w:vMerge/>
            <w:tcBorders>
              <w:left w:val="single" w:sz="12" w:space="0" w:color="auto"/>
              <w:bottom w:val="single" w:sz="12" w:space="0" w:color="auto"/>
              <w:right w:val="single" w:sz="12" w:space="0" w:color="auto"/>
            </w:tcBorders>
            <w:shd w:val="clear" w:color="auto" w:fill="auto"/>
          </w:tcPr>
          <w:p w14:paraId="282F1266"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tc>
      </w:tr>
      <w:tr w:rsidR="00C8247A" w:rsidRPr="00C8247A" w14:paraId="75312817" w14:textId="77777777" w:rsidTr="00C07B4A">
        <w:trPr>
          <w:trHeight w:val="539"/>
        </w:trPr>
        <w:tc>
          <w:tcPr>
            <w:tcW w:w="1062" w:type="dxa"/>
            <w:tcBorders>
              <w:top w:val="single" w:sz="12" w:space="0" w:color="auto"/>
              <w:left w:val="single" w:sz="12" w:space="0" w:color="auto"/>
              <w:bottom w:val="single" w:sz="12" w:space="0" w:color="auto"/>
              <w:right w:val="single" w:sz="12" w:space="0" w:color="auto"/>
            </w:tcBorders>
            <w:shd w:val="clear" w:color="auto" w:fill="236D6F"/>
            <w:vAlign w:val="center"/>
          </w:tcPr>
          <w:p w14:paraId="57463D54"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ZR18</w:t>
            </w:r>
          </w:p>
        </w:tc>
        <w:tc>
          <w:tcPr>
            <w:tcW w:w="3355" w:type="dxa"/>
            <w:vMerge w:val="restart"/>
            <w:tcBorders>
              <w:top w:val="single" w:sz="12" w:space="0" w:color="auto"/>
              <w:left w:val="single" w:sz="12" w:space="0" w:color="auto"/>
              <w:right w:val="single" w:sz="12" w:space="0" w:color="auto"/>
            </w:tcBorders>
            <w:shd w:val="clear" w:color="auto" w:fill="auto"/>
            <w:vAlign w:val="center"/>
          </w:tcPr>
          <w:p w14:paraId="3CAB947C"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r w:rsidRPr="00C8247A">
              <w:rPr>
                <w:rFonts w:ascii="Arial" w:hAnsi="Arial" w:cs="Arial"/>
                <w:b/>
                <w:bCs/>
                <w:smallCaps/>
                <w:color w:val="FFFFFF"/>
                <w:sz w:val="24"/>
                <w:szCs w:val="24"/>
                <w:highlight w:val="darkCyan"/>
                <w:shd w:val="clear" w:color="auto" w:fill="B6DDE8"/>
                <w:lang w:eastAsia="pl-PL"/>
              </w:rPr>
              <w:t>Program zdrowotny profilaktyki zakażeń wirusem brodawczaka ludzkiego (HPV) w Małopolsce</w:t>
            </w:r>
          </w:p>
          <w:p w14:paraId="1D6C3224"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5ACC416E"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68F6F532" w14:textId="77777777" w:rsidR="00C8247A" w:rsidRPr="00C8247A" w:rsidRDefault="00C8247A" w:rsidP="00C8247A">
            <w:pPr>
              <w:spacing w:before="120" w:after="120"/>
              <w:rPr>
                <w:rFonts w:ascii="Arial" w:hAnsi="Arial" w:cs="Arial"/>
                <w:sz w:val="24"/>
                <w:szCs w:val="24"/>
              </w:rPr>
            </w:pPr>
          </w:p>
        </w:tc>
        <w:tc>
          <w:tcPr>
            <w:tcW w:w="5652" w:type="dxa"/>
            <w:gridSpan w:val="2"/>
            <w:vMerge w:val="restart"/>
            <w:tcBorders>
              <w:top w:val="single" w:sz="12" w:space="0" w:color="auto"/>
              <w:left w:val="single" w:sz="12" w:space="0" w:color="auto"/>
              <w:right w:val="single" w:sz="12" w:space="0" w:color="auto"/>
            </w:tcBorders>
            <w:shd w:val="clear" w:color="auto" w:fill="auto"/>
          </w:tcPr>
          <w:p w14:paraId="65297001"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
                <w:bCs/>
                <w:smallCaps/>
                <w:color w:val="FFFFFF"/>
                <w:sz w:val="24"/>
                <w:szCs w:val="24"/>
                <w:highlight w:val="darkCyan"/>
                <w:shd w:val="clear" w:color="auto" w:fill="B6DDE8"/>
                <w:lang w:eastAsia="pl-PL"/>
              </w:rPr>
              <w:t>ZAKRES PRZEDMIOTOWY PROJEKTU</w:t>
            </w:r>
          </w:p>
          <w:p w14:paraId="01BAC556" w14:textId="77777777" w:rsidR="00C8247A" w:rsidRPr="00C8247A" w:rsidRDefault="00C8247A" w:rsidP="00C8247A">
            <w:pPr>
              <w:spacing w:before="120" w:after="240"/>
              <w:rPr>
                <w:rFonts w:ascii="Arial" w:hAnsi="Arial" w:cs="Arial"/>
                <w:bCs/>
                <w:i/>
                <w:sz w:val="24"/>
                <w:szCs w:val="24"/>
                <w:lang w:eastAsia="pl-PL"/>
              </w:rPr>
            </w:pPr>
            <w:r w:rsidRPr="00C8247A">
              <w:rPr>
                <w:rFonts w:ascii="Arial" w:hAnsi="Arial" w:cs="Arial"/>
                <w:bCs/>
                <w:i/>
                <w:sz w:val="24"/>
                <w:szCs w:val="24"/>
                <w:lang w:eastAsia="pl-PL"/>
              </w:rPr>
              <w:t>Zmniejszenie liczby zachorowań na raka szyjki macicy, sromu, pochwy, odbytu i brodawek płciowych poprzez wdrożenie profilaktyki polegającej na przeprowadzaniu edukacji zdrowotnej oraz szczepieniach ochronnych przeciwko wirusowi HPV  w określonej populacji dziewcząt mieszkających w województwie małopolskim.</w:t>
            </w:r>
          </w:p>
        </w:tc>
      </w:tr>
      <w:tr w:rsidR="00C8247A" w:rsidRPr="00C8247A" w14:paraId="0708D512" w14:textId="77777777" w:rsidTr="00C07B4A">
        <w:trPr>
          <w:trHeight w:val="2673"/>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79DBEEDE" w14:textId="77777777" w:rsidR="00C8247A" w:rsidRPr="00C8247A" w:rsidRDefault="00C8247A" w:rsidP="00C8247A">
            <w:pPr>
              <w:spacing w:after="0" w:line="240" w:lineRule="auto"/>
              <w:jc w:val="center"/>
              <w:rPr>
                <w:rFonts w:ascii="Arial" w:hAnsi="Arial" w:cs="Arial"/>
                <w:b/>
                <w:sz w:val="24"/>
                <w:szCs w:val="24"/>
              </w:rPr>
            </w:pPr>
          </w:p>
        </w:tc>
        <w:tc>
          <w:tcPr>
            <w:tcW w:w="3355" w:type="dxa"/>
            <w:vMerge/>
            <w:tcBorders>
              <w:left w:val="single" w:sz="12" w:space="0" w:color="auto"/>
              <w:bottom w:val="single" w:sz="12" w:space="0" w:color="auto"/>
              <w:right w:val="single" w:sz="12" w:space="0" w:color="auto"/>
            </w:tcBorders>
            <w:shd w:val="clear" w:color="auto" w:fill="auto"/>
            <w:vAlign w:val="center"/>
          </w:tcPr>
          <w:p w14:paraId="0567BCCE"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tc>
        <w:tc>
          <w:tcPr>
            <w:tcW w:w="5652" w:type="dxa"/>
            <w:gridSpan w:val="2"/>
            <w:vMerge/>
            <w:tcBorders>
              <w:left w:val="single" w:sz="12" w:space="0" w:color="auto"/>
              <w:bottom w:val="single" w:sz="12" w:space="0" w:color="auto"/>
              <w:right w:val="single" w:sz="12" w:space="0" w:color="auto"/>
            </w:tcBorders>
            <w:shd w:val="clear" w:color="auto" w:fill="auto"/>
          </w:tcPr>
          <w:p w14:paraId="77C2CB94"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tc>
      </w:tr>
      <w:tr w:rsidR="00C8247A" w:rsidRPr="00C8247A" w14:paraId="00D0DB9A" w14:textId="77777777" w:rsidTr="005E3741">
        <w:trPr>
          <w:trHeight w:val="573"/>
        </w:trPr>
        <w:tc>
          <w:tcPr>
            <w:tcW w:w="1062" w:type="dxa"/>
            <w:tcBorders>
              <w:top w:val="single" w:sz="12" w:space="0" w:color="auto"/>
              <w:left w:val="single" w:sz="12" w:space="0" w:color="auto"/>
              <w:bottom w:val="single" w:sz="12" w:space="0" w:color="auto"/>
              <w:right w:val="single" w:sz="12" w:space="0" w:color="auto"/>
            </w:tcBorders>
            <w:shd w:val="clear" w:color="auto" w:fill="236D6F"/>
            <w:vAlign w:val="center"/>
          </w:tcPr>
          <w:p w14:paraId="78E2C104"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ZR19</w:t>
            </w:r>
          </w:p>
        </w:tc>
        <w:tc>
          <w:tcPr>
            <w:tcW w:w="3355" w:type="dxa"/>
            <w:vMerge w:val="restart"/>
            <w:tcBorders>
              <w:top w:val="single" w:sz="12" w:space="0" w:color="auto"/>
              <w:left w:val="single" w:sz="12" w:space="0" w:color="auto"/>
              <w:right w:val="single" w:sz="12" w:space="0" w:color="auto"/>
            </w:tcBorders>
            <w:shd w:val="clear" w:color="auto" w:fill="auto"/>
            <w:vAlign w:val="center"/>
          </w:tcPr>
          <w:p w14:paraId="2E13C079" w14:textId="77777777" w:rsidR="00C8247A" w:rsidRPr="00C8247A" w:rsidRDefault="00C8247A" w:rsidP="00C8247A">
            <w:pPr>
              <w:spacing w:before="120" w:after="120"/>
              <w:rPr>
                <w:rFonts w:ascii="Arial" w:hAnsi="Arial" w:cs="Arial"/>
                <w:b/>
                <w:bCs/>
                <w:smallCaps/>
                <w:sz w:val="24"/>
                <w:szCs w:val="24"/>
                <w:shd w:val="clear" w:color="auto" w:fill="236D6F"/>
                <w:lang w:eastAsia="pl-PL"/>
              </w:rPr>
            </w:pPr>
            <w:r w:rsidRPr="00C8247A">
              <w:rPr>
                <w:rFonts w:ascii="Arial" w:hAnsi="Arial" w:cs="Arial"/>
                <w:b/>
                <w:bCs/>
                <w:smallCaps/>
                <w:color w:val="FFFFFF"/>
                <w:sz w:val="24"/>
                <w:szCs w:val="24"/>
                <w:highlight w:val="darkCyan"/>
                <w:shd w:val="clear" w:color="auto" w:fill="B6DDE8"/>
                <w:lang w:eastAsia="pl-PL"/>
              </w:rPr>
              <w:t>Profilaktyka depresji i rozpowszechnianie postaw prozdrowotnych w obszarze zdrowia psychicznego. Program edukacyjny dla mieszkańców województwa małopolskiego</w:t>
            </w:r>
            <w:r w:rsidRPr="00C8247A">
              <w:rPr>
                <w:rFonts w:ascii="Arial" w:hAnsi="Arial" w:cs="Arial"/>
                <w:b/>
                <w:bCs/>
                <w:smallCaps/>
                <w:sz w:val="24"/>
                <w:szCs w:val="24"/>
                <w:shd w:val="clear" w:color="auto" w:fill="236D6F"/>
                <w:lang w:eastAsia="pl-PL"/>
              </w:rPr>
              <w:t xml:space="preserve"> </w:t>
            </w:r>
          </w:p>
          <w:p w14:paraId="46CBABE9"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000000" w:themeFill="text1"/>
                <w:lang w:eastAsia="pl-PL"/>
              </w:rPr>
              <w:t>Zadanie zrealizowane</w:t>
            </w:r>
          </w:p>
        </w:tc>
        <w:tc>
          <w:tcPr>
            <w:tcW w:w="5652" w:type="dxa"/>
            <w:gridSpan w:val="2"/>
            <w:vMerge w:val="restart"/>
            <w:tcBorders>
              <w:top w:val="single" w:sz="12" w:space="0" w:color="auto"/>
              <w:left w:val="single" w:sz="12" w:space="0" w:color="auto"/>
              <w:right w:val="single" w:sz="12" w:space="0" w:color="auto"/>
            </w:tcBorders>
            <w:shd w:val="clear" w:color="auto" w:fill="auto"/>
          </w:tcPr>
          <w:p w14:paraId="0E8EEE34"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
                <w:bCs/>
                <w:smallCaps/>
                <w:color w:val="FFFFFF"/>
                <w:sz w:val="24"/>
                <w:szCs w:val="24"/>
                <w:highlight w:val="darkCyan"/>
                <w:shd w:val="clear" w:color="auto" w:fill="B6DDE8"/>
                <w:lang w:eastAsia="pl-PL"/>
              </w:rPr>
              <w:t>ZAKRES PRZEDMIOTOWY PROJEKTU</w:t>
            </w:r>
          </w:p>
          <w:p w14:paraId="1C54EB3A" w14:textId="77777777" w:rsidR="00C8247A" w:rsidRPr="00C8247A" w:rsidRDefault="00C8247A" w:rsidP="00C8247A">
            <w:pPr>
              <w:spacing w:before="120" w:after="120"/>
              <w:rPr>
                <w:rFonts w:ascii="Arial" w:hAnsi="Arial" w:cs="Arial"/>
                <w:sz w:val="24"/>
                <w:szCs w:val="24"/>
              </w:rPr>
            </w:pPr>
            <w:r w:rsidRPr="00C8247A">
              <w:rPr>
                <w:rFonts w:ascii="Arial" w:hAnsi="Arial" w:cs="Arial"/>
                <w:bCs/>
                <w:i/>
                <w:sz w:val="24"/>
                <w:szCs w:val="24"/>
                <w:lang w:eastAsia="pl-PL"/>
              </w:rPr>
              <w:t>Promocja zdrowia psychicznego poprzez zwiększenie świadomości wczesnych objawów depresji.</w:t>
            </w:r>
          </w:p>
        </w:tc>
      </w:tr>
      <w:tr w:rsidR="00C8247A" w:rsidRPr="00C8247A" w14:paraId="725721A8" w14:textId="77777777" w:rsidTr="00C07B4A">
        <w:trPr>
          <w:trHeight w:val="2526"/>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67855A04" w14:textId="77777777" w:rsidR="00C8247A" w:rsidRPr="00C8247A" w:rsidRDefault="00C8247A" w:rsidP="00C8247A">
            <w:pPr>
              <w:spacing w:after="0" w:line="240" w:lineRule="auto"/>
              <w:jc w:val="center"/>
              <w:rPr>
                <w:rFonts w:ascii="Arial" w:hAnsi="Arial" w:cs="Arial"/>
                <w:b/>
                <w:sz w:val="24"/>
                <w:szCs w:val="24"/>
              </w:rPr>
            </w:pPr>
          </w:p>
        </w:tc>
        <w:tc>
          <w:tcPr>
            <w:tcW w:w="3355" w:type="dxa"/>
            <w:vMerge/>
            <w:tcBorders>
              <w:left w:val="single" w:sz="12" w:space="0" w:color="auto"/>
              <w:bottom w:val="single" w:sz="12" w:space="0" w:color="auto"/>
              <w:right w:val="single" w:sz="12" w:space="0" w:color="auto"/>
            </w:tcBorders>
            <w:shd w:val="clear" w:color="auto" w:fill="auto"/>
            <w:vAlign w:val="center"/>
          </w:tcPr>
          <w:p w14:paraId="01DB38B4"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tc>
        <w:tc>
          <w:tcPr>
            <w:tcW w:w="5652" w:type="dxa"/>
            <w:gridSpan w:val="2"/>
            <w:vMerge/>
            <w:tcBorders>
              <w:left w:val="single" w:sz="12" w:space="0" w:color="auto"/>
              <w:bottom w:val="single" w:sz="12" w:space="0" w:color="auto"/>
              <w:right w:val="single" w:sz="12" w:space="0" w:color="auto"/>
            </w:tcBorders>
            <w:shd w:val="clear" w:color="auto" w:fill="auto"/>
          </w:tcPr>
          <w:p w14:paraId="521B09E3"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tc>
      </w:tr>
      <w:tr w:rsidR="00C8247A" w:rsidRPr="00C8247A" w14:paraId="405DC2C2" w14:textId="77777777" w:rsidTr="00C07B4A">
        <w:trPr>
          <w:trHeight w:val="537"/>
        </w:trPr>
        <w:tc>
          <w:tcPr>
            <w:tcW w:w="1062" w:type="dxa"/>
            <w:tcBorders>
              <w:top w:val="single" w:sz="12" w:space="0" w:color="auto"/>
              <w:left w:val="single" w:sz="12" w:space="0" w:color="auto"/>
              <w:bottom w:val="single" w:sz="12" w:space="0" w:color="auto"/>
              <w:right w:val="single" w:sz="12" w:space="0" w:color="auto"/>
            </w:tcBorders>
            <w:shd w:val="clear" w:color="auto" w:fill="236D6F"/>
            <w:vAlign w:val="center"/>
          </w:tcPr>
          <w:p w14:paraId="13B312DC"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ZR20</w:t>
            </w:r>
          </w:p>
        </w:tc>
        <w:tc>
          <w:tcPr>
            <w:tcW w:w="3355" w:type="dxa"/>
            <w:vMerge w:val="restart"/>
            <w:tcBorders>
              <w:top w:val="single" w:sz="12" w:space="0" w:color="auto"/>
              <w:left w:val="single" w:sz="12" w:space="0" w:color="auto"/>
              <w:right w:val="single" w:sz="12" w:space="0" w:color="auto"/>
            </w:tcBorders>
            <w:shd w:val="clear" w:color="auto" w:fill="auto"/>
            <w:vAlign w:val="center"/>
          </w:tcPr>
          <w:p w14:paraId="57E739E4"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highlight w:val="darkCyan"/>
                <w:shd w:val="clear" w:color="auto" w:fill="B6DDE8"/>
                <w:lang w:eastAsia="pl-PL"/>
              </w:rPr>
              <w:t xml:space="preserve">Program zdrowotny w zakresie prewencji i wykrywania chorób układu krążenia w populacji </w:t>
            </w:r>
            <w:r w:rsidRPr="00C8247A">
              <w:rPr>
                <w:rFonts w:ascii="Arial" w:hAnsi="Arial" w:cs="Arial"/>
                <w:b/>
                <w:bCs/>
                <w:smallCaps/>
                <w:color w:val="FFFFFF"/>
                <w:sz w:val="24"/>
                <w:szCs w:val="24"/>
                <w:highlight w:val="darkCyan"/>
                <w:shd w:val="clear" w:color="auto" w:fill="FFFFFF" w:themeFill="background1"/>
                <w:lang w:eastAsia="pl-PL"/>
              </w:rPr>
              <w:t>mieszkańców</w:t>
            </w:r>
            <w:r w:rsidRPr="00C8247A">
              <w:rPr>
                <w:rFonts w:ascii="Arial" w:hAnsi="Arial" w:cs="Arial"/>
                <w:b/>
                <w:bCs/>
                <w:smallCaps/>
                <w:color w:val="FFFFFF"/>
                <w:sz w:val="24"/>
                <w:szCs w:val="24"/>
                <w:highlight w:val="darkCyan"/>
                <w:shd w:val="clear" w:color="auto" w:fill="B6DDE8"/>
                <w:lang w:eastAsia="pl-PL"/>
              </w:rPr>
              <w:t xml:space="preserve"> Województwa Małopolskiego</w:t>
            </w:r>
          </w:p>
        </w:tc>
        <w:tc>
          <w:tcPr>
            <w:tcW w:w="5652" w:type="dxa"/>
            <w:gridSpan w:val="2"/>
            <w:vMerge w:val="restart"/>
            <w:tcBorders>
              <w:top w:val="single" w:sz="12" w:space="0" w:color="auto"/>
              <w:left w:val="single" w:sz="12" w:space="0" w:color="auto"/>
              <w:right w:val="single" w:sz="12" w:space="0" w:color="auto"/>
            </w:tcBorders>
            <w:shd w:val="clear" w:color="auto" w:fill="auto"/>
          </w:tcPr>
          <w:p w14:paraId="5CA4D3F7"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
                <w:bCs/>
                <w:smallCaps/>
                <w:color w:val="FFFFFF"/>
                <w:sz w:val="24"/>
                <w:szCs w:val="24"/>
                <w:highlight w:val="darkCyan"/>
                <w:shd w:val="clear" w:color="auto" w:fill="B6DDE8"/>
                <w:lang w:eastAsia="pl-PL"/>
              </w:rPr>
              <w:t>ZAKRES PRZEDMIOTOWY PROJEKTU</w:t>
            </w:r>
          </w:p>
          <w:p w14:paraId="3A649966" w14:textId="77777777" w:rsidR="00C8247A" w:rsidRPr="00C8247A" w:rsidRDefault="00C8247A" w:rsidP="00C8247A">
            <w:pPr>
              <w:spacing w:before="120" w:after="120"/>
              <w:rPr>
                <w:rFonts w:ascii="Arial" w:hAnsi="Arial" w:cs="Arial"/>
                <w:sz w:val="24"/>
                <w:szCs w:val="24"/>
              </w:rPr>
            </w:pPr>
            <w:r w:rsidRPr="00C8247A">
              <w:rPr>
                <w:rFonts w:ascii="Arial" w:hAnsi="Arial" w:cs="Arial"/>
                <w:bCs/>
                <w:i/>
                <w:sz w:val="24"/>
                <w:szCs w:val="24"/>
                <w:lang w:eastAsia="pl-PL"/>
              </w:rPr>
              <w:t xml:space="preserve">Zmniejszenie umieralności i zachorowalności na choroby układu krążenia oraz poprawa stanu zdrowia i jakości życia mieszkańców województwa małopolskiego oraz podnoszenie jakości </w:t>
            </w:r>
            <w:r w:rsidRPr="00C8247A">
              <w:rPr>
                <w:rFonts w:ascii="Arial" w:hAnsi="Arial" w:cs="Arial"/>
                <w:bCs/>
                <w:i/>
                <w:sz w:val="24"/>
                <w:szCs w:val="24"/>
                <w:lang w:eastAsia="pl-PL"/>
              </w:rPr>
              <w:br/>
              <w:t>i efektywności regionalnego systemu ochrony zdrowia.</w:t>
            </w:r>
          </w:p>
        </w:tc>
      </w:tr>
      <w:tr w:rsidR="00C8247A" w:rsidRPr="00C8247A" w14:paraId="0A0E902A" w14:textId="77777777" w:rsidTr="00C07B4A">
        <w:trPr>
          <w:trHeight w:val="1587"/>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68056B1C" w14:textId="77777777" w:rsidR="00C8247A" w:rsidRPr="00C8247A" w:rsidRDefault="00C8247A" w:rsidP="00C8247A">
            <w:pPr>
              <w:spacing w:after="0" w:line="240" w:lineRule="auto"/>
              <w:jc w:val="center"/>
              <w:rPr>
                <w:rFonts w:ascii="Arial" w:hAnsi="Arial" w:cs="Arial"/>
                <w:b/>
                <w:color w:val="FFFFFF" w:themeColor="background1"/>
                <w:sz w:val="24"/>
                <w:szCs w:val="24"/>
              </w:rPr>
            </w:pPr>
          </w:p>
        </w:tc>
        <w:tc>
          <w:tcPr>
            <w:tcW w:w="3355" w:type="dxa"/>
            <w:vMerge/>
            <w:tcBorders>
              <w:left w:val="single" w:sz="12" w:space="0" w:color="auto"/>
              <w:bottom w:val="single" w:sz="12" w:space="0" w:color="auto"/>
              <w:right w:val="single" w:sz="12" w:space="0" w:color="auto"/>
            </w:tcBorders>
            <w:shd w:val="clear" w:color="auto" w:fill="auto"/>
            <w:vAlign w:val="center"/>
          </w:tcPr>
          <w:p w14:paraId="32EAFAD2"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tc>
        <w:tc>
          <w:tcPr>
            <w:tcW w:w="5652" w:type="dxa"/>
            <w:gridSpan w:val="2"/>
            <w:vMerge/>
            <w:tcBorders>
              <w:left w:val="single" w:sz="12" w:space="0" w:color="auto"/>
              <w:bottom w:val="single" w:sz="12" w:space="0" w:color="auto"/>
              <w:right w:val="single" w:sz="12" w:space="0" w:color="auto"/>
            </w:tcBorders>
            <w:shd w:val="clear" w:color="auto" w:fill="auto"/>
          </w:tcPr>
          <w:p w14:paraId="7BA52878"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tc>
      </w:tr>
      <w:tr w:rsidR="00C8247A" w:rsidRPr="00C8247A" w14:paraId="3A5A6A3E" w14:textId="77777777" w:rsidTr="00C07B4A">
        <w:trPr>
          <w:trHeight w:val="473"/>
        </w:trPr>
        <w:tc>
          <w:tcPr>
            <w:tcW w:w="1062" w:type="dxa"/>
            <w:tcBorders>
              <w:top w:val="single" w:sz="12" w:space="0" w:color="auto"/>
              <w:left w:val="single" w:sz="12" w:space="0" w:color="auto"/>
              <w:bottom w:val="single" w:sz="12" w:space="0" w:color="auto"/>
              <w:right w:val="single" w:sz="12" w:space="0" w:color="auto"/>
            </w:tcBorders>
            <w:shd w:val="clear" w:color="auto" w:fill="236D6F"/>
            <w:vAlign w:val="center"/>
          </w:tcPr>
          <w:p w14:paraId="6BBD4571"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ZR21</w:t>
            </w:r>
          </w:p>
        </w:tc>
        <w:tc>
          <w:tcPr>
            <w:tcW w:w="3355" w:type="dxa"/>
            <w:vMerge w:val="restart"/>
            <w:tcBorders>
              <w:top w:val="single" w:sz="12" w:space="0" w:color="auto"/>
              <w:left w:val="single" w:sz="12" w:space="0" w:color="auto"/>
              <w:right w:val="single" w:sz="12" w:space="0" w:color="auto"/>
            </w:tcBorders>
            <w:shd w:val="clear" w:color="auto" w:fill="auto"/>
            <w:vAlign w:val="center"/>
          </w:tcPr>
          <w:p w14:paraId="571DE401"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r w:rsidRPr="00C8247A">
              <w:rPr>
                <w:rFonts w:ascii="Arial" w:hAnsi="Arial" w:cs="Arial"/>
                <w:b/>
                <w:bCs/>
                <w:smallCaps/>
                <w:color w:val="FFFFFF"/>
                <w:sz w:val="24"/>
                <w:szCs w:val="24"/>
                <w:highlight w:val="darkCyan"/>
                <w:shd w:val="clear" w:color="auto" w:fill="B6DDE8"/>
                <w:lang w:eastAsia="pl-PL"/>
              </w:rPr>
              <w:t>Prozdrowotne oddziaływania edukacyjne na rzecz zmniejszenia umieralności na nowotwory w Małopolsce</w:t>
            </w:r>
          </w:p>
          <w:p w14:paraId="30C0E031"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72658BDE"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3CB3BC35"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56482122" w14:textId="77777777" w:rsidR="00C8247A" w:rsidRPr="00C8247A" w:rsidRDefault="00C8247A" w:rsidP="00C8247A">
            <w:pPr>
              <w:spacing w:before="120" w:after="120"/>
              <w:rPr>
                <w:rFonts w:ascii="Arial" w:hAnsi="Arial" w:cs="Arial"/>
                <w:sz w:val="24"/>
                <w:szCs w:val="24"/>
              </w:rPr>
            </w:pPr>
          </w:p>
        </w:tc>
        <w:tc>
          <w:tcPr>
            <w:tcW w:w="5652" w:type="dxa"/>
            <w:gridSpan w:val="2"/>
            <w:vMerge w:val="restart"/>
            <w:tcBorders>
              <w:top w:val="single" w:sz="12" w:space="0" w:color="auto"/>
              <w:left w:val="single" w:sz="12" w:space="0" w:color="auto"/>
              <w:right w:val="single" w:sz="12" w:space="0" w:color="auto"/>
            </w:tcBorders>
            <w:shd w:val="clear" w:color="auto" w:fill="auto"/>
          </w:tcPr>
          <w:p w14:paraId="282BF410"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highlight w:val="darkCyan"/>
                <w:shd w:val="clear" w:color="auto" w:fill="B6DDE8"/>
                <w:lang w:eastAsia="pl-PL"/>
              </w:rPr>
              <w:t>ZAKRES PRZEDMIOTOWY PROJEKTU</w:t>
            </w:r>
          </w:p>
          <w:p w14:paraId="393ED411"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 xml:space="preserve">Zwiększenie odsetka wcześnie wykrytych nowotworów poprzez wzrost czujności onkologicznej w wyniku prowadzonych działań edukacyjnych w zdefiniowanej populacji województwa małopolskiego. Spadek zachorowań na nowotwory złośliwe związane  z modyfikowalnymi czynnikami etiologicznymi poprzez zmianę stylu życia prezentowaną </w:t>
            </w:r>
            <w:r w:rsidRPr="00C8247A">
              <w:rPr>
                <w:rFonts w:ascii="Arial" w:hAnsi="Arial" w:cs="Arial"/>
                <w:i/>
                <w:iCs/>
                <w:sz w:val="24"/>
                <w:szCs w:val="24"/>
                <w:lang w:eastAsia="pl-PL"/>
              </w:rPr>
              <w:br/>
              <w:t>w programie.</w:t>
            </w:r>
          </w:p>
        </w:tc>
      </w:tr>
      <w:tr w:rsidR="00C8247A" w:rsidRPr="00C8247A" w14:paraId="5B2EFE12" w14:textId="77777777" w:rsidTr="00C07B4A">
        <w:trPr>
          <w:trHeight w:val="3087"/>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39AA8CBD" w14:textId="77777777" w:rsidR="00C8247A" w:rsidRPr="00C8247A" w:rsidRDefault="00C8247A" w:rsidP="00C8247A">
            <w:pPr>
              <w:spacing w:after="0" w:line="240" w:lineRule="auto"/>
              <w:jc w:val="center"/>
              <w:rPr>
                <w:rFonts w:ascii="Arial" w:hAnsi="Arial" w:cs="Arial"/>
                <w:b/>
                <w:color w:val="FFFFFF" w:themeColor="background1"/>
                <w:sz w:val="24"/>
                <w:szCs w:val="24"/>
              </w:rPr>
            </w:pPr>
          </w:p>
        </w:tc>
        <w:tc>
          <w:tcPr>
            <w:tcW w:w="3355" w:type="dxa"/>
            <w:vMerge/>
            <w:tcBorders>
              <w:left w:val="single" w:sz="12" w:space="0" w:color="auto"/>
              <w:bottom w:val="single" w:sz="12" w:space="0" w:color="auto"/>
              <w:right w:val="single" w:sz="12" w:space="0" w:color="auto"/>
            </w:tcBorders>
            <w:shd w:val="clear" w:color="auto" w:fill="auto"/>
            <w:vAlign w:val="center"/>
          </w:tcPr>
          <w:p w14:paraId="5EE5FBAF" w14:textId="77777777" w:rsidR="00C8247A" w:rsidRPr="00C8247A" w:rsidRDefault="00C8247A" w:rsidP="00C8247A">
            <w:pPr>
              <w:spacing w:before="120"/>
              <w:rPr>
                <w:rFonts w:ascii="Arial" w:hAnsi="Arial" w:cs="Arial"/>
                <w:b/>
                <w:bCs/>
                <w:smallCaps/>
                <w:color w:val="FFFFFF"/>
                <w:sz w:val="24"/>
                <w:szCs w:val="24"/>
                <w:shd w:val="clear" w:color="auto" w:fill="B6DDE8"/>
                <w:lang w:eastAsia="pl-PL"/>
              </w:rPr>
            </w:pPr>
          </w:p>
        </w:tc>
        <w:tc>
          <w:tcPr>
            <w:tcW w:w="5652" w:type="dxa"/>
            <w:gridSpan w:val="2"/>
            <w:vMerge/>
            <w:tcBorders>
              <w:left w:val="single" w:sz="12" w:space="0" w:color="auto"/>
              <w:bottom w:val="single" w:sz="12" w:space="0" w:color="auto"/>
              <w:right w:val="single" w:sz="12" w:space="0" w:color="auto"/>
            </w:tcBorders>
            <w:shd w:val="clear" w:color="auto" w:fill="auto"/>
          </w:tcPr>
          <w:p w14:paraId="37F55E4A" w14:textId="77777777" w:rsidR="00C8247A" w:rsidRPr="00C8247A" w:rsidRDefault="00C8247A" w:rsidP="00C8247A">
            <w:pPr>
              <w:rPr>
                <w:rFonts w:ascii="Arial" w:hAnsi="Arial" w:cs="Arial"/>
                <w:b/>
                <w:bCs/>
                <w:smallCaps/>
                <w:color w:val="FFFFFF"/>
                <w:sz w:val="24"/>
                <w:szCs w:val="24"/>
                <w:shd w:val="clear" w:color="auto" w:fill="B6DDE8"/>
                <w:lang w:eastAsia="pl-PL"/>
              </w:rPr>
            </w:pPr>
          </w:p>
        </w:tc>
      </w:tr>
      <w:tr w:rsidR="00C8247A" w:rsidRPr="00C8247A" w14:paraId="48EEB44E" w14:textId="77777777" w:rsidTr="00C07B4A">
        <w:trPr>
          <w:trHeight w:val="539"/>
        </w:trPr>
        <w:tc>
          <w:tcPr>
            <w:tcW w:w="1062" w:type="dxa"/>
            <w:tcBorders>
              <w:top w:val="single" w:sz="12" w:space="0" w:color="auto"/>
              <w:left w:val="single" w:sz="12" w:space="0" w:color="auto"/>
              <w:bottom w:val="single" w:sz="12" w:space="0" w:color="auto"/>
              <w:right w:val="single" w:sz="12" w:space="0" w:color="auto"/>
            </w:tcBorders>
            <w:shd w:val="clear" w:color="auto" w:fill="31849B" w:themeFill="accent5" w:themeFillShade="BF"/>
            <w:vAlign w:val="center"/>
          </w:tcPr>
          <w:p w14:paraId="34D5D36E"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ZR22</w:t>
            </w:r>
          </w:p>
        </w:tc>
        <w:tc>
          <w:tcPr>
            <w:tcW w:w="3355" w:type="dxa"/>
            <w:vMerge w:val="restart"/>
            <w:tcBorders>
              <w:top w:val="single" w:sz="12" w:space="0" w:color="auto"/>
              <w:left w:val="single" w:sz="12" w:space="0" w:color="auto"/>
              <w:right w:val="single" w:sz="12" w:space="0" w:color="auto"/>
            </w:tcBorders>
            <w:shd w:val="clear" w:color="auto" w:fill="FFFFFF" w:themeFill="background1"/>
            <w:vAlign w:val="center"/>
          </w:tcPr>
          <w:p w14:paraId="0A1CE31A"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r w:rsidRPr="00C8247A">
              <w:rPr>
                <w:rFonts w:ascii="Arial" w:hAnsi="Arial" w:cs="Arial"/>
                <w:b/>
                <w:bCs/>
                <w:smallCaps/>
                <w:color w:val="FFFFFF"/>
                <w:sz w:val="24"/>
                <w:szCs w:val="24"/>
                <w:shd w:val="clear" w:color="auto" w:fill="31849B"/>
                <w:lang w:eastAsia="pl-PL"/>
              </w:rPr>
              <w:t xml:space="preserve">„utworzenie interdyscyplinarnego centrum leczenia zaawansowanej niewydolności narządowej” zlokalizowanego w krakowskim szpitalu specjalistycznym im. jana pawła II </w:t>
            </w:r>
          </w:p>
          <w:p w14:paraId="11412282"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0AD58256"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3BF5DE0E"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62549D7E"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632AE5E1"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7FC1D348"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49D37C99"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515FD4C5"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64726594" w14:textId="77777777" w:rsidR="00C8247A" w:rsidRPr="00C8247A" w:rsidRDefault="00C8247A" w:rsidP="00C8247A">
            <w:pPr>
              <w:spacing w:before="120" w:after="120"/>
              <w:rPr>
                <w:rFonts w:ascii="Arial" w:hAnsi="Arial" w:cs="Arial"/>
                <w:sz w:val="24"/>
                <w:szCs w:val="24"/>
              </w:rPr>
            </w:pPr>
          </w:p>
        </w:tc>
        <w:tc>
          <w:tcPr>
            <w:tcW w:w="5652" w:type="dxa"/>
            <w:gridSpan w:val="2"/>
            <w:vMerge w:val="restart"/>
            <w:tcBorders>
              <w:top w:val="single" w:sz="12" w:space="0" w:color="auto"/>
              <w:left w:val="single" w:sz="12" w:space="0" w:color="auto"/>
              <w:right w:val="single" w:sz="12" w:space="0" w:color="auto"/>
            </w:tcBorders>
            <w:shd w:val="clear" w:color="auto" w:fill="auto"/>
          </w:tcPr>
          <w:p w14:paraId="13AFBAB5"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31849B"/>
                <w:lang w:eastAsia="pl-PL"/>
              </w:rPr>
              <w:t>ZAKRES PRZEDMIOTOWY PROJEKTU</w:t>
            </w:r>
          </w:p>
          <w:p w14:paraId="579A605C" w14:textId="77777777" w:rsidR="00C8247A" w:rsidRPr="00C8247A" w:rsidRDefault="00C8247A" w:rsidP="00C8247A">
            <w:pPr>
              <w:spacing w:before="120" w:after="120"/>
              <w:rPr>
                <w:rFonts w:ascii="Arial" w:hAnsi="Arial" w:cs="Arial"/>
                <w:bCs/>
                <w:i/>
                <w:sz w:val="24"/>
                <w:szCs w:val="24"/>
              </w:rPr>
            </w:pPr>
            <w:r w:rsidRPr="00C8247A">
              <w:rPr>
                <w:rFonts w:ascii="Arial" w:hAnsi="Arial" w:cs="Arial"/>
                <w:i/>
                <w:sz w:val="24"/>
                <w:szCs w:val="24"/>
              </w:rPr>
              <w:t xml:space="preserve">Celem przedsięwzięcia jest zwiększenie dostępności oraz jakości usług zdrowotnych </w:t>
            </w:r>
            <w:r w:rsidRPr="00C8247A">
              <w:rPr>
                <w:rFonts w:ascii="Arial" w:hAnsi="Arial" w:cs="Arial"/>
                <w:i/>
                <w:sz w:val="24"/>
                <w:szCs w:val="24"/>
              </w:rPr>
              <w:br/>
              <w:t xml:space="preserve">w zakresie kardiologii i chorób wątroby dla mieszkańców Małopolski poprzez: </w:t>
            </w:r>
            <w:r w:rsidRPr="00C8247A">
              <w:rPr>
                <w:rFonts w:ascii="Arial" w:hAnsi="Arial" w:cs="Arial"/>
                <w:bCs/>
                <w:i/>
                <w:sz w:val="24"/>
                <w:szCs w:val="24"/>
              </w:rPr>
              <w:t xml:space="preserve">modernizację Oddziału Klinicznego Choroby Wieńcowej </w:t>
            </w:r>
            <w:r w:rsidRPr="00C8247A">
              <w:rPr>
                <w:rFonts w:ascii="Arial" w:hAnsi="Arial" w:cs="Arial"/>
                <w:bCs/>
                <w:i/>
                <w:sz w:val="24"/>
                <w:szCs w:val="24"/>
              </w:rPr>
              <w:br/>
              <w:t>i Niewydolności Serca z Pododdziałem Intensywnego nadzoru Kardiologicznego oraz modernizację i rozbudowę Oddziału Chorób Zakaźnych i Hepatologii.</w:t>
            </w:r>
          </w:p>
          <w:p w14:paraId="586F8283" w14:textId="77777777" w:rsidR="00C8247A" w:rsidRPr="00C8247A" w:rsidRDefault="00C8247A" w:rsidP="00C8247A">
            <w:pPr>
              <w:spacing w:before="120" w:after="120"/>
              <w:rPr>
                <w:rFonts w:ascii="Arial" w:hAnsi="Arial" w:cs="Arial"/>
                <w:i/>
                <w:sz w:val="24"/>
                <w:szCs w:val="24"/>
              </w:rPr>
            </w:pPr>
          </w:p>
        </w:tc>
      </w:tr>
      <w:tr w:rsidR="00C8247A" w:rsidRPr="00C8247A" w14:paraId="078910F9" w14:textId="77777777" w:rsidTr="00C07B4A">
        <w:trPr>
          <w:trHeight w:val="7067"/>
        </w:trPr>
        <w:tc>
          <w:tcPr>
            <w:tcW w:w="10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887F094" w14:textId="77777777" w:rsidR="00C8247A" w:rsidRPr="00C8247A" w:rsidRDefault="00C8247A" w:rsidP="00C8247A">
            <w:pPr>
              <w:spacing w:after="0" w:line="240" w:lineRule="auto"/>
              <w:jc w:val="center"/>
              <w:rPr>
                <w:rFonts w:ascii="Arial" w:hAnsi="Arial" w:cs="Arial"/>
                <w:b/>
                <w:color w:val="FFFFFF" w:themeColor="background1"/>
                <w:sz w:val="24"/>
                <w:szCs w:val="24"/>
              </w:rPr>
            </w:pPr>
          </w:p>
        </w:tc>
        <w:tc>
          <w:tcPr>
            <w:tcW w:w="3355" w:type="dxa"/>
            <w:vMerge/>
            <w:tcBorders>
              <w:left w:val="single" w:sz="12" w:space="0" w:color="auto"/>
              <w:right w:val="single" w:sz="12" w:space="0" w:color="auto"/>
            </w:tcBorders>
            <w:shd w:val="clear" w:color="auto" w:fill="FFFFFF" w:themeFill="background1"/>
            <w:vAlign w:val="center"/>
          </w:tcPr>
          <w:p w14:paraId="622501E1"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p>
        </w:tc>
        <w:tc>
          <w:tcPr>
            <w:tcW w:w="5652" w:type="dxa"/>
            <w:gridSpan w:val="2"/>
            <w:vMerge/>
            <w:tcBorders>
              <w:left w:val="single" w:sz="12" w:space="0" w:color="auto"/>
              <w:right w:val="single" w:sz="12" w:space="0" w:color="auto"/>
            </w:tcBorders>
            <w:shd w:val="clear" w:color="auto" w:fill="auto"/>
          </w:tcPr>
          <w:p w14:paraId="40C603B5"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r>
      <w:tr w:rsidR="00C8247A" w:rsidRPr="00C8247A" w14:paraId="01D41895" w14:textId="77777777" w:rsidTr="00C07B4A">
        <w:trPr>
          <w:trHeight w:val="537"/>
        </w:trPr>
        <w:tc>
          <w:tcPr>
            <w:tcW w:w="1062" w:type="dxa"/>
            <w:tcBorders>
              <w:top w:val="single" w:sz="12" w:space="0" w:color="auto"/>
              <w:left w:val="single" w:sz="12" w:space="0" w:color="auto"/>
              <w:bottom w:val="single" w:sz="12" w:space="0" w:color="auto"/>
              <w:right w:val="single" w:sz="12" w:space="0" w:color="auto"/>
            </w:tcBorders>
            <w:shd w:val="clear" w:color="auto" w:fill="31849B"/>
            <w:vAlign w:val="center"/>
          </w:tcPr>
          <w:p w14:paraId="305CC83F"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ZR23</w:t>
            </w:r>
          </w:p>
        </w:tc>
        <w:tc>
          <w:tcPr>
            <w:tcW w:w="3355" w:type="dxa"/>
            <w:vMerge w:val="restart"/>
            <w:tcBorders>
              <w:left w:val="single" w:sz="12" w:space="0" w:color="auto"/>
              <w:right w:val="single" w:sz="12" w:space="0" w:color="auto"/>
            </w:tcBorders>
            <w:shd w:val="clear" w:color="auto" w:fill="FFFFFF" w:themeFill="background1"/>
            <w:vAlign w:val="center"/>
          </w:tcPr>
          <w:p w14:paraId="727ADDAB"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r w:rsidRPr="00C8247A">
              <w:rPr>
                <w:rFonts w:ascii="Arial" w:hAnsi="Arial" w:cs="Arial"/>
                <w:b/>
                <w:bCs/>
                <w:smallCaps/>
                <w:color w:val="FFFFFF"/>
                <w:sz w:val="24"/>
                <w:szCs w:val="24"/>
                <w:shd w:val="clear" w:color="auto" w:fill="31849B"/>
                <w:lang w:eastAsia="pl-PL"/>
              </w:rPr>
              <w:t xml:space="preserve">„Przebudowa budynku nr 7 w celu utworzenia pierwszego w Województwie Małopolskim oddziału rehabilitacji narządu ruchu w którym w którym realizowana będzie rehabilitacja stanowiąca element kompleksowej i koordynowanej opieki nad pacjentem po leczeniu szpitalnym” - Krakowskie Centrum Rehabilitacji i Ortopedii </w:t>
            </w:r>
          </w:p>
          <w:p w14:paraId="6B3BB3EE" w14:textId="77777777" w:rsidR="00C8247A" w:rsidRDefault="00C8247A" w:rsidP="00C8247A">
            <w:pPr>
              <w:spacing w:before="120" w:after="120"/>
              <w:rPr>
                <w:rFonts w:ascii="Arial" w:hAnsi="Arial" w:cs="Arial"/>
                <w:b/>
                <w:bCs/>
                <w:smallCaps/>
                <w:color w:val="FFFFFF"/>
                <w:sz w:val="24"/>
                <w:szCs w:val="24"/>
                <w:shd w:val="clear" w:color="auto" w:fill="B6DDE8"/>
                <w:lang w:eastAsia="pl-PL"/>
              </w:rPr>
            </w:pPr>
          </w:p>
          <w:p w14:paraId="6E96DF95" w14:textId="6C72B0FD" w:rsidR="00C07B4A" w:rsidRPr="00C8247A" w:rsidRDefault="00C07B4A" w:rsidP="00C8247A">
            <w:pPr>
              <w:spacing w:before="120" w:after="120"/>
              <w:rPr>
                <w:rFonts w:ascii="Arial" w:hAnsi="Arial" w:cs="Arial"/>
                <w:b/>
                <w:bCs/>
                <w:smallCaps/>
                <w:color w:val="FFFFFF"/>
                <w:sz w:val="24"/>
                <w:szCs w:val="24"/>
                <w:shd w:val="clear" w:color="auto" w:fill="B6DDE8"/>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652" w:type="dxa"/>
            <w:gridSpan w:val="2"/>
            <w:vMerge w:val="restart"/>
            <w:tcBorders>
              <w:left w:val="single" w:sz="12" w:space="0" w:color="auto"/>
              <w:right w:val="single" w:sz="12" w:space="0" w:color="auto"/>
            </w:tcBorders>
            <w:shd w:val="clear" w:color="auto" w:fill="auto"/>
          </w:tcPr>
          <w:p w14:paraId="2D0C37B7"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r w:rsidRPr="00C8247A">
              <w:rPr>
                <w:rFonts w:ascii="Arial" w:hAnsi="Arial" w:cs="Arial"/>
                <w:b/>
                <w:bCs/>
                <w:smallCaps/>
                <w:color w:val="FFFFFF"/>
                <w:sz w:val="24"/>
                <w:szCs w:val="24"/>
                <w:shd w:val="clear" w:color="auto" w:fill="31849B"/>
                <w:lang w:eastAsia="pl-PL"/>
              </w:rPr>
              <w:t>ZAKRES PRZEDMIOTOWY PROJEKTU</w:t>
            </w:r>
          </w:p>
          <w:p w14:paraId="48C22033" w14:textId="77777777" w:rsidR="00C8247A" w:rsidRPr="00C8247A" w:rsidRDefault="00C8247A" w:rsidP="00C8247A">
            <w:pPr>
              <w:spacing w:before="40" w:after="40"/>
              <w:rPr>
                <w:rFonts w:ascii="Arial" w:hAnsi="Arial" w:cs="Arial"/>
                <w:i/>
                <w:iCs/>
                <w:sz w:val="24"/>
                <w:szCs w:val="24"/>
              </w:rPr>
            </w:pPr>
            <w:r w:rsidRPr="00C8247A">
              <w:rPr>
                <w:rFonts w:ascii="Arial" w:hAnsi="Arial" w:cs="Arial"/>
                <w:i/>
                <w:iCs/>
                <w:sz w:val="24"/>
                <w:szCs w:val="24"/>
              </w:rPr>
              <w:t xml:space="preserve">Przebudowa istniejącego obiektu jednokondygnacyjnego parterowego wraz </w:t>
            </w:r>
            <w:r w:rsidRPr="00C8247A">
              <w:rPr>
                <w:rFonts w:ascii="Arial" w:hAnsi="Arial" w:cs="Arial"/>
                <w:i/>
                <w:iCs/>
                <w:sz w:val="24"/>
                <w:szCs w:val="24"/>
              </w:rPr>
              <w:br/>
              <w:t xml:space="preserve">z kondygnacją podziemną (piwnica) zlokalizowana pod częścią obiektu, rozbudowa zasadniczego obiektu w kierunku południowym i wschodnim, przebudowa istniejącego ciągu pieszo - jezdnego (dojazd samochodów uprzywilejowanych do budynku) w zakresie dostosowania istniejących ciągów do obowiązujących przepisów, przebudowa istniejących wewnętrznych i zewnętrznych sieci,  przebudowa wewnętrznych instalacji wody, kanalizacji, energii oraz gazów medycznych, zakup niezbędnego wyposażenia i sprzętu medycznego. </w:t>
            </w:r>
          </w:p>
          <w:p w14:paraId="5A5A319F" w14:textId="77777777" w:rsidR="00C8247A" w:rsidRPr="00C8247A" w:rsidRDefault="00C8247A" w:rsidP="00C8247A">
            <w:pPr>
              <w:spacing w:before="120" w:after="120"/>
              <w:rPr>
                <w:rFonts w:ascii="Arial" w:hAnsi="Arial" w:cs="Arial"/>
                <w:bCs/>
                <w:smallCaps/>
                <w:color w:val="FFFFFF"/>
                <w:sz w:val="24"/>
                <w:szCs w:val="24"/>
                <w:shd w:val="clear" w:color="auto" w:fill="31849B"/>
                <w:lang w:eastAsia="pl-PL"/>
              </w:rPr>
            </w:pPr>
          </w:p>
          <w:p w14:paraId="512E8C95"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r>
      <w:tr w:rsidR="00C8247A" w:rsidRPr="00C8247A" w14:paraId="7969BF6A" w14:textId="77777777" w:rsidTr="00C07B4A">
        <w:trPr>
          <w:trHeight w:val="3402"/>
        </w:trPr>
        <w:tc>
          <w:tcPr>
            <w:tcW w:w="10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0BFC78C" w14:textId="77777777" w:rsidR="00C8247A" w:rsidRPr="00C8247A" w:rsidRDefault="00C8247A" w:rsidP="00C8247A">
            <w:pPr>
              <w:spacing w:after="0" w:line="240" w:lineRule="auto"/>
              <w:jc w:val="center"/>
              <w:rPr>
                <w:rFonts w:ascii="Arial" w:hAnsi="Arial" w:cs="Arial"/>
                <w:b/>
                <w:color w:val="FFFFFF" w:themeColor="background1"/>
                <w:sz w:val="24"/>
                <w:szCs w:val="24"/>
              </w:rPr>
            </w:pPr>
          </w:p>
        </w:tc>
        <w:tc>
          <w:tcPr>
            <w:tcW w:w="3355" w:type="dxa"/>
            <w:vMerge/>
            <w:tcBorders>
              <w:left w:val="single" w:sz="12" w:space="0" w:color="auto"/>
              <w:right w:val="single" w:sz="12" w:space="0" w:color="auto"/>
            </w:tcBorders>
            <w:shd w:val="clear" w:color="auto" w:fill="FFFFFF" w:themeFill="background1"/>
            <w:vAlign w:val="center"/>
          </w:tcPr>
          <w:p w14:paraId="18572147"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c>
          <w:tcPr>
            <w:tcW w:w="5652" w:type="dxa"/>
            <w:gridSpan w:val="2"/>
            <w:vMerge/>
            <w:tcBorders>
              <w:left w:val="single" w:sz="12" w:space="0" w:color="auto"/>
              <w:right w:val="single" w:sz="12" w:space="0" w:color="auto"/>
            </w:tcBorders>
            <w:shd w:val="clear" w:color="auto" w:fill="auto"/>
          </w:tcPr>
          <w:p w14:paraId="61A45BFC"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r>
      <w:tr w:rsidR="00C8247A" w:rsidRPr="00C8247A" w14:paraId="0A8ACE6A" w14:textId="77777777" w:rsidTr="00C07B4A">
        <w:trPr>
          <w:trHeight w:val="489"/>
        </w:trPr>
        <w:tc>
          <w:tcPr>
            <w:tcW w:w="1062" w:type="dxa"/>
            <w:tcBorders>
              <w:top w:val="single" w:sz="12" w:space="0" w:color="auto"/>
              <w:left w:val="single" w:sz="12" w:space="0" w:color="auto"/>
              <w:bottom w:val="single" w:sz="12" w:space="0" w:color="auto"/>
              <w:right w:val="single" w:sz="12" w:space="0" w:color="auto"/>
            </w:tcBorders>
            <w:shd w:val="clear" w:color="auto" w:fill="236D6F"/>
            <w:vAlign w:val="center"/>
          </w:tcPr>
          <w:p w14:paraId="68E142C9"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ZR24</w:t>
            </w:r>
          </w:p>
        </w:tc>
        <w:tc>
          <w:tcPr>
            <w:tcW w:w="3355" w:type="dxa"/>
            <w:vMerge w:val="restart"/>
            <w:tcBorders>
              <w:top w:val="single" w:sz="12" w:space="0" w:color="auto"/>
              <w:left w:val="single" w:sz="12" w:space="0" w:color="auto"/>
              <w:right w:val="single" w:sz="12" w:space="0" w:color="auto"/>
            </w:tcBorders>
            <w:shd w:val="clear" w:color="auto" w:fill="auto"/>
            <w:vAlign w:val="center"/>
          </w:tcPr>
          <w:p w14:paraId="24CC0DD6" w14:textId="77777777" w:rsidR="00C8247A" w:rsidRPr="00C8247A" w:rsidRDefault="00C8247A" w:rsidP="00C8247A">
            <w:pPr>
              <w:spacing w:after="120"/>
              <w:rPr>
                <w:rFonts w:ascii="Arial" w:hAnsi="Arial" w:cs="Arial"/>
                <w:b/>
                <w:bCs/>
                <w:smallCaps/>
                <w:color w:val="FFFFFF"/>
                <w:sz w:val="24"/>
                <w:szCs w:val="24"/>
                <w:highlight w:val="darkCyan"/>
                <w:shd w:val="clear" w:color="auto" w:fill="B6DDE8"/>
                <w:lang w:eastAsia="pl-PL"/>
              </w:rPr>
            </w:pPr>
            <w:r w:rsidRPr="00C8247A">
              <w:rPr>
                <w:rFonts w:ascii="Arial" w:hAnsi="Arial" w:cs="Arial"/>
                <w:b/>
                <w:bCs/>
                <w:smallCaps/>
                <w:color w:val="FFFFFF"/>
                <w:sz w:val="24"/>
                <w:szCs w:val="24"/>
                <w:highlight w:val="darkCyan"/>
                <w:shd w:val="clear" w:color="auto" w:fill="B6DDE8"/>
                <w:lang w:eastAsia="pl-PL"/>
              </w:rPr>
              <w:t>HoCare2.0</w:t>
            </w:r>
          </w:p>
          <w:p w14:paraId="433B8509" w14:textId="77777777" w:rsidR="00C8247A" w:rsidRPr="00C8247A" w:rsidRDefault="00C8247A" w:rsidP="00C8247A">
            <w:pPr>
              <w:spacing w:after="120"/>
              <w:rPr>
                <w:rFonts w:ascii="Arial" w:hAnsi="Arial" w:cs="Arial"/>
                <w:b/>
                <w:bCs/>
                <w:smallCaps/>
                <w:color w:val="FFFFFF"/>
                <w:sz w:val="24"/>
                <w:szCs w:val="24"/>
                <w:highlight w:val="darkCyan"/>
                <w:shd w:val="clear" w:color="auto" w:fill="B6DDE8"/>
                <w:lang w:eastAsia="pl-PL"/>
              </w:rPr>
            </w:pPr>
          </w:p>
          <w:p w14:paraId="5D6B903F" w14:textId="77777777" w:rsidR="00C8247A" w:rsidRPr="00C8247A" w:rsidRDefault="00C8247A" w:rsidP="00C8247A">
            <w:pPr>
              <w:spacing w:after="120"/>
              <w:rPr>
                <w:rFonts w:ascii="Arial" w:hAnsi="Arial" w:cs="Arial"/>
                <w:b/>
                <w:bCs/>
                <w:smallCaps/>
                <w:color w:val="FFFFFF"/>
                <w:sz w:val="24"/>
                <w:szCs w:val="24"/>
                <w:highlight w:val="darkCyan"/>
                <w:shd w:val="clear" w:color="auto" w:fill="B6DDE8"/>
                <w:lang w:eastAsia="pl-PL"/>
              </w:rPr>
            </w:pPr>
          </w:p>
          <w:p w14:paraId="0289A2E6" w14:textId="77777777" w:rsidR="00C8247A" w:rsidRPr="00C8247A" w:rsidRDefault="00C8247A" w:rsidP="00C8247A">
            <w:pPr>
              <w:spacing w:after="120"/>
              <w:rPr>
                <w:rFonts w:ascii="Arial" w:hAnsi="Arial" w:cs="Arial"/>
                <w:b/>
                <w:bCs/>
                <w:smallCaps/>
                <w:color w:val="FFFFFF"/>
                <w:sz w:val="24"/>
                <w:szCs w:val="24"/>
                <w:shd w:val="clear" w:color="auto" w:fill="31849B"/>
                <w:lang w:eastAsia="pl-PL"/>
              </w:rPr>
            </w:pPr>
          </w:p>
        </w:tc>
        <w:tc>
          <w:tcPr>
            <w:tcW w:w="5652" w:type="dxa"/>
            <w:gridSpan w:val="2"/>
            <w:vMerge w:val="restart"/>
            <w:tcBorders>
              <w:left w:val="single" w:sz="12" w:space="0" w:color="auto"/>
              <w:right w:val="single" w:sz="12" w:space="0" w:color="auto"/>
            </w:tcBorders>
            <w:shd w:val="clear" w:color="auto" w:fill="auto"/>
          </w:tcPr>
          <w:p w14:paraId="753AF525"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highlight w:val="darkCyan"/>
                <w:shd w:val="clear" w:color="auto" w:fill="B6DDE8"/>
                <w:lang w:eastAsia="pl-PL"/>
              </w:rPr>
              <w:lastRenderedPageBreak/>
              <w:t>ZAKRES PRZEDMIOTOWY PROJEKTU</w:t>
            </w:r>
          </w:p>
          <w:p w14:paraId="71DB70FF"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r w:rsidRPr="00C8247A">
              <w:rPr>
                <w:rFonts w:ascii="Arial" w:eastAsia="Calibri" w:hAnsi="Arial" w:cs="Arial"/>
                <w:bCs/>
                <w:i/>
                <w:sz w:val="24"/>
                <w:szCs w:val="24"/>
              </w:rPr>
              <w:t>Dostarczanie i wdrażanie innowacyjnych rozwiązań w zakresie opieki domowej poprzez wzmocnienie współpracy w ramach poczwórnej helisy oraz wdrażanie zasad współtworzenia w terytorialnych ekosystemach innowacji.</w:t>
            </w:r>
          </w:p>
        </w:tc>
      </w:tr>
      <w:tr w:rsidR="00C8247A" w:rsidRPr="00C8247A" w14:paraId="1F755323" w14:textId="77777777" w:rsidTr="00C07B4A">
        <w:trPr>
          <w:trHeight w:val="519"/>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0A1D8204" w14:textId="77777777" w:rsidR="00C8247A" w:rsidRPr="00C8247A" w:rsidRDefault="00C8247A" w:rsidP="00C8247A">
            <w:pPr>
              <w:spacing w:after="0" w:line="240" w:lineRule="auto"/>
              <w:jc w:val="center"/>
              <w:rPr>
                <w:rFonts w:ascii="Arial" w:hAnsi="Arial" w:cs="Arial"/>
                <w:b/>
                <w:color w:val="FFFFFF" w:themeColor="background1"/>
                <w:sz w:val="20"/>
              </w:rPr>
            </w:pPr>
          </w:p>
        </w:tc>
        <w:tc>
          <w:tcPr>
            <w:tcW w:w="3355" w:type="dxa"/>
            <w:vMerge/>
            <w:tcBorders>
              <w:left w:val="single" w:sz="12" w:space="0" w:color="auto"/>
              <w:right w:val="single" w:sz="12" w:space="0" w:color="auto"/>
            </w:tcBorders>
            <w:shd w:val="clear" w:color="auto" w:fill="FFFFFF" w:themeFill="background1"/>
            <w:vAlign w:val="center"/>
          </w:tcPr>
          <w:p w14:paraId="29118E33" w14:textId="77777777" w:rsidR="00C8247A" w:rsidRPr="00C8247A" w:rsidRDefault="00C8247A" w:rsidP="00C8247A">
            <w:pPr>
              <w:spacing w:before="120" w:after="120"/>
              <w:rPr>
                <w:rFonts w:ascii="Arial" w:hAnsi="Arial" w:cs="Arial"/>
                <w:b/>
                <w:bCs/>
                <w:smallCaps/>
                <w:color w:val="FFFFFF"/>
                <w:szCs w:val="21"/>
                <w:shd w:val="clear" w:color="auto" w:fill="31849B"/>
                <w:lang w:eastAsia="pl-PL"/>
              </w:rPr>
            </w:pPr>
          </w:p>
        </w:tc>
        <w:tc>
          <w:tcPr>
            <w:tcW w:w="5652" w:type="dxa"/>
            <w:gridSpan w:val="2"/>
            <w:vMerge/>
            <w:tcBorders>
              <w:left w:val="single" w:sz="12" w:space="0" w:color="auto"/>
              <w:right w:val="single" w:sz="12" w:space="0" w:color="auto"/>
            </w:tcBorders>
            <w:shd w:val="clear" w:color="auto" w:fill="auto"/>
          </w:tcPr>
          <w:p w14:paraId="2188FD97" w14:textId="77777777" w:rsidR="00C8247A" w:rsidRPr="00C8247A" w:rsidRDefault="00C8247A" w:rsidP="00C8247A">
            <w:pPr>
              <w:spacing w:before="120" w:after="120"/>
              <w:rPr>
                <w:rFonts w:ascii="Arial" w:hAnsi="Arial" w:cs="Arial"/>
                <w:b/>
                <w:bCs/>
                <w:smallCaps/>
                <w:color w:val="FFFFFF"/>
                <w:sz w:val="18"/>
                <w:szCs w:val="21"/>
                <w:shd w:val="clear" w:color="auto" w:fill="31849B"/>
                <w:lang w:eastAsia="pl-PL"/>
              </w:rPr>
            </w:pPr>
          </w:p>
        </w:tc>
      </w:tr>
      <w:tr w:rsidR="00C8247A" w:rsidRPr="00C8247A" w14:paraId="01DA827F" w14:textId="77777777" w:rsidTr="00C07B4A">
        <w:trPr>
          <w:trHeight w:val="479"/>
        </w:trPr>
        <w:tc>
          <w:tcPr>
            <w:tcW w:w="1062" w:type="dxa"/>
            <w:tcBorders>
              <w:top w:val="single" w:sz="12" w:space="0" w:color="auto"/>
              <w:left w:val="single" w:sz="12" w:space="0" w:color="auto"/>
              <w:bottom w:val="single" w:sz="12" w:space="0" w:color="auto"/>
              <w:right w:val="single" w:sz="12" w:space="0" w:color="auto"/>
            </w:tcBorders>
            <w:shd w:val="clear" w:color="auto" w:fill="31849B"/>
            <w:vAlign w:val="center"/>
          </w:tcPr>
          <w:p w14:paraId="730331EA"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ZR25</w:t>
            </w:r>
          </w:p>
        </w:tc>
        <w:tc>
          <w:tcPr>
            <w:tcW w:w="3355" w:type="dxa"/>
            <w:vMerge w:val="restart"/>
            <w:tcBorders>
              <w:left w:val="single" w:sz="12" w:space="0" w:color="auto"/>
              <w:right w:val="single" w:sz="12" w:space="0" w:color="auto"/>
            </w:tcBorders>
            <w:shd w:val="clear" w:color="auto" w:fill="FFFFFF" w:themeFill="background1"/>
            <w:vAlign w:val="center"/>
          </w:tcPr>
          <w:p w14:paraId="5C9ED3CB"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r w:rsidRPr="00C8247A">
              <w:rPr>
                <w:rFonts w:ascii="Arial" w:hAnsi="Arial" w:cs="Arial"/>
                <w:b/>
                <w:bCs/>
                <w:smallCaps/>
                <w:color w:val="FFFFFF"/>
                <w:sz w:val="24"/>
                <w:szCs w:val="24"/>
                <w:shd w:val="clear" w:color="auto" w:fill="31849B"/>
                <w:lang w:eastAsia="pl-PL"/>
              </w:rPr>
              <w:t>Budowa nowego budynku Krakowskiego Pogotowia Ratunkowego - miejsca stacjonowania zespołów ratownictwa medycznego w Wieliczce</w:t>
            </w:r>
          </w:p>
          <w:p w14:paraId="54300144"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c>
          <w:tcPr>
            <w:tcW w:w="5652" w:type="dxa"/>
            <w:gridSpan w:val="2"/>
            <w:vMerge w:val="restart"/>
            <w:tcBorders>
              <w:left w:val="single" w:sz="12" w:space="0" w:color="auto"/>
              <w:right w:val="single" w:sz="12" w:space="0" w:color="auto"/>
            </w:tcBorders>
            <w:shd w:val="clear" w:color="auto" w:fill="auto"/>
          </w:tcPr>
          <w:p w14:paraId="50AD6478"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r w:rsidRPr="00C8247A">
              <w:rPr>
                <w:rFonts w:ascii="Arial" w:hAnsi="Arial" w:cs="Arial"/>
                <w:b/>
                <w:bCs/>
                <w:smallCaps/>
                <w:color w:val="FFFFFF"/>
                <w:sz w:val="24"/>
                <w:szCs w:val="24"/>
                <w:shd w:val="clear" w:color="auto" w:fill="31849B"/>
                <w:lang w:eastAsia="pl-PL"/>
              </w:rPr>
              <w:t>ZAKRES PRZEDMIOTOWY PROJEKTU</w:t>
            </w:r>
          </w:p>
          <w:p w14:paraId="26F43679" w14:textId="77777777" w:rsidR="00C8247A" w:rsidRPr="00C8247A" w:rsidRDefault="00C8247A" w:rsidP="00C8247A">
            <w:pPr>
              <w:spacing w:before="120" w:after="120"/>
              <w:rPr>
                <w:rFonts w:ascii="Arial" w:hAnsi="Arial" w:cs="Arial"/>
                <w:bCs/>
                <w:i/>
                <w:smallCaps/>
                <w:color w:val="FFFFFF"/>
                <w:sz w:val="24"/>
                <w:szCs w:val="24"/>
                <w:shd w:val="clear" w:color="auto" w:fill="31849B"/>
                <w:lang w:eastAsia="pl-PL"/>
              </w:rPr>
            </w:pPr>
            <w:r w:rsidRPr="00C8247A">
              <w:rPr>
                <w:rFonts w:ascii="Arial" w:eastAsia="Calibri" w:hAnsi="Arial" w:cs="Arial"/>
                <w:bCs/>
                <w:i/>
                <w:sz w:val="24"/>
                <w:szCs w:val="24"/>
              </w:rPr>
              <w:t>Opracowanie dokumentacji oraz budowa budynku pogotowia ratunkowego wraz z instalacjami wewnętrznymi i zewnętrznymi oraz jego wyposażenie.</w:t>
            </w:r>
          </w:p>
        </w:tc>
      </w:tr>
      <w:tr w:rsidR="00C8247A" w:rsidRPr="00C8247A" w14:paraId="4D39C6C9" w14:textId="77777777" w:rsidTr="00C07B4A">
        <w:trPr>
          <w:trHeight w:val="1275"/>
        </w:trPr>
        <w:tc>
          <w:tcPr>
            <w:tcW w:w="10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6CD0101" w14:textId="77777777" w:rsidR="00C8247A" w:rsidRPr="00C8247A" w:rsidRDefault="00C8247A" w:rsidP="00C8247A">
            <w:pPr>
              <w:spacing w:after="0" w:line="240" w:lineRule="auto"/>
              <w:jc w:val="center"/>
              <w:rPr>
                <w:rFonts w:ascii="Arial" w:hAnsi="Arial" w:cs="Arial"/>
                <w:b/>
                <w:color w:val="FFFFFF" w:themeColor="background1"/>
                <w:sz w:val="20"/>
              </w:rPr>
            </w:pPr>
          </w:p>
        </w:tc>
        <w:tc>
          <w:tcPr>
            <w:tcW w:w="3355" w:type="dxa"/>
            <w:vMerge/>
            <w:tcBorders>
              <w:left w:val="single" w:sz="12" w:space="0" w:color="auto"/>
              <w:right w:val="single" w:sz="12" w:space="0" w:color="auto"/>
            </w:tcBorders>
            <w:shd w:val="clear" w:color="auto" w:fill="FFFFFF" w:themeFill="background1"/>
            <w:vAlign w:val="center"/>
          </w:tcPr>
          <w:p w14:paraId="71AC460D"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c>
          <w:tcPr>
            <w:tcW w:w="5652" w:type="dxa"/>
            <w:gridSpan w:val="2"/>
            <w:vMerge/>
            <w:tcBorders>
              <w:left w:val="single" w:sz="12" w:space="0" w:color="auto"/>
              <w:right w:val="single" w:sz="12" w:space="0" w:color="auto"/>
            </w:tcBorders>
            <w:shd w:val="clear" w:color="auto" w:fill="auto"/>
          </w:tcPr>
          <w:p w14:paraId="79084486" w14:textId="77777777" w:rsidR="00C8247A" w:rsidRPr="00C8247A" w:rsidRDefault="00C8247A" w:rsidP="00C8247A">
            <w:pPr>
              <w:spacing w:before="120" w:after="120"/>
              <w:rPr>
                <w:rFonts w:ascii="Arial" w:hAnsi="Arial" w:cs="Arial"/>
                <w:b/>
                <w:bCs/>
                <w:smallCaps/>
                <w:color w:val="FFFFFF"/>
                <w:sz w:val="18"/>
                <w:szCs w:val="21"/>
                <w:shd w:val="clear" w:color="auto" w:fill="31849B"/>
                <w:lang w:eastAsia="pl-PL"/>
              </w:rPr>
            </w:pPr>
          </w:p>
        </w:tc>
      </w:tr>
      <w:tr w:rsidR="00C8247A" w:rsidRPr="00C8247A" w14:paraId="7F763387" w14:textId="77777777" w:rsidTr="00C07B4A">
        <w:trPr>
          <w:trHeight w:val="545"/>
        </w:trPr>
        <w:tc>
          <w:tcPr>
            <w:tcW w:w="1062" w:type="dxa"/>
            <w:tcBorders>
              <w:top w:val="single" w:sz="12" w:space="0" w:color="auto"/>
              <w:left w:val="single" w:sz="12" w:space="0" w:color="auto"/>
              <w:bottom w:val="single" w:sz="12" w:space="0" w:color="auto"/>
              <w:right w:val="single" w:sz="12" w:space="0" w:color="auto"/>
            </w:tcBorders>
            <w:shd w:val="clear" w:color="auto" w:fill="236D6F"/>
            <w:vAlign w:val="center"/>
          </w:tcPr>
          <w:p w14:paraId="3C8BDB78"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ZR26</w:t>
            </w:r>
          </w:p>
        </w:tc>
        <w:tc>
          <w:tcPr>
            <w:tcW w:w="3355" w:type="dxa"/>
            <w:vMerge w:val="restart"/>
            <w:tcBorders>
              <w:left w:val="single" w:sz="12" w:space="0" w:color="auto"/>
              <w:right w:val="single" w:sz="12" w:space="0" w:color="auto"/>
            </w:tcBorders>
            <w:shd w:val="clear" w:color="auto" w:fill="FFFFFF" w:themeFill="background1"/>
            <w:vAlign w:val="center"/>
          </w:tcPr>
          <w:p w14:paraId="5C6F6B40" w14:textId="77777777" w:rsid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r w:rsidRPr="00C8247A">
              <w:rPr>
                <w:rFonts w:ascii="Arial" w:hAnsi="Arial" w:cs="Arial"/>
                <w:b/>
                <w:bCs/>
                <w:smallCaps/>
                <w:color w:val="FFFFFF"/>
                <w:sz w:val="24"/>
                <w:szCs w:val="24"/>
                <w:highlight w:val="darkCyan"/>
                <w:shd w:val="clear" w:color="auto" w:fill="B6DDE8"/>
                <w:lang w:eastAsia="pl-PL"/>
              </w:rPr>
              <w:t>Małopolska Tarcza Antykryzysowa – Pakiet Medyczny</w:t>
            </w:r>
          </w:p>
          <w:p w14:paraId="57EFD64C" w14:textId="52137EC7" w:rsidR="000B2849" w:rsidRPr="00C8247A" w:rsidRDefault="000B2849" w:rsidP="000B2849">
            <w:pPr>
              <w:spacing w:before="120" w:after="120"/>
              <w:rPr>
                <w:rFonts w:ascii="Arial" w:hAnsi="Arial" w:cs="Arial"/>
                <w:b/>
                <w:bCs/>
                <w:smallCaps/>
                <w:color w:val="FFFFFF"/>
                <w:sz w:val="24"/>
                <w:szCs w:val="24"/>
                <w:highlight w:val="darkCyan"/>
                <w:shd w:val="clear" w:color="auto" w:fill="B6DDE8"/>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39725C3A"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p>
          <w:p w14:paraId="7348FF13"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p>
          <w:p w14:paraId="526E6C38"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p>
          <w:p w14:paraId="713A84F8"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c>
          <w:tcPr>
            <w:tcW w:w="5652" w:type="dxa"/>
            <w:gridSpan w:val="2"/>
            <w:vMerge w:val="restart"/>
            <w:tcBorders>
              <w:left w:val="single" w:sz="12" w:space="0" w:color="auto"/>
              <w:right w:val="single" w:sz="12" w:space="0" w:color="auto"/>
            </w:tcBorders>
            <w:shd w:val="clear" w:color="auto" w:fill="auto"/>
          </w:tcPr>
          <w:p w14:paraId="6D0C1C1F"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highlight w:val="darkCyan"/>
                <w:shd w:val="clear" w:color="auto" w:fill="B6DDE8"/>
                <w:lang w:eastAsia="pl-PL"/>
              </w:rPr>
              <w:t>ZAKRES PRZEDMIOTOWY PROJEKTU</w:t>
            </w:r>
          </w:p>
          <w:p w14:paraId="049FBF2F" w14:textId="77777777" w:rsidR="00C8247A" w:rsidRPr="00C8247A" w:rsidRDefault="00C8247A" w:rsidP="00C8247A">
            <w:pPr>
              <w:spacing w:before="120" w:after="120"/>
              <w:rPr>
                <w:rFonts w:ascii="Arial" w:hAnsi="Arial" w:cs="Arial"/>
                <w:b/>
                <w:bCs/>
                <w:i/>
                <w:smallCaps/>
                <w:color w:val="FFFFFF"/>
                <w:sz w:val="24"/>
                <w:szCs w:val="24"/>
                <w:shd w:val="clear" w:color="auto" w:fill="31849B"/>
                <w:lang w:eastAsia="pl-PL"/>
              </w:rPr>
            </w:pPr>
            <w:r w:rsidRPr="00C8247A">
              <w:rPr>
                <w:rFonts w:ascii="Arial" w:hAnsi="Arial" w:cs="Arial"/>
                <w:bCs/>
                <w:i/>
                <w:sz w:val="24"/>
                <w:szCs w:val="24"/>
              </w:rPr>
              <w:t>Rozwój usług zdrowotnych w zakresie zwalczania epidemii COVID-19 na terenie województwa małopolskiego poprzez udzielanie wsparcia podmiotom leczniczym, jednostkom systemu państwowego ratownictwa medycznego, jednostkom organizacyjnym Państwowej Straży Pożarnej oraz Wojewódzkiej Stacji Sanitarno-Epidemiologicznej.</w:t>
            </w:r>
          </w:p>
        </w:tc>
      </w:tr>
      <w:tr w:rsidR="00C8247A" w:rsidRPr="00C8247A" w14:paraId="7ABF0A05" w14:textId="77777777" w:rsidTr="00C07B4A">
        <w:trPr>
          <w:trHeight w:val="817"/>
        </w:trPr>
        <w:tc>
          <w:tcPr>
            <w:tcW w:w="10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4A3D0DA" w14:textId="77777777" w:rsidR="00C8247A" w:rsidRPr="00C8247A" w:rsidRDefault="00C8247A" w:rsidP="00C8247A">
            <w:pPr>
              <w:spacing w:after="0" w:line="240" w:lineRule="auto"/>
              <w:jc w:val="center"/>
              <w:rPr>
                <w:rFonts w:ascii="Arial" w:hAnsi="Arial" w:cs="Arial"/>
                <w:b/>
                <w:color w:val="FFFFFF" w:themeColor="background1"/>
                <w:sz w:val="24"/>
                <w:szCs w:val="24"/>
              </w:rPr>
            </w:pPr>
          </w:p>
        </w:tc>
        <w:tc>
          <w:tcPr>
            <w:tcW w:w="3355" w:type="dxa"/>
            <w:vMerge/>
            <w:tcBorders>
              <w:left w:val="single" w:sz="12" w:space="0" w:color="auto"/>
              <w:right w:val="single" w:sz="12" w:space="0" w:color="auto"/>
            </w:tcBorders>
            <w:shd w:val="clear" w:color="auto" w:fill="FFFFFF" w:themeFill="background1"/>
            <w:vAlign w:val="center"/>
          </w:tcPr>
          <w:p w14:paraId="4B90437D"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p>
        </w:tc>
        <w:tc>
          <w:tcPr>
            <w:tcW w:w="5652" w:type="dxa"/>
            <w:gridSpan w:val="2"/>
            <w:vMerge/>
            <w:tcBorders>
              <w:left w:val="single" w:sz="12" w:space="0" w:color="auto"/>
              <w:right w:val="single" w:sz="12" w:space="0" w:color="auto"/>
            </w:tcBorders>
            <w:shd w:val="clear" w:color="auto" w:fill="auto"/>
          </w:tcPr>
          <w:p w14:paraId="7879FBD5"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p>
        </w:tc>
      </w:tr>
      <w:tr w:rsidR="00C8247A" w:rsidRPr="00C8247A" w14:paraId="26EA864D" w14:textId="77777777" w:rsidTr="00C07B4A">
        <w:trPr>
          <w:trHeight w:val="537"/>
        </w:trPr>
        <w:tc>
          <w:tcPr>
            <w:tcW w:w="1062" w:type="dxa"/>
            <w:tcBorders>
              <w:top w:val="single" w:sz="12" w:space="0" w:color="auto"/>
              <w:left w:val="single" w:sz="12" w:space="0" w:color="auto"/>
              <w:bottom w:val="single" w:sz="12" w:space="0" w:color="auto"/>
              <w:right w:val="single" w:sz="12" w:space="0" w:color="auto"/>
            </w:tcBorders>
            <w:shd w:val="clear" w:color="auto" w:fill="236D6F"/>
            <w:vAlign w:val="center"/>
          </w:tcPr>
          <w:p w14:paraId="0DF05489"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ZR27</w:t>
            </w:r>
          </w:p>
        </w:tc>
        <w:tc>
          <w:tcPr>
            <w:tcW w:w="3355" w:type="dxa"/>
            <w:vMerge w:val="restart"/>
            <w:tcBorders>
              <w:left w:val="single" w:sz="12" w:space="0" w:color="auto"/>
              <w:right w:val="single" w:sz="12" w:space="0" w:color="auto"/>
            </w:tcBorders>
            <w:shd w:val="clear" w:color="auto" w:fill="FFFFFF" w:themeFill="background1"/>
            <w:vAlign w:val="center"/>
          </w:tcPr>
          <w:p w14:paraId="57E7C2D7"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r w:rsidRPr="00C8247A">
              <w:rPr>
                <w:rFonts w:ascii="Arial" w:hAnsi="Arial" w:cs="Arial"/>
                <w:b/>
                <w:bCs/>
                <w:smallCaps/>
                <w:color w:val="FFFFFF"/>
                <w:sz w:val="24"/>
                <w:szCs w:val="24"/>
                <w:highlight w:val="darkCyan"/>
                <w:shd w:val="clear" w:color="auto" w:fill="B6DDE8"/>
                <w:lang w:eastAsia="pl-PL"/>
              </w:rPr>
              <w:t xml:space="preserve">Małopolska Tarcza Antykryzysowa – Pakiet Medyczny 2  </w:t>
            </w:r>
          </w:p>
          <w:p w14:paraId="712A9F59"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p>
          <w:p w14:paraId="0B301318"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p>
          <w:p w14:paraId="4E5939A3"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p>
          <w:p w14:paraId="50050BB7"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p>
          <w:p w14:paraId="6C9F3BBA"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p>
        </w:tc>
        <w:tc>
          <w:tcPr>
            <w:tcW w:w="5652" w:type="dxa"/>
            <w:gridSpan w:val="2"/>
            <w:vMerge w:val="restart"/>
            <w:tcBorders>
              <w:left w:val="single" w:sz="12" w:space="0" w:color="auto"/>
              <w:right w:val="single" w:sz="12" w:space="0" w:color="auto"/>
            </w:tcBorders>
            <w:shd w:val="clear" w:color="auto" w:fill="auto"/>
          </w:tcPr>
          <w:p w14:paraId="33C33D04"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r w:rsidRPr="00C8247A">
              <w:rPr>
                <w:rFonts w:ascii="Arial" w:hAnsi="Arial" w:cs="Arial"/>
                <w:b/>
                <w:bCs/>
                <w:smallCaps/>
                <w:color w:val="FFFFFF"/>
                <w:sz w:val="24"/>
                <w:szCs w:val="24"/>
                <w:highlight w:val="darkCyan"/>
                <w:shd w:val="clear" w:color="auto" w:fill="B6DDE8"/>
                <w:lang w:eastAsia="pl-PL"/>
              </w:rPr>
              <w:t>ZAKRES PRZEDMIOTOWY PROJEKTU</w:t>
            </w:r>
          </w:p>
          <w:p w14:paraId="64089266" w14:textId="3210E2F2" w:rsidR="00C8247A" w:rsidRPr="00C8247A" w:rsidRDefault="00C8247A" w:rsidP="00C8247A">
            <w:pPr>
              <w:shd w:val="clear" w:color="auto" w:fill="FFFFFF" w:themeFill="background1"/>
              <w:jc w:val="both"/>
              <w:rPr>
                <w:rFonts w:ascii="Arial" w:hAnsi="Arial" w:cs="Arial"/>
                <w:i/>
                <w:color w:val="000000" w:themeColor="text1"/>
                <w:sz w:val="24"/>
                <w:szCs w:val="24"/>
              </w:rPr>
            </w:pPr>
            <w:r w:rsidRPr="00C8247A">
              <w:rPr>
                <w:rFonts w:ascii="Arial" w:hAnsi="Arial" w:cs="Arial"/>
                <w:bCs/>
                <w:i/>
                <w:color w:val="000000" w:themeColor="text1"/>
                <w:sz w:val="24"/>
                <w:szCs w:val="24"/>
              </w:rPr>
              <w:t xml:space="preserve">Rozwój usług zdrowotnych w zakresie zwalczania epidemii COVID-19 na terenie województwa małopolskiego poprzez udzielanie wsparcia podmiotom leczniczym, </w:t>
            </w:r>
            <w:r w:rsidRPr="00C8247A">
              <w:rPr>
                <w:rFonts w:ascii="Arial" w:hAnsi="Arial" w:cs="Arial"/>
                <w:i/>
                <w:color w:val="000000" w:themeColor="text1"/>
                <w:sz w:val="24"/>
                <w:szCs w:val="24"/>
              </w:rPr>
              <w:t>szpitalom resortowym, wojewódzkim, powiatowym oraz Regionalnemu Centrum</w:t>
            </w:r>
            <w:r w:rsidR="00B05DC2">
              <w:rPr>
                <w:rFonts w:ascii="Arial" w:hAnsi="Arial" w:cs="Arial"/>
                <w:i/>
                <w:color w:val="000000" w:themeColor="text1"/>
                <w:sz w:val="24"/>
                <w:szCs w:val="24"/>
              </w:rPr>
              <w:t>.</w:t>
            </w:r>
            <w:r w:rsidRPr="00C8247A">
              <w:rPr>
                <w:rFonts w:ascii="Arial" w:hAnsi="Arial" w:cs="Arial"/>
                <w:i/>
                <w:color w:val="000000" w:themeColor="text1"/>
                <w:sz w:val="24"/>
                <w:szCs w:val="24"/>
              </w:rPr>
              <w:t xml:space="preserve"> </w:t>
            </w:r>
          </w:p>
          <w:p w14:paraId="37E54BFD"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p>
          <w:p w14:paraId="72A10931" w14:textId="77777777" w:rsidR="00C8247A" w:rsidRPr="00C8247A" w:rsidRDefault="00C8247A" w:rsidP="00C8247A">
            <w:pPr>
              <w:spacing w:before="120" w:after="120"/>
              <w:rPr>
                <w:rFonts w:ascii="Arial" w:hAnsi="Arial" w:cs="Arial"/>
                <w:bCs/>
                <w:i/>
                <w:smallCaps/>
                <w:color w:val="FFFFFF"/>
                <w:sz w:val="24"/>
                <w:szCs w:val="24"/>
                <w:highlight w:val="darkCyan"/>
                <w:shd w:val="clear" w:color="auto" w:fill="B6DDE8"/>
                <w:lang w:eastAsia="pl-PL"/>
              </w:rPr>
            </w:pPr>
          </w:p>
        </w:tc>
      </w:tr>
      <w:tr w:rsidR="00C8247A" w:rsidRPr="00C8247A" w14:paraId="2B4AFAB6" w14:textId="77777777" w:rsidTr="00C07B4A">
        <w:trPr>
          <w:trHeight w:val="817"/>
        </w:trPr>
        <w:tc>
          <w:tcPr>
            <w:tcW w:w="10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E2F0839" w14:textId="77777777" w:rsidR="00C8247A" w:rsidRPr="00C8247A" w:rsidRDefault="00C8247A" w:rsidP="00C8247A">
            <w:pPr>
              <w:spacing w:after="0" w:line="240" w:lineRule="auto"/>
              <w:jc w:val="center"/>
              <w:rPr>
                <w:rFonts w:ascii="Arial" w:hAnsi="Arial" w:cs="Arial"/>
                <w:b/>
                <w:color w:val="000000" w:themeColor="text1"/>
                <w:sz w:val="24"/>
                <w:szCs w:val="24"/>
              </w:rPr>
            </w:pPr>
          </w:p>
        </w:tc>
        <w:tc>
          <w:tcPr>
            <w:tcW w:w="3355" w:type="dxa"/>
            <w:vMerge/>
            <w:tcBorders>
              <w:left w:val="single" w:sz="12" w:space="0" w:color="auto"/>
              <w:right w:val="single" w:sz="12" w:space="0" w:color="auto"/>
            </w:tcBorders>
            <w:shd w:val="clear" w:color="auto" w:fill="FFFFFF" w:themeFill="background1"/>
            <w:vAlign w:val="center"/>
          </w:tcPr>
          <w:p w14:paraId="3D5B3ACA"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p>
        </w:tc>
        <w:tc>
          <w:tcPr>
            <w:tcW w:w="5652" w:type="dxa"/>
            <w:gridSpan w:val="2"/>
            <w:vMerge/>
            <w:tcBorders>
              <w:left w:val="single" w:sz="12" w:space="0" w:color="auto"/>
              <w:right w:val="single" w:sz="12" w:space="0" w:color="auto"/>
            </w:tcBorders>
            <w:shd w:val="clear" w:color="auto" w:fill="auto"/>
          </w:tcPr>
          <w:p w14:paraId="6FEB272E"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p>
        </w:tc>
      </w:tr>
      <w:tr w:rsidR="004507B3" w:rsidRPr="00C8247A" w14:paraId="5DA115CB" w14:textId="77777777" w:rsidTr="004507B3">
        <w:trPr>
          <w:trHeight w:val="513"/>
        </w:trPr>
        <w:tc>
          <w:tcPr>
            <w:tcW w:w="1062" w:type="dxa"/>
            <w:tcBorders>
              <w:top w:val="single" w:sz="12" w:space="0" w:color="auto"/>
              <w:left w:val="single" w:sz="12" w:space="0" w:color="auto"/>
              <w:bottom w:val="single" w:sz="12" w:space="0" w:color="auto"/>
              <w:right w:val="single" w:sz="12" w:space="0" w:color="auto"/>
            </w:tcBorders>
            <w:shd w:val="clear" w:color="auto" w:fill="236D6F"/>
            <w:vAlign w:val="center"/>
          </w:tcPr>
          <w:p w14:paraId="660227E7" w14:textId="2DC1832D" w:rsidR="004507B3" w:rsidRPr="00C8247A" w:rsidRDefault="004507B3" w:rsidP="00C8247A">
            <w:pPr>
              <w:spacing w:after="0" w:line="240" w:lineRule="auto"/>
              <w:jc w:val="center"/>
              <w:rPr>
                <w:rFonts w:ascii="Arial" w:hAnsi="Arial" w:cs="Arial"/>
                <w:b/>
                <w:color w:val="000000" w:themeColor="text1"/>
                <w:sz w:val="24"/>
                <w:szCs w:val="24"/>
              </w:rPr>
            </w:pPr>
            <w:r w:rsidRPr="004507B3">
              <w:rPr>
                <w:rFonts w:ascii="Arial" w:hAnsi="Arial" w:cs="Arial"/>
                <w:b/>
                <w:color w:val="FFFFFF" w:themeColor="background1"/>
                <w:sz w:val="24"/>
                <w:szCs w:val="24"/>
              </w:rPr>
              <w:t>ZR28</w:t>
            </w:r>
          </w:p>
        </w:tc>
        <w:tc>
          <w:tcPr>
            <w:tcW w:w="3355" w:type="dxa"/>
            <w:vMerge w:val="restart"/>
            <w:tcBorders>
              <w:left w:val="single" w:sz="12" w:space="0" w:color="auto"/>
              <w:right w:val="single" w:sz="12" w:space="0" w:color="auto"/>
            </w:tcBorders>
            <w:shd w:val="clear" w:color="auto" w:fill="FFFFFF" w:themeFill="background1"/>
            <w:vAlign w:val="center"/>
          </w:tcPr>
          <w:p w14:paraId="6C17A54A" w14:textId="77777777" w:rsidR="004507B3" w:rsidRPr="004507B3" w:rsidRDefault="004507B3" w:rsidP="004507B3">
            <w:pPr>
              <w:spacing w:before="120" w:after="120"/>
              <w:rPr>
                <w:rFonts w:ascii="Arial" w:hAnsi="Arial" w:cs="Arial"/>
                <w:b/>
                <w:bCs/>
                <w:smallCaps/>
                <w:color w:val="FFFFFF"/>
                <w:sz w:val="24"/>
                <w:szCs w:val="24"/>
                <w:highlight w:val="darkCyan"/>
                <w:shd w:val="clear" w:color="auto" w:fill="B6DDE8"/>
                <w:lang w:eastAsia="pl-PL"/>
              </w:rPr>
            </w:pPr>
            <w:r w:rsidRPr="004507B3">
              <w:rPr>
                <w:rFonts w:ascii="Arial" w:hAnsi="Arial" w:cs="Arial"/>
                <w:b/>
                <w:bCs/>
                <w:smallCaps/>
                <w:color w:val="FFFFFF"/>
                <w:sz w:val="24"/>
                <w:szCs w:val="24"/>
                <w:highlight w:val="darkCyan"/>
                <w:shd w:val="clear" w:color="auto" w:fill="B6DDE8"/>
                <w:lang w:eastAsia="pl-PL"/>
              </w:rPr>
              <w:t>Przygotowanie dokumentacji projektowej na potrzeby utworzenia Centrum Chorób Rzadkich</w:t>
            </w:r>
          </w:p>
          <w:p w14:paraId="7BC1B2CA" w14:textId="77777777" w:rsidR="004507B3" w:rsidRPr="00C8247A" w:rsidRDefault="004507B3" w:rsidP="00C8247A">
            <w:pPr>
              <w:spacing w:before="120" w:after="120"/>
              <w:rPr>
                <w:rFonts w:ascii="Arial" w:hAnsi="Arial" w:cs="Arial"/>
                <w:b/>
                <w:bCs/>
                <w:smallCaps/>
                <w:color w:val="FFFFFF"/>
                <w:sz w:val="24"/>
                <w:szCs w:val="24"/>
                <w:highlight w:val="darkCyan"/>
                <w:shd w:val="clear" w:color="auto" w:fill="B6DDE8"/>
                <w:lang w:eastAsia="pl-PL"/>
              </w:rPr>
            </w:pPr>
          </w:p>
        </w:tc>
        <w:tc>
          <w:tcPr>
            <w:tcW w:w="5652" w:type="dxa"/>
            <w:gridSpan w:val="2"/>
            <w:vMerge w:val="restart"/>
            <w:tcBorders>
              <w:left w:val="single" w:sz="12" w:space="0" w:color="auto"/>
              <w:right w:val="single" w:sz="12" w:space="0" w:color="auto"/>
            </w:tcBorders>
            <w:shd w:val="clear" w:color="auto" w:fill="auto"/>
          </w:tcPr>
          <w:p w14:paraId="49D919AA" w14:textId="77777777" w:rsidR="004507B3" w:rsidRPr="00C8247A" w:rsidRDefault="004507B3" w:rsidP="004507B3">
            <w:pPr>
              <w:spacing w:before="120" w:after="120"/>
              <w:rPr>
                <w:rFonts w:ascii="Arial" w:hAnsi="Arial" w:cs="Arial"/>
                <w:b/>
                <w:bCs/>
                <w:smallCaps/>
                <w:color w:val="FFFFFF"/>
                <w:sz w:val="24"/>
                <w:szCs w:val="24"/>
                <w:highlight w:val="darkCyan"/>
                <w:shd w:val="clear" w:color="auto" w:fill="B6DDE8"/>
                <w:lang w:eastAsia="pl-PL"/>
              </w:rPr>
            </w:pPr>
            <w:r w:rsidRPr="00C8247A">
              <w:rPr>
                <w:rFonts w:ascii="Arial" w:hAnsi="Arial" w:cs="Arial"/>
                <w:b/>
                <w:bCs/>
                <w:smallCaps/>
                <w:color w:val="FFFFFF"/>
                <w:sz w:val="24"/>
                <w:szCs w:val="24"/>
                <w:highlight w:val="darkCyan"/>
                <w:shd w:val="clear" w:color="auto" w:fill="B6DDE8"/>
                <w:lang w:eastAsia="pl-PL"/>
              </w:rPr>
              <w:t>ZAKRES PRZEDMIOTOWY PROJEKTU</w:t>
            </w:r>
          </w:p>
          <w:p w14:paraId="50F4E279" w14:textId="006583F4" w:rsidR="004507B3" w:rsidRPr="004507B3" w:rsidRDefault="004507B3" w:rsidP="00C8247A">
            <w:pPr>
              <w:spacing w:before="120" w:after="120"/>
              <w:rPr>
                <w:rFonts w:ascii="Arial" w:hAnsi="Arial" w:cs="Arial"/>
                <w:bCs/>
                <w:i/>
                <w:smallCaps/>
                <w:color w:val="FFFFFF"/>
                <w:sz w:val="24"/>
                <w:szCs w:val="24"/>
                <w:highlight w:val="darkCyan"/>
                <w:shd w:val="clear" w:color="auto" w:fill="B6DDE8"/>
                <w:lang w:eastAsia="pl-PL"/>
              </w:rPr>
            </w:pPr>
            <w:r>
              <w:rPr>
                <w:rFonts w:ascii="Arial" w:hAnsi="Arial" w:cs="Arial"/>
                <w:i/>
                <w:color w:val="000000" w:themeColor="text1"/>
                <w:sz w:val="24"/>
                <w:szCs w:val="24"/>
              </w:rPr>
              <w:t>P</w:t>
            </w:r>
            <w:r w:rsidRPr="004507B3">
              <w:rPr>
                <w:rFonts w:ascii="Arial" w:hAnsi="Arial" w:cs="Arial"/>
                <w:i/>
                <w:color w:val="000000" w:themeColor="text1"/>
                <w:sz w:val="24"/>
                <w:szCs w:val="24"/>
              </w:rPr>
              <w:t>rzygotowanie dokumentacji projektowej na potrzeby utworzenia Centrum Chorób Rzadkich oraz kuchni szpitalnej na terenie Krakowskiego Szpitala Specjalistycznego im. Jana Pawła II.</w:t>
            </w:r>
          </w:p>
        </w:tc>
      </w:tr>
      <w:tr w:rsidR="004507B3" w:rsidRPr="00C8247A" w14:paraId="4FE0EB37" w14:textId="77777777" w:rsidTr="00C07B4A">
        <w:trPr>
          <w:trHeight w:val="817"/>
        </w:trPr>
        <w:tc>
          <w:tcPr>
            <w:tcW w:w="10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01C2E3F" w14:textId="77777777" w:rsidR="004507B3" w:rsidRPr="00C8247A" w:rsidRDefault="004507B3" w:rsidP="00C8247A">
            <w:pPr>
              <w:spacing w:after="0" w:line="240" w:lineRule="auto"/>
              <w:jc w:val="center"/>
              <w:rPr>
                <w:rFonts w:ascii="Arial" w:hAnsi="Arial" w:cs="Arial"/>
                <w:b/>
                <w:color w:val="000000" w:themeColor="text1"/>
                <w:sz w:val="24"/>
                <w:szCs w:val="24"/>
              </w:rPr>
            </w:pPr>
          </w:p>
        </w:tc>
        <w:tc>
          <w:tcPr>
            <w:tcW w:w="3355" w:type="dxa"/>
            <w:vMerge/>
            <w:tcBorders>
              <w:left w:val="single" w:sz="12" w:space="0" w:color="auto"/>
              <w:right w:val="single" w:sz="12" w:space="0" w:color="auto"/>
            </w:tcBorders>
            <w:shd w:val="clear" w:color="auto" w:fill="FFFFFF" w:themeFill="background1"/>
            <w:vAlign w:val="center"/>
          </w:tcPr>
          <w:p w14:paraId="7426F2DC" w14:textId="77777777" w:rsidR="004507B3" w:rsidRPr="00C8247A" w:rsidRDefault="004507B3" w:rsidP="00C8247A">
            <w:pPr>
              <w:spacing w:before="120" w:after="120"/>
              <w:rPr>
                <w:rFonts w:ascii="Arial" w:hAnsi="Arial" w:cs="Arial"/>
                <w:b/>
                <w:bCs/>
                <w:smallCaps/>
                <w:color w:val="FFFFFF"/>
                <w:sz w:val="24"/>
                <w:szCs w:val="24"/>
                <w:highlight w:val="darkCyan"/>
                <w:shd w:val="clear" w:color="auto" w:fill="B6DDE8"/>
                <w:lang w:eastAsia="pl-PL"/>
              </w:rPr>
            </w:pPr>
          </w:p>
        </w:tc>
        <w:tc>
          <w:tcPr>
            <w:tcW w:w="5652" w:type="dxa"/>
            <w:gridSpan w:val="2"/>
            <w:vMerge/>
            <w:tcBorders>
              <w:left w:val="single" w:sz="12" w:space="0" w:color="auto"/>
              <w:right w:val="single" w:sz="12" w:space="0" w:color="auto"/>
            </w:tcBorders>
            <w:shd w:val="clear" w:color="auto" w:fill="auto"/>
          </w:tcPr>
          <w:p w14:paraId="153FE92C" w14:textId="77777777" w:rsidR="004507B3" w:rsidRPr="00C8247A" w:rsidRDefault="004507B3" w:rsidP="00C8247A">
            <w:pPr>
              <w:spacing w:before="120" w:after="120"/>
              <w:rPr>
                <w:rFonts w:ascii="Arial" w:hAnsi="Arial" w:cs="Arial"/>
                <w:b/>
                <w:bCs/>
                <w:smallCaps/>
                <w:color w:val="FFFFFF"/>
                <w:sz w:val="24"/>
                <w:szCs w:val="24"/>
                <w:highlight w:val="darkCyan"/>
                <w:shd w:val="clear" w:color="auto" w:fill="B6DDE8"/>
                <w:lang w:eastAsia="pl-PL"/>
              </w:rPr>
            </w:pPr>
          </w:p>
        </w:tc>
      </w:tr>
    </w:tbl>
    <w:p w14:paraId="7680DA47" w14:textId="77777777" w:rsidR="00C8247A" w:rsidRPr="00C8247A" w:rsidRDefault="00C8247A" w:rsidP="00C8247A">
      <w:pPr>
        <w:rPr>
          <w:rFonts w:ascii="Arial" w:hAnsi="Arial" w:cs="Arial"/>
        </w:rPr>
        <w:sectPr w:rsidR="00C8247A" w:rsidRPr="00C8247A" w:rsidSect="006B40C7">
          <w:pgSz w:w="11906" w:h="16838"/>
          <w:pgMar w:top="1134" w:right="1134" w:bottom="1134" w:left="1134" w:header="709" w:footer="709" w:gutter="0"/>
          <w:cols w:space="708"/>
          <w:docGrid w:linePitch="360"/>
        </w:sectPr>
      </w:pPr>
    </w:p>
    <w:p w14:paraId="4842BE8B" w14:textId="77777777" w:rsidR="00C8247A" w:rsidRPr="00C8247A" w:rsidRDefault="00C8247A" w:rsidP="00C8247A">
      <w:pPr>
        <w:rPr>
          <w:rFonts w:ascii="Arial" w:hAnsi="Arial" w:cs="Arial"/>
        </w:rPr>
        <w:sectPr w:rsidR="00C8247A" w:rsidRPr="00C8247A" w:rsidSect="006B40C7">
          <w:type w:val="continuous"/>
          <w:pgSz w:w="11906" w:h="16838" w:code="9"/>
          <w:pgMar w:top="1134" w:right="1134" w:bottom="1134" w:left="1134" w:header="709" w:footer="709" w:gutter="0"/>
          <w:cols w:space="708"/>
          <w:docGrid w:linePitch="360"/>
        </w:sectPr>
      </w:pP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402"/>
        <w:gridCol w:w="5636"/>
      </w:tblGrid>
      <w:tr w:rsidR="00C8247A" w:rsidRPr="00C8247A" w14:paraId="3A7B1D0E" w14:textId="77777777" w:rsidTr="00C07B4A">
        <w:trPr>
          <w:trHeight w:val="77"/>
        </w:trPr>
        <w:tc>
          <w:tcPr>
            <w:tcW w:w="10172" w:type="dxa"/>
            <w:gridSpan w:val="3"/>
            <w:tcBorders>
              <w:top w:val="nil"/>
              <w:left w:val="nil"/>
              <w:bottom w:val="single" w:sz="12" w:space="0" w:color="auto"/>
              <w:right w:val="nil"/>
            </w:tcBorders>
            <w:shd w:val="clear" w:color="auto" w:fill="auto"/>
            <w:vAlign w:val="center"/>
          </w:tcPr>
          <w:p w14:paraId="4394B1F0" w14:textId="77777777" w:rsidR="00C8247A" w:rsidRPr="00C8247A" w:rsidRDefault="00C8247A" w:rsidP="00C8247A">
            <w:pPr>
              <w:jc w:val="center"/>
              <w:rPr>
                <w:rFonts w:ascii="Arial" w:hAnsi="Arial" w:cs="Arial"/>
              </w:rPr>
            </w:pPr>
            <w:r w:rsidRPr="00C8247A">
              <w:rPr>
                <w:rFonts w:ascii="Arial" w:hAnsi="Arial" w:cs="Arial"/>
                <w:b/>
                <w:bCs/>
                <w:smallCaps/>
                <w:color w:val="FFFFFF"/>
                <w:sz w:val="32"/>
                <w:szCs w:val="21"/>
                <w:shd w:val="clear" w:color="auto" w:fill="948A54"/>
                <w:lang w:eastAsia="pl-PL"/>
              </w:rPr>
              <w:lastRenderedPageBreak/>
              <w:t>POLITYKA SPOŁECZNA</w:t>
            </w:r>
          </w:p>
        </w:tc>
      </w:tr>
      <w:tr w:rsidR="00C8247A" w:rsidRPr="00C8247A" w14:paraId="181CE334" w14:textId="77777777" w:rsidTr="00C07B4A">
        <w:trPr>
          <w:trHeight w:val="475"/>
        </w:trPr>
        <w:tc>
          <w:tcPr>
            <w:tcW w:w="1134" w:type="dxa"/>
            <w:tcBorders>
              <w:top w:val="single" w:sz="12" w:space="0" w:color="auto"/>
              <w:left w:val="single" w:sz="12" w:space="0" w:color="auto"/>
              <w:bottom w:val="single" w:sz="12" w:space="0" w:color="auto"/>
              <w:right w:val="single" w:sz="12" w:space="0" w:color="auto"/>
            </w:tcBorders>
            <w:shd w:val="clear" w:color="auto" w:fill="948A54" w:themeFill="background2" w:themeFillShade="80"/>
            <w:vAlign w:val="center"/>
          </w:tcPr>
          <w:p w14:paraId="201665E6"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PS1</w:t>
            </w:r>
          </w:p>
        </w:tc>
        <w:tc>
          <w:tcPr>
            <w:tcW w:w="3402" w:type="dxa"/>
            <w:vMerge w:val="restart"/>
            <w:tcBorders>
              <w:top w:val="single" w:sz="12" w:space="0" w:color="auto"/>
              <w:left w:val="single" w:sz="12" w:space="0" w:color="auto"/>
              <w:right w:val="single" w:sz="12" w:space="0" w:color="auto"/>
            </w:tcBorders>
            <w:shd w:val="clear" w:color="auto" w:fill="auto"/>
            <w:vAlign w:val="center"/>
          </w:tcPr>
          <w:p w14:paraId="164FEACB"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 xml:space="preserve">Małopolski Ośrodek Koodrynacji Ekonomii Społecznej </w:t>
            </w:r>
          </w:p>
          <w:p w14:paraId="12EF371B"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7E21B39D"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6DF47FB3"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57D3E4FF"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7704E4EC" w14:textId="77777777" w:rsidR="00C8247A" w:rsidRPr="00C8247A" w:rsidRDefault="00C8247A" w:rsidP="00C8247A">
            <w:pPr>
              <w:spacing w:before="120" w:after="120"/>
              <w:rPr>
                <w:rFonts w:ascii="Arial" w:hAnsi="Arial" w:cs="Arial"/>
                <w:sz w:val="24"/>
                <w:szCs w:val="24"/>
              </w:rPr>
            </w:pPr>
          </w:p>
        </w:tc>
        <w:tc>
          <w:tcPr>
            <w:tcW w:w="5636" w:type="dxa"/>
            <w:vMerge w:val="restart"/>
            <w:tcBorders>
              <w:top w:val="single" w:sz="12" w:space="0" w:color="auto"/>
              <w:left w:val="single" w:sz="12" w:space="0" w:color="auto"/>
              <w:right w:val="single" w:sz="12" w:space="0" w:color="auto"/>
            </w:tcBorders>
            <w:shd w:val="clear" w:color="auto" w:fill="auto"/>
          </w:tcPr>
          <w:p w14:paraId="11CF2D38" w14:textId="77777777" w:rsidR="00C8247A" w:rsidRPr="00C8247A" w:rsidRDefault="00C8247A" w:rsidP="00C8247A">
            <w:pPr>
              <w:tabs>
                <w:tab w:val="left" w:pos="993"/>
              </w:tabs>
              <w:spacing w:before="120" w:after="120" w:line="240" w:lineRule="auto"/>
              <w:rPr>
                <w:rFonts w:ascii="Arial" w:hAnsi="Arial" w:cs="Arial"/>
                <w:bCs/>
                <w:i/>
                <w:sz w:val="24"/>
                <w:szCs w:val="24"/>
              </w:rPr>
            </w:pPr>
            <w:r w:rsidRPr="00C8247A">
              <w:rPr>
                <w:rFonts w:ascii="Arial" w:hAnsi="Arial" w:cs="Arial"/>
                <w:b/>
                <w:bCs/>
                <w:smallCaps/>
                <w:color w:val="FFFFFF"/>
                <w:sz w:val="24"/>
                <w:szCs w:val="24"/>
                <w:shd w:val="clear" w:color="auto" w:fill="948A54"/>
                <w:lang w:eastAsia="pl-PL"/>
              </w:rPr>
              <w:t>ZAKRES PRZEDMIOTOWY PROJEKTU</w:t>
            </w:r>
          </w:p>
          <w:p w14:paraId="54067E02" w14:textId="77777777" w:rsidR="00C8247A" w:rsidRPr="00C8247A" w:rsidRDefault="00C8247A" w:rsidP="00C8247A">
            <w:pPr>
              <w:spacing w:before="240" w:after="240"/>
              <w:rPr>
                <w:rFonts w:ascii="Arial" w:hAnsi="Arial" w:cs="Arial"/>
                <w:sz w:val="24"/>
                <w:szCs w:val="24"/>
              </w:rPr>
            </w:pPr>
            <w:r w:rsidRPr="00C8247A">
              <w:rPr>
                <w:rFonts w:ascii="Arial" w:hAnsi="Arial" w:cs="Arial"/>
                <w:bCs/>
                <w:i/>
                <w:sz w:val="24"/>
                <w:szCs w:val="24"/>
              </w:rPr>
              <w:t xml:space="preserve">Utworzenie regionalnych sieci współpracy OWES, podmiotów ekonomii społecznej, w tym </w:t>
            </w:r>
            <w:r w:rsidRPr="00C8247A">
              <w:rPr>
                <w:rFonts w:ascii="Arial" w:hAnsi="Arial" w:cs="Arial"/>
                <w:bCs/>
                <w:i/>
                <w:sz w:val="24"/>
                <w:szCs w:val="24"/>
              </w:rPr>
              <w:br/>
              <w:t>o charakterze integracyjnym, zapewnienie funkcjonowania regionalnego komitetu do spraw ekonomii społecznej, monitoring wdrażania regionalnego wieloletniego planu rozwoju ekonomii społecznej oraz budowanie powiązań pomiędzy nauką, biznesem i ekonomią społeczną na poziomie regionalnym.</w:t>
            </w:r>
          </w:p>
        </w:tc>
      </w:tr>
      <w:tr w:rsidR="00C8247A" w:rsidRPr="00C8247A" w14:paraId="29369EF4" w14:textId="77777777" w:rsidTr="00C07B4A">
        <w:trPr>
          <w:trHeight w:val="152"/>
        </w:trPr>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2744F884"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PK</w:t>
            </w:r>
          </w:p>
        </w:tc>
        <w:tc>
          <w:tcPr>
            <w:tcW w:w="3402" w:type="dxa"/>
            <w:vMerge/>
            <w:tcBorders>
              <w:left w:val="single" w:sz="12" w:space="0" w:color="auto"/>
              <w:bottom w:val="single" w:sz="12" w:space="0" w:color="auto"/>
              <w:right w:val="single" w:sz="12" w:space="0" w:color="auto"/>
            </w:tcBorders>
            <w:shd w:val="clear" w:color="auto" w:fill="auto"/>
            <w:vAlign w:val="center"/>
          </w:tcPr>
          <w:p w14:paraId="1BFEA364"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tc>
        <w:tc>
          <w:tcPr>
            <w:tcW w:w="5636" w:type="dxa"/>
            <w:vMerge/>
            <w:tcBorders>
              <w:left w:val="single" w:sz="12" w:space="0" w:color="auto"/>
              <w:bottom w:val="single" w:sz="12" w:space="0" w:color="auto"/>
              <w:right w:val="single" w:sz="12" w:space="0" w:color="auto"/>
            </w:tcBorders>
            <w:shd w:val="clear" w:color="auto" w:fill="auto"/>
          </w:tcPr>
          <w:p w14:paraId="12CEF917" w14:textId="77777777" w:rsidR="00C8247A" w:rsidRPr="00C8247A" w:rsidRDefault="00C8247A" w:rsidP="00C8247A">
            <w:pPr>
              <w:tabs>
                <w:tab w:val="left" w:pos="993"/>
              </w:tabs>
              <w:spacing w:before="120" w:after="120" w:line="240" w:lineRule="auto"/>
              <w:rPr>
                <w:rFonts w:ascii="Arial" w:hAnsi="Arial" w:cs="Arial"/>
                <w:b/>
                <w:bCs/>
                <w:smallCaps/>
                <w:color w:val="FFFFFF"/>
                <w:sz w:val="24"/>
                <w:szCs w:val="24"/>
                <w:shd w:val="clear" w:color="auto" w:fill="948A54"/>
                <w:lang w:eastAsia="pl-PL"/>
              </w:rPr>
            </w:pPr>
          </w:p>
        </w:tc>
      </w:tr>
      <w:tr w:rsidR="00C8247A" w:rsidRPr="00C8247A" w14:paraId="3D10C2A6" w14:textId="77777777" w:rsidTr="00C07B4A">
        <w:trPr>
          <w:trHeight w:val="541"/>
        </w:trPr>
        <w:tc>
          <w:tcPr>
            <w:tcW w:w="1134" w:type="dxa"/>
            <w:tcBorders>
              <w:top w:val="single" w:sz="12" w:space="0" w:color="auto"/>
              <w:left w:val="single" w:sz="12" w:space="0" w:color="auto"/>
              <w:bottom w:val="single" w:sz="12" w:space="0" w:color="auto"/>
              <w:right w:val="single" w:sz="12" w:space="0" w:color="auto"/>
            </w:tcBorders>
            <w:shd w:val="clear" w:color="auto" w:fill="948A54" w:themeFill="background2" w:themeFillShade="80"/>
            <w:vAlign w:val="center"/>
          </w:tcPr>
          <w:p w14:paraId="2F7CC7F0"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PS2</w:t>
            </w:r>
          </w:p>
        </w:tc>
        <w:tc>
          <w:tcPr>
            <w:tcW w:w="3402" w:type="dxa"/>
            <w:vMerge w:val="restart"/>
            <w:tcBorders>
              <w:top w:val="single" w:sz="12" w:space="0" w:color="auto"/>
              <w:left w:val="single" w:sz="12" w:space="0" w:color="auto"/>
              <w:right w:val="single" w:sz="12" w:space="0" w:color="auto"/>
            </w:tcBorders>
            <w:shd w:val="clear" w:color="auto" w:fill="auto"/>
            <w:vAlign w:val="center"/>
          </w:tcPr>
          <w:p w14:paraId="610F1F19"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Szkolenie i doskonalenie zawodowe kadr systemu wspierania rodziny i pieczy zastępczej</w:t>
            </w:r>
          </w:p>
          <w:p w14:paraId="1C28E4EA"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67E2AEE3" w14:textId="77777777" w:rsidR="00C8247A" w:rsidRPr="00C8247A" w:rsidRDefault="00C8247A" w:rsidP="00C8247A">
            <w:pPr>
              <w:spacing w:before="120" w:after="120"/>
              <w:rPr>
                <w:rFonts w:ascii="Arial" w:hAnsi="Arial" w:cs="Arial"/>
                <w:sz w:val="24"/>
                <w:szCs w:val="24"/>
              </w:rPr>
            </w:pPr>
          </w:p>
        </w:tc>
        <w:tc>
          <w:tcPr>
            <w:tcW w:w="5636" w:type="dxa"/>
            <w:vMerge w:val="restart"/>
            <w:tcBorders>
              <w:top w:val="single" w:sz="12" w:space="0" w:color="auto"/>
              <w:left w:val="single" w:sz="12" w:space="0" w:color="auto"/>
              <w:right w:val="single" w:sz="12" w:space="0" w:color="auto"/>
            </w:tcBorders>
            <w:shd w:val="clear" w:color="auto" w:fill="auto"/>
          </w:tcPr>
          <w:p w14:paraId="7E5C180C" w14:textId="77777777" w:rsidR="00C8247A" w:rsidRPr="00C8247A" w:rsidRDefault="00C8247A" w:rsidP="00C8247A">
            <w:pPr>
              <w:tabs>
                <w:tab w:val="left" w:pos="993"/>
              </w:tabs>
              <w:spacing w:before="120" w:after="120" w:line="240" w:lineRule="auto"/>
              <w:rPr>
                <w:rFonts w:ascii="Arial" w:hAnsi="Arial" w:cs="Arial"/>
                <w:bCs/>
                <w:i/>
                <w:sz w:val="24"/>
                <w:szCs w:val="24"/>
              </w:rPr>
            </w:pPr>
            <w:r w:rsidRPr="00C8247A">
              <w:rPr>
                <w:rFonts w:ascii="Arial" w:hAnsi="Arial" w:cs="Arial"/>
                <w:b/>
                <w:bCs/>
                <w:smallCaps/>
                <w:color w:val="FFFFFF"/>
                <w:sz w:val="24"/>
                <w:szCs w:val="24"/>
                <w:shd w:val="clear" w:color="auto" w:fill="948A54"/>
                <w:lang w:eastAsia="pl-PL"/>
              </w:rPr>
              <w:t>ZAKRES PRZEDMIOTOWY PROJEKTU</w:t>
            </w:r>
          </w:p>
          <w:p w14:paraId="2E137F8B" w14:textId="77777777" w:rsidR="00C8247A" w:rsidRPr="00C8247A" w:rsidRDefault="00C8247A" w:rsidP="00C8247A">
            <w:pPr>
              <w:spacing w:before="120" w:after="240"/>
              <w:rPr>
                <w:rFonts w:ascii="Arial" w:hAnsi="Arial" w:cs="Arial"/>
                <w:sz w:val="24"/>
                <w:szCs w:val="24"/>
              </w:rPr>
            </w:pPr>
            <w:r w:rsidRPr="00C8247A">
              <w:rPr>
                <w:rFonts w:ascii="Arial" w:hAnsi="Arial" w:cs="Arial"/>
                <w:i/>
                <w:iCs/>
                <w:sz w:val="24"/>
                <w:szCs w:val="24"/>
                <w:lang w:eastAsia="pl-PL"/>
              </w:rPr>
              <w:t xml:space="preserve">Szkolenia kadr systemu wsparcia rodziny </w:t>
            </w:r>
            <w:r w:rsidRPr="00C8247A">
              <w:rPr>
                <w:rFonts w:ascii="Arial" w:hAnsi="Arial" w:cs="Arial"/>
                <w:i/>
                <w:iCs/>
                <w:sz w:val="24"/>
                <w:szCs w:val="24"/>
                <w:lang w:eastAsia="pl-PL"/>
              </w:rPr>
              <w:br/>
              <w:t xml:space="preserve">i systemu pieczy zastępczej, </w:t>
            </w:r>
            <w:r w:rsidRPr="00C8247A" w:rsidDel="00B5414F">
              <w:rPr>
                <w:rFonts w:ascii="Arial" w:hAnsi="Arial" w:cs="Arial"/>
                <w:i/>
                <w:iCs/>
                <w:sz w:val="24"/>
                <w:szCs w:val="24"/>
                <w:lang w:eastAsia="pl-PL"/>
              </w:rPr>
              <w:t xml:space="preserve"> </w:t>
            </w:r>
            <w:r w:rsidRPr="00C8247A">
              <w:rPr>
                <w:rFonts w:ascii="Arial" w:hAnsi="Arial" w:cs="Arial"/>
                <w:i/>
                <w:iCs/>
                <w:sz w:val="24"/>
                <w:szCs w:val="24"/>
                <w:lang w:eastAsia="pl-PL"/>
              </w:rPr>
              <w:t xml:space="preserve">szkolenia dla władz samorządowych szczebla gminnego </w:t>
            </w:r>
            <w:r w:rsidRPr="00C8247A">
              <w:rPr>
                <w:rFonts w:ascii="Arial" w:hAnsi="Arial" w:cs="Arial"/>
                <w:i/>
                <w:iCs/>
                <w:sz w:val="24"/>
                <w:szCs w:val="24"/>
                <w:lang w:eastAsia="pl-PL"/>
              </w:rPr>
              <w:br/>
              <w:t>i powiatowego w zakresie systemu pieczy zastępczej, w tym działań profilaktycznych oraz deinstytucjonalizacji pieczy zastępczej.</w:t>
            </w:r>
          </w:p>
        </w:tc>
      </w:tr>
      <w:tr w:rsidR="00C8247A" w:rsidRPr="00C8247A" w14:paraId="11E3EB97" w14:textId="77777777" w:rsidTr="00C07B4A">
        <w:trPr>
          <w:trHeight w:val="119"/>
        </w:trPr>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47083B43"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402" w:type="dxa"/>
            <w:vMerge/>
            <w:tcBorders>
              <w:left w:val="single" w:sz="12" w:space="0" w:color="auto"/>
              <w:bottom w:val="single" w:sz="12" w:space="0" w:color="auto"/>
              <w:right w:val="single" w:sz="12" w:space="0" w:color="auto"/>
            </w:tcBorders>
            <w:shd w:val="clear" w:color="auto" w:fill="auto"/>
            <w:vAlign w:val="center"/>
          </w:tcPr>
          <w:p w14:paraId="21D654D4"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tc>
        <w:tc>
          <w:tcPr>
            <w:tcW w:w="5636" w:type="dxa"/>
            <w:vMerge/>
            <w:tcBorders>
              <w:left w:val="single" w:sz="12" w:space="0" w:color="auto"/>
              <w:bottom w:val="single" w:sz="12" w:space="0" w:color="auto"/>
              <w:right w:val="single" w:sz="12" w:space="0" w:color="auto"/>
            </w:tcBorders>
            <w:shd w:val="clear" w:color="auto" w:fill="auto"/>
          </w:tcPr>
          <w:p w14:paraId="36811A8A" w14:textId="77777777" w:rsidR="00C8247A" w:rsidRPr="00C8247A" w:rsidRDefault="00C8247A" w:rsidP="00C8247A">
            <w:pPr>
              <w:tabs>
                <w:tab w:val="left" w:pos="993"/>
              </w:tabs>
              <w:spacing w:before="120" w:after="120" w:line="240" w:lineRule="auto"/>
              <w:rPr>
                <w:rFonts w:ascii="Arial" w:hAnsi="Arial" w:cs="Arial"/>
                <w:b/>
                <w:bCs/>
                <w:smallCaps/>
                <w:color w:val="FFFFFF"/>
                <w:sz w:val="24"/>
                <w:szCs w:val="24"/>
                <w:shd w:val="clear" w:color="auto" w:fill="948A54"/>
                <w:lang w:eastAsia="pl-PL"/>
              </w:rPr>
            </w:pPr>
          </w:p>
        </w:tc>
      </w:tr>
      <w:tr w:rsidR="00C8247A" w:rsidRPr="00C8247A" w14:paraId="08CE565D" w14:textId="77777777" w:rsidTr="00C07B4A">
        <w:trPr>
          <w:trHeight w:val="537"/>
        </w:trPr>
        <w:tc>
          <w:tcPr>
            <w:tcW w:w="1134" w:type="dxa"/>
            <w:tcBorders>
              <w:top w:val="single" w:sz="12" w:space="0" w:color="auto"/>
              <w:left w:val="single" w:sz="12" w:space="0" w:color="auto"/>
              <w:bottom w:val="single" w:sz="12" w:space="0" w:color="auto"/>
              <w:right w:val="single" w:sz="12" w:space="0" w:color="auto"/>
            </w:tcBorders>
            <w:shd w:val="clear" w:color="auto" w:fill="948A54" w:themeFill="background2" w:themeFillShade="80"/>
            <w:vAlign w:val="center"/>
          </w:tcPr>
          <w:p w14:paraId="6FD1AFF5"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PS3</w:t>
            </w:r>
          </w:p>
        </w:tc>
        <w:tc>
          <w:tcPr>
            <w:tcW w:w="3402" w:type="dxa"/>
            <w:vMerge w:val="restart"/>
            <w:tcBorders>
              <w:left w:val="single" w:sz="12" w:space="0" w:color="auto"/>
              <w:right w:val="single" w:sz="12" w:space="0" w:color="auto"/>
            </w:tcBorders>
            <w:shd w:val="clear" w:color="auto" w:fill="auto"/>
            <w:vAlign w:val="center"/>
          </w:tcPr>
          <w:p w14:paraId="5A583B5E"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Sami-Dzielni! Nowe standardy mieszkalnictwa wspomaganego dla osób z niepełnosprawnościami sprzężonymi</w:t>
            </w:r>
          </w:p>
          <w:p w14:paraId="05EA7E9C"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1007EB02"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1ACF7861"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2449F41C"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4426ABF7"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1A9FFBBF"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0689A023"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68D118B5"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38ADC839"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7DE6FED5"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21CB2033"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tc>
        <w:tc>
          <w:tcPr>
            <w:tcW w:w="5636" w:type="dxa"/>
            <w:vMerge w:val="restart"/>
            <w:tcBorders>
              <w:left w:val="single" w:sz="12" w:space="0" w:color="auto"/>
              <w:right w:val="single" w:sz="12" w:space="0" w:color="auto"/>
            </w:tcBorders>
            <w:shd w:val="clear" w:color="auto" w:fill="auto"/>
          </w:tcPr>
          <w:p w14:paraId="089F10E2" w14:textId="77777777" w:rsidR="00C8247A" w:rsidRPr="00C8247A" w:rsidRDefault="00C8247A" w:rsidP="00C8247A">
            <w:pPr>
              <w:tabs>
                <w:tab w:val="left" w:pos="993"/>
              </w:tabs>
              <w:spacing w:before="120" w:after="120" w:line="240" w:lineRule="auto"/>
              <w:rPr>
                <w:rFonts w:ascii="Arial" w:hAnsi="Arial" w:cs="Arial"/>
                <w:bCs/>
                <w:i/>
                <w:sz w:val="24"/>
                <w:szCs w:val="24"/>
              </w:rPr>
            </w:pPr>
            <w:r w:rsidRPr="00C8247A">
              <w:rPr>
                <w:rFonts w:ascii="Arial" w:hAnsi="Arial" w:cs="Arial"/>
                <w:b/>
                <w:bCs/>
                <w:smallCaps/>
                <w:color w:val="FFFFFF"/>
                <w:sz w:val="24"/>
                <w:szCs w:val="24"/>
                <w:shd w:val="clear" w:color="auto" w:fill="948A54"/>
                <w:lang w:eastAsia="pl-PL"/>
              </w:rPr>
              <w:t>ZAKRES PRZEDMIOTOWY PROJEKTU</w:t>
            </w:r>
          </w:p>
          <w:p w14:paraId="59576519" w14:textId="77777777" w:rsidR="00C8247A" w:rsidRPr="00C8247A" w:rsidRDefault="00C8247A" w:rsidP="00C8247A">
            <w:pPr>
              <w:tabs>
                <w:tab w:val="left" w:pos="993"/>
              </w:tabs>
              <w:spacing w:before="120" w:after="240"/>
              <w:rPr>
                <w:rFonts w:ascii="Arial" w:hAnsi="Arial" w:cs="Arial"/>
                <w:b/>
                <w:bCs/>
                <w:smallCaps/>
                <w:color w:val="FFFFFF"/>
                <w:sz w:val="24"/>
                <w:szCs w:val="24"/>
                <w:shd w:val="clear" w:color="auto" w:fill="948A54"/>
                <w:lang w:eastAsia="pl-PL"/>
              </w:rPr>
            </w:pPr>
            <w:r w:rsidRPr="00C8247A">
              <w:rPr>
                <w:rFonts w:ascii="Arial" w:hAnsi="Arial" w:cs="Arial"/>
                <w:i/>
                <w:iCs/>
                <w:sz w:val="24"/>
                <w:szCs w:val="24"/>
                <w:lang w:eastAsia="pl-PL"/>
              </w:rPr>
              <w:t xml:space="preserve">Wsparciem zostanie objętych 5 gminnych JST </w:t>
            </w:r>
            <w:r w:rsidRPr="00C8247A">
              <w:rPr>
                <w:rFonts w:ascii="Arial" w:hAnsi="Arial" w:cs="Arial"/>
                <w:i/>
                <w:iCs/>
                <w:sz w:val="24"/>
                <w:szCs w:val="24"/>
                <w:lang w:eastAsia="pl-PL"/>
              </w:rPr>
              <w:br/>
              <w:t xml:space="preserve">z obszaru Małopolski, zróżnicowanych pod względem sytuacji społeczno-demograficznej, </w:t>
            </w:r>
            <w:r w:rsidRPr="00C8247A">
              <w:rPr>
                <w:rFonts w:ascii="Arial" w:hAnsi="Arial" w:cs="Arial"/>
                <w:i/>
                <w:iCs/>
                <w:sz w:val="24"/>
                <w:szCs w:val="24"/>
                <w:lang w:eastAsia="pl-PL"/>
              </w:rPr>
              <w:br/>
              <w:t xml:space="preserve">w których pilotażowo wdrożony zostanie standard funkcjonowania mieszkań wspomaganych dla osób z niepełnosprawnościami jako form zdeinstytucjonalizowanych, opracowany w ramach projektu. Odbiorcami wsparcia będą osoby </w:t>
            </w:r>
            <w:r w:rsidRPr="00C8247A">
              <w:rPr>
                <w:rFonts w:ascii="Arial" w:hAnsi="Arial" w:cs="Arial"/>
                <w:i/>
                <w:iCs/>
                <w:sz w:val="24"/>
                <w:szCs w:val="24"/>
                <w:lang w:eastAsia="pl-PL"/>
              </w:rPr>
              <w:br/>
              <w:t xml:space="preserve">z niepełnosprawnościami, w tym co najmniej osoby z niepełnosprawnością fizyczną i intelektualną, osoby głuchoniewidome, osoby niewidome z niepełnosprawnością fizyczną oraz osoby chorujące psychicznie </w:t>
            </w:r>
            <w:r w:rsidRPr="00C8247A">
              <w:rPr>
                <w:rFonts w:ascii="Arial" w:hAnsi="Arial" w:cs="Arial"/>
                <w:i/>
                <w:iCs/>
                <w:sz w:val="24"/>
                <w:szCs w:val="24"/>
                <w:lang w:eastAsia="pl-PL"/>
              </w:rPr>
              <w:br/>
              <w:t>z niepełnosprawnością fizyczną, ich rodziny oraz otoczenie.</w:t>
            </w:r>
          </w:p>
        </w:tc>
      </w:tr>
      <w:tr w:rsidR="00C8247A" w:rsidRPr="00C8247A" w14:paraId="704B237E" w14:textId="77777777" w:rsidTr="00C07B4A">
        <w:trPr>
          <w:trHeight w:val="5905"/>
        </w:trPr>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6ED3DEF0"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402" w:type="dxa"/>
            <w:vMerge/>
            <w:tcBorders>
              <w:left w:val="single" w:sz="12" w:space="0" w:color="auto"/>
              <w:bottom w:val="single" w:sz="12" w:space="0" w:color="auto"/>
              <w:right w:val="single" w:sz="12" w:space="0" w:color="auto"/>
            </w:tcBorders>
            <w:shd w:val="clear" w:color="auto" w:fill="auto"/>
            <w:vAlign w:val="center"/>
          </w:tcPr>
          <w:p w14:paraId="511C7D05"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tc>
        <w:tc>
          <w:tcPr>
            <w:tcW w:w="5636" w:type="dxa"/>
            <w:vMerge/>
            <w:tcBorders>
              <w:left w:val="single" w:sz="12" w:space="0" w:color="auto"/>
              <w:bottom w:val="single" w:sz="12" w:space="0" w:color="auto"/>
              <w:right w:val="single" w:sz="12" w:space="0" w:color="auto"/>
            </w:tcBorders>
            <w:shd w:val="clear" w:color="auto" w:fill="auto"/>
          </w:tcPr>
          <w:p w14:paraId="4CF50EF1" w14:textId="77777777" w:rsidR="00C8247A" w:rsidRPr="00C8247A" w:rsidRDefault="00C8247A" w:rsidP="00C8247A">
            <w:pPr>
              <w:tabs>
                <w:tab w:val="left" w:pos="993"/>
              </w:tabs>
              <w:spacing w:before="120" w:after="120" w:line="240" w:lineRule="auto"/>
              <w:rPr>
                <w:rFonts w:ascii="Arial" w:hAnsi="Arial" w:cs="Arial"/>
                <w:b/>
                <w:bCs/>
                <w:smallCaps/>
                <w:color w:val="FFFFFF"/>
                <w:sz w:val="24"/>
                <w:szCs w:val="24"/>
                <w:shd w:val="clear" w:color="auto" w:fill="948A54"/>
                <w:lang w:eastAsia="pl-PL"/>
              </w:rPr>
            </w:pPr>
          </w:p>
        </w:tc>
      </w:tr>
      <w:tr w:rsidR="00C8247A" w:rsidRPr="00C8247A" w14:paraId="125B8BAD" w14:textId="77777777" w:rsidTr="00C07B4A">
        <w:trPr>
          <w:trHeight w:val="537"/>
        </w:trPr>
        <w:tc>
          <w:tcPr>
            <w:tcW w:w="1134" w:type="dxa"/>
            <w:tcBorders>
              <w:top w:val="single" w:sz="12" w:space="0" w:color="auto"/>
              <w:left w:val="single" w:sz="12" w:space="0" w:color="auto"/>
              <w:bottom w:val="single" w:sz="12" w:space="0" w:color="auto"/>
              <w:right w:val="single" w:sz="12" w:space="0" w:color="auto"/>
            </w:tcBorders>
            <w:shd w:val="clear" w:color="auto" w:fill="948A54" w:themeFill="background2" w:themeFillShade="80"/>
            <w:vAlign w:val="center"/>
          </w:tcPr>
          <w:p w14:paraId="0D9D80DA"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lastRenderedPageBreak/>
              <w:t>PS4</w:t>
            </w:r>
          </w:p>
        </w:tc>
        <w:tc>
          <w:tcPr>
            <w:tcW w:w="3402" w:type="dxa"/>
            <w:vMerge w:val="restart"/>
            <w:tcBorders>
              <w:left w:val="single" w:sz="12" w:space="0" w:color="auto"/>
              <w:right w:val="single" w:sz="12" w:space="0" w:color="auto"/>
            </w:tcBorders>
            <w:shd w:val="clear" w:color="auto" w:fill="auto"/>
            <w:vAlign w:val="center"/>
          </w:tcPr>
          <w:p w14:paraId="6E64EA35"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Kooperacje 3D – model wielosektorowej współpracy na rzecz wsparcia osób i rodzin</w:t>
            </w:r>
          </w:p>
          <w:p w14:paraId="3079EA3E"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501C1115"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5FC8342F"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1E86DBF3"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tc>
        <w:tc>
          <w:tcPr>
            <w:tcW w:w="5636" w:type="dxa"/>
            <w:vMerge w:val="restart"/>
            <w:tcBorders>
              <w:left w:val="single" w:sz="12" w:space="0" w:color="auto"/>
              <w:right w:val="single" w:sz="12" w:space="0" w:color="auto"/>
            </w:tcBorders>
            <w:shd w:val="clear" w:color="auto" w:fill="auto"/>
          </w:tcPr>
          <w:p w14:paraId="36B0A9D5" w14:textId="77777777" w:rsidR="00C8247A" w:rsidRPr="00C8247A" w:rsidRDefault="00C8247A" w:rsidP="00C8247A">
            <w:pPr>
              <w:tabs>
                <w:tab w:val="left" w:pos="993"/>
              </w:tabs>
              <w:spacing w:before="120" w:after="120" w:line="240" w:lineRule="auto"/>
              <w:rPr>
                <w:rFonts w:ascii="Arial" w:hAnsi="Arial" w:cs="Arial"/>
                <w:bCs/>
                <w:i/>
                <w:sz w:val="24"/>
                <w:szCs w:val="24"/>
              </w:rPr>
            </w:pPr>
            <w:r w:rsidRPr="00C8247A">
              <w:rPr>
                <w:rFonts w:ascii="Arial" w:hAnsi="Arial" w:cs="Arial"/>
                <w:b/>
                <w:bCs/>
                <w:smallCaps/>
                <w:color w:val="FFFFFF"/>
                <w:sz w:val="24"/>
                <w:szCs w:val="24"/>
                <w:shd w:val="clear" w:color="auto" w:fill="948A54"/>
                <w:lang w:eastAsia="pl-PL"/>
              </w:rPr>
              <w:t>ZAKRES PRZEDMIOTOWY PROJEKTU</w:t>
            </w:r>
          </w:p>
          <w:p w14:paraId="32701ED4" w14:textId="77777777" w:rsidR="00C8247A" w:rsidRPr="00C8247A" w:rsidRDefault="00C8247A" w:rsidP="00C8247A">
            <w:pPr>
              <w:tabs>
                <w:tab w:val="left" w:pos="993"/>
              </w:tabs>
              <w:spacing w:before="120" w:after="240"/>
              <w:rPr>
                <w:rFonts w:ascii="Arial" w:hAnsi="Arial" w:cs="Arial"/>
                <w:b/>
                <w:bCs/>
                <w:i/>
                <w:smallCaps/>
                <w:color w:val="FFFFFF"/>
                <w:sz w:val="24"/>
                <w:szCs w:val="24"/>
                <w:shd w:val="clear" w:color="auto" w:fill="948A54"/>
                <w:lang w:eastAsia="pl-PL"/>
              </w:rPr>
            </w:pPr>
            <w:r w:rsidRPr="00C8247A">
              <w:rPr>
                <w:rFonts w:ascii="Arial" w:hAnsi="Arial" w:cs="Arial"/>
                <w:i/>
                <w:spacing w:val="-2"/>
                <w:sz w:val="24"/>
                <w:szCs w:val="24"/>
              </w:rPr>
              <w:t>Zwiększenie kooperacji oraz poprawa współpracy pomiędzy instytucjami pomocy i integracji społecznej, a podmiotami innych polityk sektorowych istotnych z punktu widzenia włączenia społecznego i zwalczania ubóstwa, m.in. pomocy społecznej, edukacji, zdrowia, sądownictwa, policji.</w:t>
            </w:r>
          </w:p>
        </w:tc>
      </w:tr>
      <w:tr w:rsidR="00C8247A" w:rsidRPr="00C8247A" w14:paraId="5B8C7111" w14:textId="77777777" w:rsidTr="00C07B4A">
        <w:trPr>
          <w:trHeight w:val="2853"/>
        </w:trPr>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5D0A2B76"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402" w:type="dxa"/>
            <w:vMerge/>
            <w:tcBorders>
              <w:left w:val="single" w:sz="12" w:space="0" w:color="auto"/>
              <w:bottom w:val="single" w:sz="12" w:space="0" w:color="auto"/>
              <w:right w:val="single" w:sz="12" w:space="0" w:color="auto"/>
            </w:tcBorders>
            <w:shd w:val="clear" w:color="auto" w:fill="auto"/>
            <w:vAlign w:val="center"/>
          </w:tcPr>
          <w:p w14:paraId="6A322FDF"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tc>
        <w:tc>
          <w:tcPr>
            <w:tcW w:w="5636" w:type="dxa"/>
            <w:vMerge/>
            <w:tcBorders>
              <w:left w:val="single" w:sz="12" w:space="0" w:color="auto"/>
              <w:bottom w:val="single" w:sz="12" w:space="0" w:color="auto"/>
              <w:right w:val="single" w:sz="12" w:space="0" w:color="auto"/>
            </w:tcBorders>
            <w:shd w:val="clear" w:color="auto" w:fill="auto"/>
          </w:tcPr>
          <w:p w14:paraId="22636E55" w14:textId="77777777" w:rsidR="00C8247A" w:rsidRPr="00C8247A" w:rsidRDefault="00C8247A" w:rsidP="00C8247A">
            <w:pPr>
              <w:tabs>
                <w:tab w:val="left" w:pos="993"/>
              </w:tabs>
              <w:spacing w:before="120" w:after="120" w:line="240" w:lineRule="auto"/>
              <w:rPr>
                <w:rFonts w:ascii="Arial" w:hAnsi="Arial" w:cs="Arial"/>
                <w:b/>
                <w:bCs/>
                <w:smallCaps/>
                <w:color w:val="FFFFFF"/>
                <w:sz w:val="24"/>
                <w:szCs w:val="24"/>
                <w:shd w:val="clear" w:color="auto" w:fill="948A54"/>
                <w:lang w:eastAsia="pl-PL"/>
              </w:rPr>
            </w:pPr>
          </w:p>
        </w:tc>
      </w:tr>
      <w:tr w:rsidR="00C8247A" w:rsidRPr="00C8247A" w14:paraId="2E3B48BF" w14:textId="77777777" w:rsidTr="00C07B4A">
        <w:trPr>
          <w:trHeight w:val="627"/>
        </w:trPr>
        <w:tc>
          <w:tcPr>
            <w:tcW w:w="1134" w:type="dxa"/>
            <w:tcBorders>
              <w:top w:val="single" w:sz="12" w:space="0" w:color="auto"/>
              <w:left w:val="single" w:sz="12" w:space="0" w:color="auto"/>
              <w:bottom w:val="single" w:sz="12" w:space="0" w:color="auto"/>
              <w:right w:val="single" w:sz="12" w:space="0" w:color="auto"/>
            </w:tcBorders>
            <w:shd w:val="clear" w:color="auto" w:fill="948A54" w:themeFill="background2" w:themeFillShade="80"/>
            <w:vAlign w:val="center"/>
          </w:tcPr>
          <w:p w14:paraId="35DA903D"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PS6</w:t>
            </w:r>
          </w:p>
        </w:tc>
        <w:tc>
          <w:tcPr>
            <w:tcW w:w="3402" w:type="dxa"/>
            <w:vMerge w:val="restart"/>
            <w:tcBorders>
              <w:top w:val="single" w:sz="12" w:space="0" w:color="auto"/>
              <w:left w:val="single" w:sz="12" w:space="0" w:color="auto"/>
              <w:right w:val="single" w:sz="12" w:space="0" w:color="auto"/>
            </w:tcBorders>
            <w:shd w:val="clear" w:color="auto" w:fill="auto"/>
            <w:vAlign w:val="center"/>
          </w:tcPr>
          <w:p w14:paraId="1CDC3FB1"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Małopolski Inkubator Innowacji Społecznych</w:t>
            </w:r>
          </w:p>
          <w:p w14:paraId="4884205F"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0FDAC9C3"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577AEADF" w14:textId="77777777" w:rsidR="00C8247A" w:rsidRPr="00C8247A" w:rsidRDefault="00C8247A" w:rsidP="00C8247A">
            <w:pPr>
              <w:spacing w:before="120" w:after="120"/>
              <w:rPr>
                <w:rFonts w:ascii="Arial" w:hAnsi="Arial" w:cs="Arial"/>
                <w:sz w:val="24"/>
                <w:szCs w:val="24"/>
              </w:rPr>
            </w:pPr>
          </w:p>
        </w:tc>
        <w:tc>
          <w:tcPr>
            <w:tcW w:w="5636" w:type="dxa"/>
            <w:vMerge w:val="restart"/>
            <w:tcBorders>
              <w:top w:val="single" w:sz="12" w:space="0" w:color="auto"/>
              <w:left w:val="single" w:sz="12" w:space="0" w:color="auto"/>
              <w:right w:val="single" w:sz="12" w:space="0" w:color="auto"/>
            </w:tcBorders>
            <w:shd w:val="clear" w:color="auto" w:fill="auto"/>
          </w:tcPr>
          <w:p w14:paraId="21914D39" w14:textId="77777777" w:rsidR="00C8247A" w:rsidRPr="00C8247A" w:rsidRDefault="00C8247A" w:rsidP="00C8247A">
            <w:pPr>
              <w:tabs>
                <w:tab w:val="left" w:pos="993"/>
              </w:tabs>
              <w:spacing w:before="120" w:after="120" w:line="240" w:lineRule="auto"/>
              <w:rPr>
                <w:rFonts w:ascii="Arial" w:hAnsi="Arial" w:cs="Arial"/>
                <w:bCs/>
                <w:i/>
                <w:sz w:val="24"/>
                <w:szCs w:val="24"/>
              </w:rPr>
            </w:pPr>
            <w:r w:rsidRPr="00C8247A">
              <w:rPr>
                <w:rFonts w:ascii="Arial" w:hAnsi="Arial" w:cs="Arial"/>
                <w:b/>
                <w:bCs/>
                <w:smallCaps/>
                <w:color w:val="FFFFFF"/>
                <w:sz w:val="24"/>
                <w:szCs w:val="24"/>
                <w:shd w:val="clear" w:color="auto" w:fill="948A54"/>
                <w:lang w:eastAsia="pl-PL"/>
              </w:rPr>
              <w:t>ZAKRES PRZEDMIOTOWY PROJEKTU</w:t>
            </w:r>
          </w:p>
          <w:p w14:paraId="5E4C3FDF"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Inkubacja nowych pomysłów pozwalających skuteczniej rozwiązać problemy w zakresie świadczenia usług opiekuńczych dla osób zależnych.</w:t>
            </w:r>
          </w:p>
        </w:tc>
      </w:tr>
      <w:tr w:rsidR="00C8247A" w:rsidRPr="00C8247A" w14:paraId="32ECADC1" w14:textId="77777777" w:rsidTr="00C07B4A">
        <w:trPr>
          <w:trHeight w:val="1964"/>
        </w:trPr>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33628F18" w14:textId="77777777" w:rsidR="00C8247A" w:rsidRPr="00C8247A" w:rsidRDefault="00C8247A" w:rsidP="00C8247A">
            <w:pPr>
              <w:jc w:val="center"/>
              <w:rPr>
                <w:rFonts w:ascii="Arial" w:hAnsi="Arial" w:cs="Arial"/>
                <w:b/>
                <w:noProof/>
                <w:sz w:val="24"/>
                <w:szCs w:val="24"/>
                <w:lang w:eastAsia="pl-PL"/>
              </w:rPr>
            </w:pPr>
          </w:p>
          <w:p w14:paraId="67185F09" w14:textId="77777777" w:rsidR="00C8247A" w:rsidRPr="00C8247A" w:rsidRDefault="00C8247A" w:rsidP="00C8247A">
            <w:pPr>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402" w:type="dxa"/>
            <w:vMerge/>
            <w:tcBorders>
              <w:left w:val="single" w:sz="12" w:space="0" w:color="auto"/>
              <w:bottom w:val="single" w:sz="12" w:space="0" w:color="auto"/>
              <w:right w:val="single" w:sz="12" w:space="0" w:color="auto"/>
            </w:tcBorders>
            <w:shd w:val="clear" w:color="auto" w:fill="auto"/>
            <w:vAlign w:val="center"/>
          </w:tcPr>
          <w:p w14:paraId="2D02DBE0" w14:textId="77777777" w:rsidR="00C8247A" w:rsidRPr="00C8247A" w:rsidRDefault="00C8247A" w:rsidP="00C8247A">
            <w:pPr>
              <w:rPr>
                <w:rFonts w:ascii="Arial" w:hAnsi="Arial" w:cs="Arial"/>
                <w:b/>
                <w:bCs/>
                <w:smallCaps/>
                <w:color w:val="FFFFFF"/>
                <w:sz w:val="24"/>
                <w:szCs w:val="24"/>
                <w:shd w:val="clear" w:color="auto" w:fill="948A54"/>
                <w:lang w:eastAsia="pl-PL"/>
              </w:rPr>
            </w:pPr>
          </w:p>
        </w:tc>
        <w:tc>
          <w:tcPr>
            <w:tcW w:w="5636" w:type="dxa"/>
            <w:vMerge/>
            <w:tcBorders>
              <w:left w:val="single" w:sz="12" w:space="0" w:color="auto"/>
              <w:bottom w:val="single" w:sz="12" w:space="0" w:color="auto"/>
              <w:right w:val="single" w:sz="12" w:space="0" w:color="auto"/>
            </w:tcBorders>
            <w:shd w:val="clear" w:color="auto" w:fill="auto"/>
          </w:tcPr>
          <w:p w14:paraId="61B9E0A9" w14:textId="77777777" w:rsidR="00C8247A" w:rsidRPr="00C8247A" w:rsidRDefault="00C8247A" w:rsidP="00C8247A">
            <w:pPr>
              <w:tabs>
                <w:tab w:val="left" w:pos="993"/>
              </w:tabs>
              <w:spacing w:line="240" w:lineRule="auto"/>
              <w:rPr>
                <w:rFonts w:ascii="Arial" w:hAnsi="Arial" w:cs="Arial"/>
                <w:b/>
                <w:bCs/>
                <w:smallCaps/>
                <w:color w:val="FFFFFF"/>
                <w:sz w:val="24"/>
                <w:szCs w:val="24"/>
                <w:shd w:val="clear" w:color="auto" w:fill="948A54"/>
                <w:lang w:eastAsia="pl-PL"/>
              </w:rPr>
            </w:pPr>
          </w:p>
        </w:tc>
      </w:tr>
      <w:tr w:rsidR="00C8247A" w:rsidRPr="00C8247A" w14:paraId="1F08170B" w14:textId="77777777" w:rsidTr="00C07B4A">
        <w:trPr>
          <w:trHeight w:val="523"/>
        </w:trPr>
        <w:tc>
          <w:tcPr>
            <w:tcW w:w="1134" w:type="dxa"/>
            <w:tcBorders>
              <w:top w:val="single" w:sz="12" w:space="0" w:color="auto"/>
              <w:left w:val="single" w:sz="12" w:space="0" w:color="auto"/>
              <w:bottom w:val="single" w:sz="12" w:space="0" w:color="auto"/>
              <w:right w:val="single" w:sz="12" w:space="0" w:color="auto"/>
            </w:tcBorders>
            <w:shd w:val="clear" w:color="auto" w:fill="948A54" w:themeFill="background2" w:themeFillShade="80"/>
            <w:vAlign w:val="center"/>
          </w:tcPr>
          <w:p w14:paraId="3CD29058"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PS8</w:t>
            </w:r>
          </w:p>
        </w:tc>
        <w:tc>
          <w:tcPr>
            <w:tcW w:w="3402" w:type="dxa"/>
            <w:vMerge w:val="restart"/>
            <w:tcBorders>
              <w:left w:val="single" w:sz="12" w:space="0" w:color="auto"/>
              <w:right w:val="single" w:sz="12" w:space="0" w:color="auto"/>
            </w:tcBorders>
            <w:shd w:val="clear" w:color="auto" w:fill="auto"/>
            <w:vAlign w:val="center"/>
          </w:tcPr>
          <w:p w14:paraId="74F84187" w14:textId="77777777" w:rsidR="00C8247A" w:rsidRPr="00C8247A" w:rsidRDefault="00C8247A" w:rsidP="00C8247A">
            <w:pPr>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System partycypacyjnego zarządzania sferą ekonomii społecznej</w:t>
            </w:r>
          </w:p>
          <w:p w14:paraId="72F6D5C5"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0273DEFB"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323DF2C4"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0D9709CC"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765F9140"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4B5442A7" w14:textId="77777777" w:rsidR="00C8247A" w:rsidRPr="00C8247A" w:rsidRDefault="00C8247A" w:rsidP="00C8247A">
            <w:pPr>
              <w:rPr>
                <w:rFonts w:ascii="Arial" w:hAnsi="Arial" w:cs="Arial"/>
                <w:b/>
                <w:bCs/>
                <w:smallCaps/>
                <w:color w:val="FFFFFF"/>
                <w:sz w:val="24"/>
                <w:szCs w:val="24"/>
                <w:shd w:val="clear" w:color="auto" w:fill="948A54"/>
                <w:lang w:eastAsia="pl-PL"/>
              </w:rPr>
            </w:pPr>
          </w:p>
        </w:tc>
        <w:tc>
          <w:tcPr>
            <w:tcW w:w="5636" w:type="dxa"/>
            <w:vMerge w:val="restart"/>
            <w:tcBorders>
              <w:left w:val="single" w:sz="12" w:space="0" w:color="auto"/>
              <w:right w:val="single" w:sz="12" w:space="0" w:color="auto"/>
            </w:tcBorders>
            <w:shd w:val="clear" w:color="auto" w:fill="auto"/>
          </w:tcPr>
          <w:p w14:paraId="7A8DEAFD" w14:textId="77777777" w:rsidR="00C8247A" w:rsidRPr="00C8247A" w:rsidRDefault="00C8247A" w:rsidP="00C8247A">
            <w:pPr>
              <w:tabs>
                <w:tab w:val="left" w:pos="993"/>
              </w:tabs>
              <w:spacing w:before="120" w:line="240" w:lineRule="auto"/>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ZAKRES PRZEDMIOTOWY PROJEKTU</w:t>
            </w:r>
          </w:p>
          <w:p w14:paraId="317CE273" w14:textId="77777777" w:rsidR="00C8247A" w:rsidRPr="00C8247A" w:rsidRDefault="00C8247A" w:rsidP="00C8247A">
            <w:pPr>
              <w:tabs>
                <w:tab w:val="left" w:pos="993"/>
              </w:tabs>
              <w:spacing w:before="120"/>
              <w:rPr>
                <w:rFonts w:ascii="Arial" w:hAnsi="Arial" w:cs="Arial"/>
                <w:b/>
                <w:bCs/>
                <w:smallCaps/>
                <w:color w:val="FFFFFF"/>
                <w:sz w:val="24"/>
                <w:szCs w:val="24"/>
                <w:shd w:val="clear" w:color="auto" w:fill="948A54"/>
                <w:lang w:eastAsia="pl-PL"/>
              </w:rPr>
            </w:pPr>
            <w:r w:rsidRPr="00C8247A">
              <w:rPr>
                <w:rFonts w:ascii="Arial" w:hAnsi="Arial" w:cs="Arial"/>
                <w:i/>
                <w:iCs/>
                <w:sz w:val="24"/>
                <w:szCs w:val="24"/>
                <w:lang w:eastAsia="pl-PL"/>
              </w:rPr>
              <w:t>Wzmocnienie systemu wsparcia dla podmiotów ekonomii społecznej poprzez opracowanie narzędzia umożliwiającego tworzenie programów ekonomii społecznej na poziomie regionalnym i lokalnym oraz doradztwo dla regionów w tym zakresie; dokonywanie przeglądów realizacji polityk publicznych w zakresie ES, stanu realizacji zapisów strategii i programów rozwoju oraz wydawanie opinii o koniecznych modyfikacjach strategii lub programów rozwoju w odniesieniu do ekonomii społecznej.</w:t>
            </w:r>
          </w:p>
        </w:tc>
      </w:tr>
      <w:tr w:rsidR="00C8247A" w:rsidRPr="00C8247A" w14:paraId="55D7CFA9" w14:textId="77777777" w:rsidTr="00C07B4A">
        <w:trPr>
          <w:trHeight w:val="4074"/>
        </w:trPr>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1468BC7E"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402" w:type="dxa"/>
            <w:vMerge/>
            <w:tcBorders>
              <w:left w:val="single" w:sz="12" w:space="0" w:color="auto"/>
              <w:right w:val="single" w:sz="12" w:space="0" w:color="auto"/>
            </w:tcBorders>
            <w:shd w:val="clear" w:color="auto" w:fill="auto"/>
            <w:vAlign w:val="center"/>
          </w:tcPr>
          <w:p w14:paraId="1113E9CB" w14:textId="77777777" w:rsidR="00C8247A" w:rsidRPr="00C8247A" w:rsidRDefault="00C8247A" w:rsidP="00C8247A">
            <w:pPr>
              <w:rPr>
                <w:rFonts w:ascii="Arial" w:hAnsi="Arial" w:cs="Arial"/>
                <w:b/>
                <w:bCs/>
                <w:smallCaps/>
                <w:color w:val="FFFFFF"/>
                <w:sz w:val="24"/>
                <w:szCs w:val="24"/>
                <w:shd w:val="clear" w:color="auto" w:fill="948A54"/>
                <w:lang w:eastAsia="pl-PL"/>
              </w:rPr>
            </w:pPr>
          </w:p>
        </w:tc>
        <w:tc>
          <w:tcPr>
            <w:tcW w:w="5636" w:type="dxa"/>
            <w:vMerge/>
            <w:tcBorders>
              <w:left w:val="single" w:sz="12" w:space="0" w:color="auto"/>
              <w:right w:val="single" w:sz="12" w:space="0" w:color="auto"/>
            </w:tcBorders>
            <w:shd w:val="clear" w:color="auto" w:fill="auto"/>
          </w:tcPr>
          <w:p w14:paraId="43FCD72E" w14:textId="77777777" w:rsidR="00C8247A" w:rsidRPr="00C8247A" w:rsidRDefault="00C8247A" w:rsidP="00C8247A">
            <w:pPr>
              <w:tabs>
                <w:tab w:val="left" w:pos="993"/>
              </w:tabs>
              <w:spacing w:line="240" w:lineRule="auto"/>
              <w:rPr>
                <w:rFonts w:ascii="Arial" w:hAnsi="Arial" w:cs="Arial"/>
                <w:b/>
                <w:bCs/>
                <w:smallCaps/>
                <w:color w:val="FFFFFF"/>
                <w:sz w:val="24"/>
                <w:szCs w:val="24"/>
                <w:shd w:val="clear" w:color="auto" w:fill="948A54"/>
                <w:lang w:eastAsia="pl-PL"/>
              </w:rPr>
            </w:pPr>
          </w:p>
        </w:tc>
      </w:tr>
      <w:tr w:rsidR="00C8247A" w:rsidRPr="00C8247A" w14:paraId="35EA77DC" w14:textId="77777777" w:rsidTr="00C07B4A">
        <w:trPr>
          <w:trHeight w:val="405"/>
        </w:trPr>
        <w:tc>
          <w:tcPr>
            <w:tcW w:w="1134" w:type="dxa"/>
            <w:tcBorders>
              <w:top w:val="single" w:sz="12" w:space="0" w:color="auto"/>
              <w:left w:val="single" w:sz="12" w:space="0" w:color="auto"/>
              <w:bottom w:val="single" w:sz="12" w:space="0" w:color="auto"/>
              <w:right w:val="single" w:sz="12" w:space="0" w:color="auto"/>
            </w:tcBorders>
            <w:shd w:val="clear" w:color="auto" w:fill="948A54" w:themeFill="background2" w:themeFillShade="80"/>
            <w:vAlign w:val="center"/>
          </w:tcPr>
          <w:p w14:paraId="534658F7"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PS9</w:t>
            </w:r>
          </w:p>
        </w:tc>
        <w:tc>
          <w:tcPr>
            <w:tcW w:w="3402" w:type="dxa"/>
            <w:vMerge w:val="restart"/>
            <w:tcBorders>
              <w:left w:val="single" w:sz="12" w:space="0" w:color="auto"/>
              <w:right w:val="single" w:sz="12" w:space="0" w:color="auto"/>
            </w:tcBorders>
            <w:shd w:val="clear" w:color="auto" w:fill="auto"/>
            <w:vAlign w:val="center"/>
          </w:tcPr>
          <w:p w14:paraId="4CCFDC03" w14:textId="77777777" w:rsidR="00C8247A" w:rsidRPr="00C8247A" w:rsidRDefault="00C8247A" w:rsidP="00C8247A">
            <w:pPr>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Małopolska Niania 2.0</w:t>
            </w:r>
          </w:p>
          <w:p w14:paraId="5D384896"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5345991A"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300F68E4"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5A37C2A0"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28325F20" w14:textId="77777777" w:rsidR="00C8247A" w:rsidRPr="00C8247A" w:rsidRDefault="00C8247A" w:rsidP="00C8247A">
            <w:pPr>
              <w:rPr>
                <w:rFonts w:ascii="Arial" w:hAnsi="Arial" w:cs="Arial"/>
                <w:b/>
                <w:bCs/>
                <w:smallCaps/>
                <w:color w:val="FFFFFF"/>
                <w:sz w:val="24"/>
                <w:szCs w:val="24"/>
                <w:shd w:val="clear" w:color="auto" w:fill="948A54"/>
                <w:lang w:eastAsia="pl-PL"/>
              </w:rPr>
            </w:pPr>
          </w:p>
        </w:tc>
        <w:tc>
          <w:tcPr>
            <w:tcW w:w="5636" w:type="dxa"/>
            <w:vMerge w:val="restart"/>
            <w:tcBorders>
              <w:left w:val="single" w:sz="12" w:space="0" w:color="auto"/>
              <w:right w:val="single" w:sz="12" w:space="0" w:color="auto"/>
            </w:tcBorders>
            <w:shd w:val="clear" w:color="auto" w:fill="auto"/>
          </w:tcPr>
          <w:p w14:paraId="2F7810CA" w14:textId="77777777" w:rsidR="00C8247A" w:rsidRPr="00C8247A" w:rsidRDefault="00C8247A" w:rsidP="00C8247A">
            <w:pPr>
              <w:tabs>
                <w:tab w:val="left" w:pos="993"/>
              </w:tabs>
              <w:spacing w:before="120" w:line="240" w:lineRule="auto"/>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ZAKRES PRZEDMIOTOWY PROJEKTU</w:t>
            </w:r>
          </w:p>
          <w:p w14:paraId="2C28D7C5" w14:textId="77777777" w:rsidR="00C8247A" w:rsidRPr="00C8247A" w:rsidRDefault="00C8247A" w:rsidP="00C8247A">
            <w:pPr>
              <w:tabs>
                <w:tab w:val="left" w:pos="993"/>
              </w:tabs>
              <w:spacing w:before="120"/>
              <w:rPr>
                <w:rFonts w:ascii="Arial" w:hAnsi="Arial" w:cs="Arial"/>
                <w:b/>
                <w:bCs/>
                <w:i/>
                <w:smallCaps/>
                <w:color w:val="FFFFFF"/>
                <w:sz w:val="24"/>
                <w:szCs w:val="24"/>
                <w:shd w:val="clear" w:color="auto" w:fill="948A54"/>
                <w:lang w:eastAsia="pl-PL"/>
              </w:rPr>
            </w:pPr>
            <w:r w:rsidRPr="00C8247A">
              <w:rPr>
                <w:rFonts w:ascii="Arial" w:hAnsi="Arial" w:cs="Arial"/>
                <w:i/>
                <w:iCs/>
                <w:sz w:val="24"/>
                <w:szCs w:val="24"/>
                <w:lang w:eastAsia="pl-PL"/>
              </w:rPr>
              <w:t>Projekt będzie zapewniał stworzenie warunków do podjęcia lub kontynuacji zatrudnienia przez rodziców/opiekunów wychowujących dzieci do lat 3, którzy do tej pory nie uczestniczyli w rynku pracy.</w:t>
            </w:r>
          </w:p>
        </w:tc>
      </w:tr>
      <w:tr w:rsidR="00C8247A" w:rsidRPr="00C8247A" w14:paraId="5BA85B01" w14:textId="77777777" w:rsidTr="00C07B4A">
        <w:trPr>
          <w:trHeight w:val="106"/>
        </w:trPr>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7F04FDD9"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PK</w:t>
            </w:r>
          </w:p>
        </w:tc>
        <w:tc>
          <w:tcPr>
            <w:tcW w:w="3402" w:type="dxa"/>
            <w:vMerge/>
            <w:tcBorders>
              <w:left w:val="single" w:sz="12" w:space="0" w:color="auto"/>
              <w:right w:val="single" w:sz="12" w:space="0" w:color="auto"/>
            </w:tcBorders>
            <w:shd w:val="clear" w:color="auto" w:fill="auto"/>
            <w:vAlign w:val="center"/>
          </w:tcPr>
          <w:p w14:paraId="7D8B603E" w14:textId="77777777" w:rsidR="00C8247A" w:rsidRPr="00C8247A" w:rsidRDefault="00C8247A" w:rsidP="00C8247A">
            <w:pPr>
              <w:rPr>
                <w:rFonts w:ascii="Arial" w:hAnsi="Arial" w:cs="Arial"/>
                <w:b/>
                <w:bCs/>
                <w:smallCaps/>
                <w:color w:val="FFFFFF"/>
                <w:sz w:val="24"/>
                <w:szCs w:val="24"/>
                <w:shd w:val="clear" w:color="auto" w:fill="948A54"/>
                <w:lang w:eastAsia="pl-PL"/>
              </w:rPr>
            </w:pPr>
          </w:p>
        </w:tc>
        <w:tc>
          <w:tcPr>
            <w:tcW w:w="5636" w:type="dxa"/>
            <w:vMerge/>
            <w:tcBorders>
              <w:left w:val="single" w:sz="12" w:space="0" w:color="auto"/>
              <w:right w:val="single" w:sz="12" w:space="0" w:color="auto"/>
            </w:tcBorders>
            <w:shd w:val="clear" w:color="auto" w:fill="auto"/>
          </w:tcPr>
          <w:p w14:paraId="66F838CF" w14:textId="77777777" w:rsidR="00C8247A" w:rsidRPr="00C8247A" w:rsidRDefault="00C8247A" w:rsidP="00C8247A">
            <w:pPr>
              <w:tabs>
                <w:tab w:val="left" w:pos="993"/>
              </w:tabs>
              <w:spacing w:before="120" w:line="240" w:lineRule="auto"/>
              <w:rPr>
                <w:rFonts w:ascii="Arial" w:hAnsi="Arial" w:cs="Arial"/>
                <w:b/>
                <w:bCs/>
                <w:smallCaps/>
                <w:color w:val="FFFFFF"/>
                <w:sz w:val="24"/>
                <w:szCs w:val="24"/>
                <w:shd w:val="clear" w:color="auto" w:fill="948A54"/>
                <w:lang w:eastAsia="pl-PL"/>
              </w:rPr>
            </w:pPr>
          </w:p>
        </w:tc>
      </w:tr>
      <w:tr w:rsidR="00C8247A" w:rsidRPr="00C8247A" w14:paraId="5942F2A5" w14:textId="77777777" w:rsidTr="00C07B4A">
        <w:trPr>
          <w:trHeight w:val="537"/>
        </w:trPr>
        <w:tc>
          <w:tcPr>
            <w:tcW w:w="1134" w:type="dxa"/>
            <w:tcBorders>
              <w:top w:val="single" w:sz="12" w:space="0" w:color="auto"/>
              <w:left w:val="single" w:sz="12" w:space="0" w:color="auto"/>
              <w:bottom w:val="single" w:sz="12" w:space="0" w:color="auto"/>
              <w:right w:val="single" w:sz="12" w:space="0" w:color="auto"/>
            </w:tcBorders>
            <w:shd w:val="clear" w:color="auto" w:fill="948A54"/>
            <w:vAlign w:val="center"/>
          </w:tcPr>
          <w:p w14:paraId="64B80E3A"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lastRenderedPageBreak/>
              <w:t>PS10</w:t>
            </w:r>
          </w:p>
        </w:tc>
        <w:tc>
          <w:tcPr>
            <w:tcW w:w="3402" w:type="dxa"/>
            <w:vMerge w:val="restart"/>
            <w:tcBorders>
              <w:left w:val="single" w:sz="12" w:space="0" w:color="auto"/>
              <w:right w:val="single" w:sz="12" w:space="0" w:color="auto"/>
            </w:tcBorders>
            <w:shd w:val="clear" w:color="auto" w:fill="auto"/>
            <w:vAlign w:val="center"/>
          </w:tcPr>
          <w:p w14:paraId="0406B13F" w14:textId="77777777" w:rsidR="00C8247A" w:rsidRPr="00C8247A" w:rsidRDefault="00C8247A" w:rsidP="00C8247A">
            <w:pPr>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Inkubator Dostępności</w:t>
            </w:r>
          </w:p>
          <w:p w14:paraId="0FCA8020"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66A214FA"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730BB45A"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2312D25D" w14:textId="77777777" w:rsidR="00C8247A" w:rsidRPr="00C8247A" w:rsidRDefault="00C8247A" w:rsidP="00C8247A">
            <w:pPr>
              <w:rPr>
                <w:rFonts w:ascii="Arial" w:hAnsi="Arial" w:cs="Arial"/>
                <w:b/>
                <w:bCs/>
                <w:smallCaps/>
                <w:color w:val="FFFFFF"/>
                <w:sz w:val="24"/>
                <w:szCs w:val="24"/>
                <w:shd w:val="clear" w:color="auto" w:fill="948A54"/>
                <w:lang w:eastAsia="pl-PL"/>
              </w:rPr>
            </w:pPr>
          </w:p>
        </w:tc>
        <w:tc>
          <w:tcPr>
            <w:tcW w:w="5636" w:type="dxa"/>
            <w:vMerge w:val="restart"/>
            <w:tcBorders>
              <w:left w:val="single" w:sz="12" w:space="0" w:color="auto"/>
              <w:right w:val="single" w:sz="12" w:space="0" w:color="auto"/>
            </w:tcBorders>
            <w:shd w:val="clear" w:color="auto" w:fill="auto"/>
          </w:tcPr>
          <w:p w14:paraId="241D0265" w14:textId="77777777" w:rsidR="00C8247A" w:rsidRPr="00C8247A" w:rsidRDefault="00C8247A" w:rsidP="00C8247A">
            <w:pPr>
              <w:tabs>
                <w:tab w:val="left" w:pos="993"/>
              </w:tabs>
              <w:spacing w:before="120" w:line="240" w:lineRule="auto"/>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ZAKRES PRZEDMIOTOWY PROJEKTU</w:t>
            </w:r>
          </w:p>
          <w:p w14:paraId="07F1908C" w14:textId="77777777" w:rsidR="00C8247A" w:rsidRPr="00C8247A" w:rsidRDefault="00C8247A" w:rsidP="00C8247A">
            <w:pPr>
              <w:tabs>
                <w:tab w:val="left" w:pos="993"/>
              </w:tabs>
              <w:spacing w:before="120"/>
              <w:rPr>
                <w:rFonts w:ascii="Arial" w:hAnsi="Arial" w:cs="Arial"/>
                <w:b/>
                <w:bCs/>
                <w:smallCaps/>
                <w:color w:val="FFFFFF"/>
                <w:sz w:val="24"/>
                <w:szCs w:val="24"/>
                <w:shd w:val="clear" w:color="auto" w:fill="948A54"/>
                <w:lang w:eastAsia="pl-PL"/>
              </w:rPr>
            </w:pPr>
            <w:r w:rsidRPr="00C8247A">
              <w:rPr>
                <w:rFonts w:ascii="Arial" w:hAnsi="Arial" w:cs="Arial"/>
                <w:i/>
                <w:color w:val="000000"/>
                <w:sz w:val="24"/>
                <w:szCs w:val="24"/>
                <w:lang w:eastAsia="x-none"/>
              </w:rPr>
              <w:t xml:space="preserve">Poszukiwanie najciekawszych inicjatyw, udzielenie niezbędnego wsparcia finansowego </w:t>
            </w:r>
            <w:r w:rsidRPr="00C8247A">
              <w:rPr>
                <w:rFonts w:ascii="Arial" w:hAnsi="Arial" w:cs="Arial"/>
                <w:i/>
                <w:color w:val="000000"/>
                <w:sz w:val="24"/>
                <w:szCs w:val="24"/>
                <w:lang w:eastAsia="x-none"/>
              </w:rPr>
              <w:br/>
              <w:t xml:space="preserve">i merytorycznego, przetestowanie wybranych rozwiązań, oraz wdrożenie do praktyki tych przedsięwzięć, które w trakcie testowania sprawdzą się najlepiej. </w:t>
            </w:r>
          </w:p>
        </w:tc>
      </w:tr>
      <w:tr w:rsidR="00C8247A" w:rsidRPr="00C8247A" w14:paraId="701A2F37" w14:textId="77777777" w:rsidTr="00C07B4A">
        <w:trPr>
          <w:trHeight w:val="1757"/>
        </w:trPr>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78638F16" w14:textId="77777777" w:rsidR="00C8247A" w:rsidRPr="00C8247A" w:rsidRDefault="00C8247A" w:rsidP="00C8247A">
            <w:pPr>
              <w:spacing w:after="0" w:line="240" w:lineRule="auto"/>
              <w:jc w:val="center"/>
              <w:rPr>
                <w:rFonts w:ascii="Arial" w:hAnsi="Arial" w:cs="Arial"/>
                <w:b/>
                <w:noProof/>
                <w:sz w:val="24"/>
                <w:szCs w:val="24"/>
                <w:lang w:eastAsia="pl-PL"/>
              </w:rPr>
            </w:pPr>
          </w:p>
        </w:tc>
        <w:tc>
          <w:tcPr>
            <w:tcW w:w="3402" w:type="dxa"/>
            <w:vMerge/>
            <w:tcBorders>
              <w:left w:val="single" w:sz="12" w:space="0" w:color="auto"/>
              <w:right w:val="single" w:sz="12" w:space="0" w:color="auto"/>
            </w:tcBorders>
            <w:shd w:val="clear" w:color="auto" w:fill="auto"/>
            <w:vAlign w:val="center"/>
          </w:tcPr>
          <w:p w14:paraId="1E753575" w14:textId="77777777" w:rsidR="00C8247A" w:rsidRPr="00C8247A" w:rsidRDefault="00C8247A" w:rsidP="00C8247A">
            <w:pPr>
              <w:rPr>
                <w:rFonts w:ascii="Arial" w:hAnsi="Arial" w:cs="Arial"/>
                <w:b/>
                <w:bCs/>
                <w:smallCaps/>
                <w:color w:val="FFFFFF"/>
                <w:sz w:val="24"/>
                <w:szCs w:val="24"/>
                <w:shd w:val="clear" w:color="auto" w:fill="948A54"/>
                <w:lang w:eastAsia="pl-PL"/>
              </w:rPr>
            </w:pPr>
          </w:p>
        </w:tc>
        <w:tc>
          <w:tcPr>
            <w:tcW w:w="5636" w:type="dxa"/>
            <w:vMerge/>
            <w:tcBorders>
              <w:left w:val="single" w:sz="12" w:space="0" w:color="auto"/>
              <w:right w:val="single" w:sz="12" w:space="0" w:color="auto"/>
            </w:tcBorders>
            <w:shd w:val="clear" w:color="auto" w:fill="auto"/>
          </w:tcPr>
          <w:p w14:paraId="119083BA" w14:textId="77777777" w:rsidR="00C8247A" w:rsidRPr="00C8247A" w:rsidRDefault="00C8247A" w:rsidP="00C8247A">
            <w:pPr>
              <w:tabs>
                <w:tab w:val="left" w:pos="993"/>
              </w:tabs>
              <w:spacing w:before="120" w:line="240" w:lineRule="auto"/>
              <w:rPr>
                <w:rFonts w:ascii="Arial" w:hAnsi="Arial" w:cs="Arial"/>
                <w:b/>
                <w:bCs/>
                <w:smallCaps/>
                <w:color w:val="FFFFFF"/>
                <w:sz w:val="24"/>
                <w:szCs w:val="24"/>
                <w:shd w:val="clear" w:color="auto" w:fill="948A54"/>
                <w:lang w:eastAsia="pl-PL"/>
              </w:rPr>
            </w:pPr>
          </w:p>
        </w:tc>
      </w:tr>
      <w:tr w:rsidR="00C8247A" w:rsidRPr="00C8247A" w14:paraId="7D7A4C12" w14:textId="77777777" w:rsidTr="00C07B4A">
        <w:trPr>
          <w:trHeight w:val="489"/>
        </w:trPr>
        <w:tc>
          <w:tcPr>
            <w:tcW w:w="1134" w:type="dxa"/>
            <w:tcBorders>
              <w:top w:val="single" w:sz="12" w:space="0" w:color="auto"/>
              <w:left w:val="single" w:sz="12" w:space="0" w:color="auto"/>
              <w:bottom w:val="single" w:sz="12" w:space="0" w:color="auto"/>
              <w:right w:val="single" w:sz="12" w:space="0" w:color="auto"/>
            </w:tcBorders>
            <w:shd w:val="clear" w:color="auto" w:fill="948A54"/>
            <w:vAlign w:val="center"/>
          </w:tcPr>
          <w:p w14:paraId="3792371C"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PS11</w:t>
            </w:r>
          </w:p>
        </w:tc>
        <w:tc>
          <w:tcPr>
            <w:tcW w:w="3402" w:type="dxa"/>
            <w:vMerge w:val="restart"/>
            <w:tcBorders>
              <w:left w:val="single" w:sz="12" w:space="0" w:color="auto"/>
              <w:right w:val="single" w:sz="12" w:space="0" w:color="auto"/>
            </w:tcBorders>
            <w:shd w:val="clear" w:color="auto" w:fill="auto"/>
            <w:vAlign w:val="center"/>
          </w:tcPr>
          <w:p w14:paraId="7F58F6D3" w14:textId="77777777" w:rsidR="00C8247A" w:rsidRPr="00C8247A" w:rsidRDefault="00C8247A" w:rsidP="00C8247A">
            <w:pPr>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 xml:space="preserve">Doskonalenie kompetencji kadr systemu Wspierania rodziny i pieczy zastępczej </w:t>
            </w:r>
          </w:p>
          <w:p w14:paraId="1301EBB3"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4BBBECFF"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037FCA9B" w14:textId="77777777" w:rsidR="00C8247A" w:rsidRPr="00C8247A" w:rsidRDefault="00C8247A" w:rsidP="00C8247A">
            <w:pPr>
              <w:rPr>
                <w:rFonts w:ascii="Arial" w:hAnsi="Arial" w:cs="Arial"/>
                <w:b/>
                <w:bCs/>
                <w:smallCaps/>
                <w:color w:val="FFFFFF"/>
                <w:sz w:val="24"/>
                <w:szCs w:val="24"/>
                <w:shd w:val="clear" w:color="auto" w:fill="948A54"/>
                <w:lang w:eastAsia="pl-PL"/>
              </w:rPr>
            </w:pPr>
          </w:p>
        </w:tc>
        <w:tc>
          <w:tcPr>
            <w:tcW w:w="5636" w:type="dxa"/>
            <w:vMerge w:val="restart"/>
            <w:tcBorders>
              <w:left w:val="single" w:sz="12" w:space="0" w:color="auto"/>
              <w:right w:val="single" w:sz="12" w:space="0" w:color="auto"/>
            </w:tcBorders>
            <w:shd w:val="clear" w:color="auto" w:fill="auto"/>
          </w:tcPr>
          <w:p w14:paraId="588C5939" w14:textId="77777777" w:rsidR="00C8247A" w:rsidRPr="00C8247A" w:rsidRDefault="00C8247A" w:rsidP="00C8247A">
            <w:pPr>
              <w:tabs>
                <w:tab w:val="left" w:pos="993"/>
              </w:tabs>
              <w:spacing w:before="120" w:line="240" w:lineRule="auto"/>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ZAKRES PRZEDMIOTOWY PROJEKTU</w:t>
            </w:r>
          </w:p>
          <w:p w14:paraId="1B47D366" w14:textId="77777777" w:rsidR="00C8247A" w:rsidRPr="00C8247A" w:rsidRDefault="00C8247A" w:rsidP="00C8247A">
            <w:pPr>
              <w:rPr>
                <w:rFonts w:ascii="Arial" w:hAnsi="Arial" w:cs="Arial"/>
                <w:i/>
                <w:color w:val="000000" w:themeColor="text1"/>
                <w:sz w:val="24"/>
                <w:szCs w:val="24"/>
              </w:rPr>
            </w:pPr>
            <w:r w:rsidRPr="00C8247A">
              <w:rPr>
                <w:rFonts w:ascii="Arial" w:hAnsi="Arial" w:cs="Arial"/>
                <w:i/>
                <w:color w:val="000000" w:themeColor="text1"/>
                <w:sz w:val="24"/>
                <w:szCs w:val="24"/>
              </w:rPr>
              <w:t xml:space="preserve">Szkolenie kadr systemu wsparcia rodziny i pieczy zastępczej. Grupę docelową stanowią przedstawiciele JST, jednostek organizacyjnych JST oraz jednostek wykonujących zadania wynikające z ustawy o wspieraniu rodziny </w:t>
            </w:r>
            <w:r w:rsidRPr="00C8247A">
              <w:rPr>
                <w:rFonts w:ascii="Arial" w:hAnsi="Arial" w:cs="Arial"/>
                <w:i/>
                <w:color w:val="000000" w:themeColor="text1"/>
                <w:sz w:val="24"/>
                <w:szCs w:val="24"/>
              </w:rPr>
              <w:br/>
              <w:t xml:space="preserve">i systemie pieczy zastępczej z dnia 9.06.2011 r. </w:t>
            </w:r>
          </w:p>
          <w:p w14:paraId="2D85B4EA" w14:textId="77777777" w:rsidR="00C8247A" w:rsidRPr="00C8247A" w:rsidRDefault="00C8247A" w:rsidP="00C8247A">
            <w:pPr>
              <w:tabs>
                <w:tab w:val="left" w:pos="993"/>
              </w:tabs>
              <w:spacing w:before="120" w:line="240" w:lineRule="auto"/>
              <w:rPr>
                <w:rFonts w:ascii="Arial" w:hAnsi="Arial" w:cs="Arial"/>
                <w:b/>
                <w:bCs/>
                <w:smallCaps/>
                <w:color w:val="FFFFFF"/>
                <w:sz w:val="24"/>
                <w:szCs w:val="24"/>
                <w:shd w:val="clear" w:color="auto" w:fill="948A54"/>
                <w:lang w:eastAsia="pl-PL"/>
              </w:rPr>
            </w:pPr>
          </w:p>
        </w:tc>
      </w:tr>
      <w:tr w:rsidR="00C8247A" w:rsidRPr="00C8247A" w14:paraId="5F8F4618" w14:textId="77777777" w:rsidTr="00C07B4A">
        <w:trPr>
          <w:trHeight w:val="1757"/>
        </w:trPr>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57C5514A" w14:textId="77777777" w:rsidR="00C8247A" w:rsidRPr="00C8247A" w:rsidRDefault="00C8247A" w:rsidP="00C8247A">
            <w:pPr>
              <w:spacing w:after="0" w:line="240" w:lineRule="auto"/>
              <w:jc w:val="center"/>
              <w:rPr>
                <w:rFonts w:ascii="Arial" w:hAnsi="Arial" w:cs="Arial"/>
                <w:b/>
                <w:noProof/>
                <w:sz w:val="20"/>
                <w:lang w:eastAsia="pl-PL"/>
              </w:rPr>
            </w:pPr>
          </w:p>
        </w:tc>
        <w:tc>
          <w:tcPr>
            <w:tcW w:w="3402" w:type="dxa"/>
            <w:vMerge/>
            <w:tcBorders>
              <w:left w:val="single" w:sz="12" w:space="0" w:color="auto"/>
              <w:right w:val="single" w:sz="12" w:space="0" w:color="auto"/>
            </w:tcBorders>
            <w:shd w:val="clear" w:color="auto" w:fill="auto"/>
            <w:vAlign w:val="center"/>
          </w:tcPr>
          <w:p w14:paraId="47CC5C5F" w14:textId="77777777" w:rsidR="00C8247A" w:rsidRPr="00C8247A" w:rsidRDefault="00C8247A" w:rsidP="00C8247A">
            <w:pPr>
              <w:rPr>
                <w:rFonts w:ascii="Arial" w:hAnsi="Arial" w:cs="Arial"/>
                <w:b/>
                <w:bCs/>
                <w:smallCaps/>
                <w:color w:val="FFFFFF"/>
                <w:szCs w:val="21"/>
                <w:shd w:val="clear" w:color="auto" w:fill="948A54"/>
                <w:lang w:eastAsia="pl-PL"/>
              </w:rPr>
            </w:pPr>
          </w:p>
        </w:tc>
        <w:tc>
          <w:tcPr>
            <w:tcW w:w="5636" w:type="dxa"/>
            <w:vMerge/>
            <w:tcBorders>
              <w:left w:val="single" w:sz="12" w:space="0" w:color="auto"/>
              <w:right w:val="single" w:sz="12" w:space="0" w:color="auto"/>
            </w:tcBorders>
            <w:shd w:val="clear" w:color="auto" w:fill="auto"/>
          </w:tcPr>
          <w:p w14:paraId="06009636" w14:textId="77777777" w:rsidR="00C8247A" w:rsidRPr="00C8247A" w:rsidRDefault="00C8247A" w:rsidP="00C8247A">
            <w:pPr>
              <w:tabs>
                <w:tab w:val="left" w:pos="993"/>
              </w:tabs>
              <w:spacing w:before="120" w:line="240" w:lineRule="auto"/>
              <w:rPr>
                <w:rFonts w:ascii="Arial" w:hAnsi="Arial" w:cs="Arial"/>
                <w:b/>
                <w:bCs/>
                <w:smallCaps/>
                <w:color w:val="FFFFFF"/>
                <w:sz w:val="18"/>
                <w:szCs w:val="21"/>
                <w:shd w:val="clear" w:color="auto" w:fill="948A54"/>
                <w:lang w:eastAsia="pl-PL"/>
              </w:rPr>
            </w:pPr>
          </w:p>
        </w:tc>
      </w:tr>
      <w:tr w:rsidR="00C8247A" w:rsidRPr="00C8247A" w14:paraId="23006A9D" w14:textId="77777777" w:rsidTr="00C07B4A">
        <w:trPr>
          <w:trHeight w:val="407"/>
        </w:trPr>
        <w:tc>
          <w:tcPr>
            <w:tcW w:w="1134" w:type="dxa"/>
            <w:tcBorders>
              <w:top w:val="single" w:sz="12" w:space="0" w:color="auto"/>
              <w:left w:val="single" w:sz="12" w:space="0" w:color="auto"/>
              <w:bottom w:val="single" w:sz="12" w:space="0" w:color="auto"/>
              <w:right w:val="single" w:sz="12" w:space="0" w:color="auto"/>
            </w:tcBorders>
            <w:shd w:val="clear" w:color="auto" w:fill="948A54" w:themeFill="background2" w:themeFillShade="80"/>
            <w:vAlign w:val="center"/>
          </w:tcPr>
          <w:p w14:paraId="1680F491"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PS12</w:t>
            </w:r>
          </w:p>
        </w:tc>
        <w:tc>
          <w:tcPr>
            <w:tcW w:w="3402" w:type="dxa"/>
            <w:vMerge w:val="restart"/>
            <w:tcBorders>
              <w:left w:val="single" w:sz="12" w:space="0" w:color="auto"/>
              <w:right w:val="single" w:sz="12" w:space="0" w:color="auto"/>
            </w:tcBorders>
            <w:shd w:val="clear" w:color="auto" w:fill="auto"/>
            <w:vAlign w:val="center"/>
          </w:tcPr>
          <w:p w14:paraId="6C331D17" w14:textId="77777777" w:rsidR="00C8247A" w:rsidRPr="00C8247A" w:rsidRDefault="00C8247A" w:rsidP="00C8247A">
            <w:pPr>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Podniesienie kompetencji kadr OWES</w:t>
            </w:r>
          </w:p>
          <w:p w14:paraId="7FEFE0F4"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3095FC88"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0505CC0B"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4A718548"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0012F958"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72F464CE"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24CC29C0"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476A760E"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5A3FBF9E"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5AA6E3A4"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4F780336"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4A201964"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4C7AE4F3" w14:textId="77777777" w:rsidR="00C8247A" w:rsidRPr="00C8247A" w:rsidRDefault="00C8247A" w:rsidP="00C8247A">
            <w:pPr>
              <w:rPr>
                <w:rFonts w:ascii="Arial" w:hAnsi="Arial" w:cs="Arial"/>
                <w:b/>
                <w:bCs/>
                <w:smallCaps/>
                <w:color w:val="FFFFFF"/>
                <w:sz w:val="24"/>
                <w:szCs w:val="24"/>
                <w:shd w:val="clear" w:color="auto" w:fill="948A54"/>
                <w:lang w:eastAsia="pl-PL"/>
              </w:rPr>
            </w:pPr>
          </w:p>
        </w:tc>
        <w:tc>
          <w:tcPr>
            <w:tcW w:w="5636" w:type="dxa"/>
            <w:vMerge w:val="restart"/>
            <w:tcBorders>
              <w:left w:val="single" w:sz="12" w:space="0" w:color="auto"/>
              <w:right w:val="single" w:sz="12" w:space="0" w:color="auto"/>
            </w:tcBorders>
            <w:shd w:val="clear" w:color="auto" w:fill="auto"/>
          </w:tcPr>
          <w:p w14:paraId="21AE0D07" w14:textId="77777777" w:rsidR="00C8247A" w:rsidRPr="00C8247A" w:rsidRDefault="00C8247A" w:rsidP="00C8247A">
            <w:pPr>
              <w:tabs>
                <w:tab w:val="left" w:pos="993"/>
              </w:tabs>
              <w:spacing w:before="120" w:line="240" w:lineRule="auto"/>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ZAKRES PRZEDMIOTOWY PROJEKTU</w:t>
            </w:r>
          </w:p>
          <w:p w14:paraId="2D369BB6" w14:textId="77777777" w:rsidR="00C8247A" w:rsidRPr="00C8247A" w:rsidRDefault="00C8247A" w:rsidP="00C8247A">
            <w:pPr>
              <w:tabs>
                <w:tab w:val="left" w:pos="993"/>
              </w:tabs>
              <w:spacing w:before="120"/>
              <w:rPr>
                <w:rFonts w:ascii="Arial" w:hAnsi="Arial" w:cs="Arial"/>
                <w:b/>
                <w:bCs/>
                <w:smallCaps/>
                <w:color w:val="FFFFFF"/>
                <w:sz w:val="24"/>
                <w:szCs w:val="24"/>
                <w:shd w:val="clear" w:color="auto" w:fill="948A54"/>
                <w:lang w:eastAsia="pl-PL"/>
              </w:rPr>
            </w:pPr>
            <w:r w:rsidRPr="00C8247A">
              <w:rPr>
                <w:rFonts w:ascii="Arial" w:hAnsi="Arial" w:cs="Arial"/>
                <w:i/>
                <w:color w:val="000000" w:themeColor="text1"/>
                <w:sz w:val="24"/>
                <w:szCs w:val="24"/>
              </w:rPr>
              <w:t>Podniesienie kompetencji 100 pracowników Ośrodków Wsparcia Ekonomii Społecznej (OWES) z obszaru województw małopolskiego, śląskiego i świętokrzyskiego w zakresie standardów usług OWES i przygotowania konsultantów ośrodków do wspierania podmiotów ekonomii społecznej.</w:t>
            </w:r>
          </w:p>
        </w:tc>
      </w:tr>
      <w:tr w:rsidR="00C8247A" w:rsidRPr="00C8247A" w14:paraId="3102AC51" w14:textId="77777777" w:rsidTr="00C07B4A">
        <w:trPr>
          <w:trHeight w:val="7487"/>
        </w:trPr>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6206C62D" w14:textId="77777777" w:rsidR="00C8247A" w:rsidRPr="00C8247A" w:rsidRDefault="00C8247A" w:rsidP="00C8247A">
            <w:pPr>
              <w:spacing w:after="0" w:line="240" w:lineRule="auto"/>
              <w:jc w:val="center"/>
              <w:rPr>
                <w:rFonts w:ascii="Arial" w:hAnsi="Arial" w:cs="Arial"/>
                <w:b/>
                <w:noProof/>
                <w:sz w:val="20"/>
                <w:lang w:eastAsia="pl-PL"/>
              </w:rPr>
            </w:pPr>
          </w:p>
        </w:tc>
        <w:tc>
          <w:tcPr>
            <w:tcW w:w="3402" w:type="dxa"/>
            <w:vMerge/>
            <w:tcBorders>
              <w:left w:val="single" w:sz="12" w:space="0" w:color="auto"/>
              <w:right w:val="single" w:sz="12" w:space="0" w:color="auto"/>
            </w:tcBorders>
            <w:shd w:val="clear" w:color="auto" w:fill="auto"/>
            <w:vAlign w:val="center"/>
          </w:tcPr>
          <w:p w14:paraId="38ED8E94" w14:textId="77777777" w:rsidR="00C8247A" w:rsidRPr="00C8247A" w:rsidRDefault="00C8247A" w:rsidP="00C8247A">
            <w:pPr>
              <w:rPr>
                <w:rFonts w:ascii="Arial" w:hAnsi="Arial" w:cs="Arial"/>
                <w:b/>
                <w:bCs/>
                <w:smallCaps/>
                <w:color w:val="FFFFFF"/>
                <w:szCs w:val="21"/>
                <w:shd w:val="clear" w:color="auto" w:fill="948A54"/>
                <w:lang w:eastAsia="pl-PL"/>
              </w:rPr>
            </w:pPr>
          </w:p>
        </w:tc>
        <w:tc>
          <w:tcPr>
            <w:tcW w:w="5636" w:type="dxa"/>
            <w:vMerge/>
            <w:tcBorders>
              <w:left w:val="single" w:sz="12" w:space="0" w:color="auto"/>
              <w:right w:val="single" w:sz="12" w:space="0" w:color="auto"/>
            </w:tcBorders>
            <w:shd w:val="clear" w:color="auto" w:fill="auto"/>
          </w:tcPr>
          <w:p w14:paraId="0C83A2A1" w14:textId="77777777" w:rsidR="00C8247A" w:rsidRPr="00C8247A" w:rsidRDefault="00C8247A" w:rsidP="00C8247A">
            <w:pPr>
              <w:tabs>
                <w:tab w:val="left" w:pos="993"/>
              </w:tabs>
              <w:spacing w:before="120" w:line="240" w:lineRule="auto"/>
              <w:rPr>
                <w:rFonts w:ascii="Arial" w:hAnsi="Arial" w:cs="Arial"/>
                <w:b/>
                <w:bCs/>
                <w:smallCaps/>
                <w:color w:val="FFFFFF"/>
                <w:sz w:val="18"/>
                <w:szCs w:val="21"/>
                <w:shd w:val="clear" w:color="auto" w:fill="948A54"/>
                <w:lang w:eastAsia="pl-PL"/>
              </w:rPr>
            </w:pPr>
          </w:p>
        </w:tc>
      </w:tr>
      <w:tr w:rsidR="00C8247A" w:rsidRPr="00C8247A" w14:paraId="78924485" w14:textId="77777777" w:rsidTr="00C07B4A">
        <w:trPr>
          <w:trHeight w:val="395"/>
        </w:trPr>
        <w:tc>
          <w:tcPr>
            <w:tcW w:w="1134" w:type="dxa"/>
            <w:tcBorders>
              <w:top w:val="single" w:sz="12" w:space="0" w:color="auto"/>
              <w:left w:val="single" w:sz="12" w:space="0" w:color="auto"/>
              <w:bottom w:val="single" w:sz="12" w:space="0" w:color="auto"/>
              <w:right w:val="single" w:sz="12" w:space="0" w:color="auto"/>
            </w:tcBorders>
            <w:shd w:val="clear" w:color="auto" w:fill="948A54" w:themeFill="background2" w:themeFillShade="80"/>
            <w:vAlign w:val="center"/>
          </w:tcPr>
          <w:p w14:paraId="4E99713F"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lastRenderedPageBreak/>
              <w:t>PS13</w:t>
            </w:r>
          </w:p>
        </w:tc>
        <w:tc>
          <w:tcPr>
            <w:tcW w:w="3402" w:type="dxa"/>
            <w:vMerge w:val="restart"/>
            <w:tcBorders>
              <w:left w:val="single" w:sz="12" w:space="0" w:color="auto"/>
              <w:right w:val="single" w:sz="12" w:space="0" w:color="auto"/>
            </w:tcBorders>
            <w:shd w:val="clear" w:color="auto" w:fill="auto"/>
            <w:vAlign w:val="center"/>
          </w:tcPr>
          <w:p w14:paraId="6F9A6536" w14:textId="77777777" w:rsidR="00C8247A" w:rsidRPr="00C8247A" w:rsidRDefault="00C8247A" w:rsidP="00C8247A">
            <w:pPr>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 xml:space="preserve">Inkubator włączenia społecznego </w:t>
            </w:r>
          </w:p>
          <w:p w14:paraId="1129B4F7"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08103463"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70B66678"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208605C1"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50976FD7" w14:textId="77777777" w:rsidR="00C8247A" w:rsidRPr="00C8247A" w:rsidRDefault="00C8247A" w:rsidP="00C8247A">
            <w:pPr>
              <w:rPr>
                <w:rFonts w:ascii="Arial" w:hAnsi="Arial" w:cs="Arial"/>
                <w:b/>
                <w:bCs/>
                <w:smallCaps/>
                <w:color w:val="FFFFFF"/>
                <w:sz w:val="24"/>
                <w:szCs w:val="24"/>
                <w:shd w:val="clear" w:color="auto" w:fill="948A54"/>
                <w:lang w:eastAsia="pl-PL"/>
              </w:rPr>
            </w:pPr>
          </w:p>
        </w:tc>
        <w:tc>
          <w:tcPr>
            <w:tcW w:w="5636" w:type="dxa"/>
            <w:vMerge w:val="restart"/>
            <w:tcBorders>
              <w:left w:val="single" w:sz="12" w:space="0" w:color="auto"/>
              <w:right w:val="single" w:sz="12" w:space="0" w:color="auto"/>
            </w:tcBorders>
            <w:shd w:val="clear" w:color="auto" w:fill="auto"/>
          </w:tcPr>
          <w:p w14:paraId="5CAA63D2" w14:textId="77777777" w:rsidR="00C8247A" w:rsidRPr="00C8247A" w:rsidRDefault="00C8247A" w:rsidP="00C8247A">
            <w:pPr>
              <w:tabs>
                <w:tab w:val="left" w:pos="993"/>
              </w:tabs>
              <w:spacing w:before="120" w:line="240" w:lineRule="auto"/>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ZAKRES PRZEDMIOTOWY PROJEKTU</w:t>
            </w:r>
          </w:p>
          <w:p w14:paraId="0FC44B87" w14:textId="77777777" w:rsidR="00C8247A" w:rsidRPr="00C8247A" w:rsidRDefault="00C8247A" w:rsidP="00C8247A">
            <w:pPr>
              <w:tabs>
                <w:tab w:val="left" w:pos="993"/>
              </w:tabs>
              <w:spacing w:before="120"/>
              <w:rPr>
                <w:rFonts w:ascii="Arial" w:hAnsi="Arial" w:cs="Arial"/>
                <w:b/>
                <w:bCs/>
                <w:smallCaps/>
                <w:color w:val="FFFFFF"/>
                <w:sz w:val="18"/>
                <w:szCs w:val="21"/>
                <w:shd w:val="clear" w:color="auto" w:fill="948A54"/>
                <w:lang w:eastAsia="pl-PL"/>
              </w:rPr>
            </w:pPr>
            <w:r w:rsidRPr="00C8247A">
              <w:rPr>
                <w:rFonts w:ascii="Arial" w:hAnsi="Arial" w:cs="Arial"/>
                <w:i/>
                <w:color w:val="000000" w:themeColor="text1"/>
                <w:sz w:val="24"/>
                <w:szCs w:val="24"/>
              </w:rPr>
              <w:t xml:space="preserve">Zwiększenie wykorzystania innowacji społecznych w rozwiązywaniu problemów w obszarze włączenia społecznego poprzez upowszechnienie 6 innowacji społecznych spośród 60 przetestowanych w skali mikro, które zwiększą skuteczność rozwiązywania problemów </w:t>
            </w:r>
            <w:r w:rsidRPr="00C8247A">
              <w:rPr>
                <w:rFonts w:ascii="Arial" w:hAnsi="Arial" w:cs="Arial"/>
                <w:i/>
                <w:color w:val="000000" w:themeColor="text1"/>
                <w:sz w:val="24"/>
                <w:szCs w:val="24"/>
              </w:rPr>
              <w:br/>
              <w:t xml:space="preserve">w obszarze włączenia społecznego w ciągu 36 miesięcy. </w:t>
            </w:r>
          </w:p>
        </w:tc>
      </w:tr>
      <w:tr w:rsidR="00C8247A" w:rsidRPr="00C8247A" w14:paraId="2C44AB74" w14:textId="77777777" w:rsidTr="00C07B4A">
        <w:trPr>
          <w:trHeight w:val="3622"/>
        </w:trPr>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1E5B914A" w14:textId="77777777" w:rsidR="00C8247A" w:rsidRPr="00C8247A" w:rsidRDefault="00C8247A" w:rsidP="00C8247A">
            <w:pPr>
              <w:spacing w:after="0" w:line="240" w:lineRule="auto"/>
              <w:jc w:val="center"/>
              <w:rPr>
                <w:rFonts w:ascii="Arial" w:hAnsi="Arial" w:cs="Arial"/>
                <w:b/>
                <w:noProof/>
                <w:sz w:val="20"/>
                <w:lang w:eastAsia="pl-PL"/>
              </w:rPr>
            </w:pPr>
          </w:p>
        </w:tc>
        <w:tc>
          <w:tcPr>
            <w:tcW w:w="3402" w:type="dxa"/>
            <w:vMerge/>
            <w:tcBorders>
              <w:left w:val="single" w:sz="12" w:space="0" w:color="auto"/>
              <w:right w:val="single" w:sz="12" w:space="0" w:color="auto"/>
            </w:tcBorders>
            <w:shd w:val="clear" w:color="auto" w:fill="auto"/>
            <w:vAlign w:val="center"/>
          </w:tcPr>
          <w:p w14:paraId="39E177CF" w14:textId="77777777" w:rsidR="00C8247A" w:rsidRPr="00C8247A" w:rsidRDefault="00C8247A" w:rsidP="00C8247A">
            <w:pPr>
              <w:rPr>
                <w:rFonts w:ascii="Arial" w:hAnsi="Arial" w:cs="Arial"/>
                <w:b/>
                <w:bCs/>
                <w:smallCaps/>
                <w:color w:val="FFFFFF"/>
                <w:szCs w:val="21"/>
                <w:shd w:val="clear" w:color="auto" w:fill="948A54"/>
                <w:lang w:eastAsia="pl-PL"/>
              </w:rPr>
            </w:pPr>
          </w:p>
        </w:tc>
        <w:tc>
          <w:tcPr>
            <w:tcW w:w="5636" w:type="dxa"/>
            <w:vMerge/>
            <w:tcBorders>
              <w:left w:val="single" w:sz="12" w:space="0" w:color="auto"/>
              <w:right w:val="single" w:sz="12" w:space="0" w:color="auto"/>
            </w:tcBorders>
            <w:shd w:val="clear" w:color="auto" w:fill="auto"/>
          </w:tcPr>
          <w:p w14:paraId="19BE1552" w14:textId="77777777" w:rsidR="00C8247A" w:rsidRPr="00C8247A" w:rsidRDefault="00C8247A" w:rsidP="00C8247A">
            <w:pPr>
              <w:tabs>
                <w:tab w:val="left" w:pos="993"/>
              </w:tabs>
              <w:spacing w:before="120" w:line="240" w:lineRule="auto"/>
              <w:rPr>
                <w:rFonts w:ascii="Arial" w:hAnsi="Arial" w:cs="Arial"/>
                <w:b/>
                <w:bCs/>
                <w:smallCaps/>
                <w:color w:val="FFFFFF"/>
                <w:sz w:val="18"/>
                <w:szCs w:val="21"/>
                <w:shd w:val="clear" w:color="auto" w:fill="948A54"/>
                <w:lang w:eastAsia="pl-PL"/>
              </w:rPr>
            </w:pPr>
          </w:p>
        </w:tc>
      </w:tr>
      <w:tr w:rsidR="00C8247A" w:rsidRPr="00C8247A" w14:paraId="481317D1" w14:textId="77777777" w:rsidTr="00C07B4A">
        <w:trPr>
          <w:trHeight w:val="423"/>
        </w:trPr>
        <w:tc>
          <w:tcPr>
            <w:tcW w:w="1134" w:type="dxa"/>
            <w:tcBorders>
              <w:top w:val="single" w:sz="12" w:space="0" w:color="auto"/>
              <w:left w:val="single" w:sz="12" w:space="0" w:color="auto"/>
              <w:bottom w:val="single" w:sz="12" w:space="0" w:color="auto"/>
              <w:right w:val="single" w:sz="12" w:space="0" w:color="auto"/>
            </w:tcBorders>
            <w:shd w:val="clear" w:color="auto" w:fill="948A54" w:themeFill="background2" w:themeFillShade="80"/>
            <w:vAlign w:val="center"/>
          </w:tcPr>
          <w:p w14:paraId="6172519D"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PS14</w:t>
            </w:r>
          </w:p>
        </w:tc>
        <w:tc>
          <w:tcPr>
            <w:tcW w:w="3402" w:type="dxa"/>
            <w:vMerge w:val="restart"/>
            <w:tcBorders>
              <w:left w:val="single" w:sz="12" w:space="0" w:color="auto"/>
              <w:right w:val="single" w:sz="12" w:space="0" w:color="auto"/>
            </w:tcBorders>
            <w:shd w:val="clear" w:color="auto" w:fill="auto"/>
            <w:vAlign w:val="center"/>
          </w:tcPr>
          <w:p w14:paraId="79B1D105" w14:textId="77777777" w:rsidR="00C8247A" w:rsidRPr="00C8247A" w:rsidRDefault="00C8247A" w:rsidP="00C8247A">
            <w:pPr>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Małopolska Tarcza Antykryzysowa - Pakiet Społeczny. Bezpieczny Dom</w:t>
            </w:r>
          </w:p>
          <w:p w14:paraId="35AC969E"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391AF128"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59A2697D"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46B5D812"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492F0773"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2C3DA99C"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54A08F8D"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2EAFF1CF"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2EDC6705"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5868F5F8"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4DB10C0D"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1C282A36"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4BE82B24"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24CBCF88"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39E56AE0"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3141DE61" w14:textId="77777777" w:rsidR="00C8247A" w:rsidRPr="00C8247A" w:rsidRDefault="00C8247A" w:rsidP="00C8247A">
            <w:pPr>
              <w:rPr>
                <w:rFonts w:ascii="Arial" w:hAnsi="Arial" w:cs="Arial"/>
                <w:b/>
                <w:bCs/>
                <w:smallCaps/>
                <w:color w:val="FFFFFF"/>
                <w:sz w:val="24"/>
                <w:szCs w:val="24"/>
                <w:shd w:val="clear" w:color="auto" w:fill="948A54"/>
                <w:lang w:eastAsia="pl-PL"/>
              </w:rPr>
            </w:pPr>
          </w:p>
        </w:tc>
        <w:tc>
          <w:tcPr>
            <w:tcW w:w="5636" w:type="dxa"/>
            <w:vMerge w:val="restart"/>
            <w:tcBorders>
              <w:left w:val="single" w:sz="12" w:space="0" w:color="auto"/>
              <w:right w:val="single" w:sz="12" w:space="0" w:color="auto"/>
            </w:tcBorders>
            <w:shd w:val="clear" w:color="auto" w:fill="auto"/>
          </w:tcPr>
          <w:p w14:paraId="46FD0242" w14:textId="77777777" w:rsidR="00C8247A" w:rsidRPr="00C8247A" w:rsidRDefault="00C8247A" w:rsidP="00C8247A">
            <w:pPr>
              <w:tabs>
                <w:tab w:val="left" w:pos="993"/>
              </w:tabs>
              <w:spacing w:before="120" w:line="240" w:lineRule="auto"/>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ZAKRES PRZEDMIOTOWY PROJEKTU</w:t>
            </w:r>
          </w:p>
          <w:p w14:paraId="734C81B4" w14:textId="77777777" w:rsidR="00C8247A" w:rsidRPr="00C8247A" w:rsidRDefault="00C8247A" w:rsidP="00C8247A">
            <w:pPr>
              <w:autoSpaceDE w:val="0"/>
              <w:autoSpaceDN w:val="0"/>
              <w:adjustRightInd w:val="0"/>
              <w:spacing w:after="0"/>
              <w:rPr>
                <w:rFonts w:ascii="Arial" w:eastAsia="Calibri" w:hAnsi="Arial" w:cs="Arial"/>
                <w:i/>
                <w:sz w:val="24"/>
                <w:szCs w:val="24"/>
                <w:lang w:eastAsia="pl-PL"/>
              </w:rPr>
            </w:pPr>
            <w:r w:rsidRPr="00C8247A">
              <w:rPr>
                <w:rFonts w:ascii="Arial" w:eastAsia="Calibri" w:hAnsi="Arial" w:cs="Arial"/>
                <w:i/>
                <w:sz w:val="24"/>
                <w:szCs w:val="24"/>
                <w:lang w:eastAsia="pl-PL"/>
              </w:rPr>
              <w:t>Wypłata  grantów przeznaczonych na:</w:t>
            </w:r>
          </w:p>
          <w:p w14:paraId="5918CD87" w14:textId="77777777" w:rsidR="00C8247A" w:rsidRPr="00C8247A" w:rsidRDefault="00C8247A" w:rsidP="00C8247A">
            <w:pPr>
              <w:autoSpaceDE w:val="0"/>
              <w:autoSpaceDN w:val="0"/>
              <w:adjustRightInd w:val="0"/>
              <w:spacing w:after="0"/>
              <w:ind w:right="51"/>
              <w:rPr>
                <w:rFonts w:ascii="Arial" w:eastAsia="Calibri" w:hAnsi="Arial" w:cs="Arial"/>
                <w:i/>
                <w:sz w:val="24"/>
                <w:szCs w:val="24"/>
                <w:lang w:eastAsia="pl-PL"/>
              </w:rPr>
            </w:pPr>
            <w:r w:rsidRPr="00C8247A">
              <w:rPr>
                <w:rFonts w:ascii="Arial" w:eastAsia="Calibri" w:hAnsi="Arial" w:cs="Arial"/>
                <w:i/>
                <w:sz w:val="24"/>
                <w:szCs w:val="24"/>
                <w:lang w:eastAsia="pl-PL"/>
              </w:rPr>
              <w:t>- doposażenie stanowisk pracy personelu placówek całodobowej opieki oraz ich</w:t>
            </w:r>
            <w:r w:rsidRPr="00C8247A">
              <w:rPr>
                <w:rFonts w:ascii="Arial" w:eastAsia="Calibri" w:hAnsi="Arial" w:cs="Arial"/>
                <w:sz w:val="24"/>
                <w:szCs w:val="24"/>
                <w:lang w:eastAsia="pl-PL"/>
              </w:rPr>
              <w:t xml:space="preserve"> </w:t>
            </w:r>
            <w:r w:rsidRPr="00C8247A">
              <w:rPr>
                <w:rFonts w:ascii="Arial" w:eastAsia="Calibri" w:hAnsi="Arial" w:cs="Arial"/>
                <w:i/>
                <w:sz w:val="24"/>
                <w:szCs w:val="24"/>
                <w:lang w:eastAsia="pl-PL"/>
              </w:rPr>
              <w:t>mieszkańców i pacjentów w środki ochrony indywidualnej;</w:t>
            </w:r>
          </w:p>
          <w:p w14:paraId="279186B1" w14:textId="77777777" w:rsidR="00C8247A" w:rsidRPr="00C8247A" w:rsidRDefault="00C8247A" w:rsidP="00C8247A">
            <w:pPr>
              <w:autoSpaceDE w:val="0"/>
              <w:autoSpaceDN w:val="0"/>
              <w:adjustRightInd w:val="0"/>
              <w:spacing w:after="0"/>
              <w:ind w:right="51"/>
              <w:rPr>
                <w:rFonts w:ascii="Arial" w:eastAsia="Calibri" w:hAnsi="Arial" w:cs="Arial"/>
                <w:i/>
                <w:sz w:val="24"/>
                <w:szCs w:val="24"/>
                <w:lang w:eastAsia="pl-PL"/>
              </w:rPr>
            </w:pPr>
            <w:r w:rsidRPr="00C8247A">
              <w:rPr>
                <w:rFonts w:ascii="Arial" w:eastAsia="Calibri" w:hAnsi="Arial" w:cs="Arial"/>
                <w:i/>
                <w:sz w:val="24"/>
                <w:szCs w:val="24"/>
                <w:lang w:eastAsia="pl-PL"/>
              </w:rPr>
              <w:t>- doposażenie placówek całodobowej opieki w sprzęt i wyposażenie niezbędne do walki z epidemią i jej skutkami;</w:t>
            </w:r>
          </w:p>
          <w:p w14:paraId="14E8F531" w14:textId="77777777" w:rsidR="00C8247A" w:rsidRPr="00C8247A" w:rsidRDefault="00C8247A" w:rsidP="00C8247A">
            <w:pPr>
              <w:autoSpaceDE w:val="0"/>
              <w:autoSpaceDN w:val="0"/>
              <w:adjustRightInd w:val="0"/>
              <w:spacing w:after="0"/>
              <w:ind w:right="51"/>
              <w:rPr>
                <w:rFonts w:ascii="Arial" w:hAnsi="Arial" w:cs="Arial"/>
                <w:b/>
                <w:bCs/>
                <w:smallCaps/>
                <w:color w:val="FFFFFF"/>
                <w:sz w:val="18"/>
                <w:szCs w:val="21"/>
                <w:shd w:val="clear" w:color="auto" w:fill="948A54"/>
                <w:lang w:eastAsia="pl-PL"/>
              </w:rPr>
            </w:pPr>
            <w:r w:rsidRPr="00C8247A">
              <w:rPr>
                <w:rFonts w:ascii="Arial" w:eastAsia="Calibri" w:hAnsi="Arial" w:cs="Arial"/>
                <w:i/>
                <w:sz w:val="24"/>
                <w:szCs w:val="24"/>
                <w:lang w:eastAsia="pl-PL"/>
              </w:rPr>
              <w:t>- zapewnienie mieszkańcom, pacjentom lub personelowi placówek opieki całodobowej miejsc noclegu, izolacji lub odbywania kwarantanny.</w:t>
            </w:r>
          </w:p>
        </w:tc>
      </w:tr>
      <w:tr w:rsidR="00C8247A" w:rsidRPr="00C8247A" w14:paraId="72F3747C" w14:textId="77777777" w:rsidTr="00C07B4A">
        <w:trPr>
          <w:trHeight w:val="7700"/>
        </w:trPr>
        <w:tc>
          <w:tcPr>
            <w:tcW w:w="113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F857D8D" w14:textId="77777777" w:rsidR="00C8247A" w:rsidRPr="00C8247A" w:rsidRDefault="00C8247A" w:rsidP="00C8247A">
            <w:pPr>
              <w:spacing w:after="0" w:line="240" w:lineRule="auto"/>
              <w:jc w:val="center"/>
              <w:rPr>
                <w:rFonts w:ascii="Arial" w:hAnsi="Arial" w:cs="Arial"/>
                <w:b/>
                <w:noProof/>
                <w:color w:val="FFFFFF" w:themeColor="background1"/>
                <w:sz w:val="24"/>
                <w:szCs w:val="24"/>
                <w:lang w:eastAsia="pl-PL"/>
              </w:rPr>
            </w:pPr>
          </w:p>
        </w:tc>
        <w:tc>
          <w:tcPr>
            <w:tcW w:w="3402" w:type="dxa"/>
            <w:vMerge/>
            <w:tcBorders>
              <w:left w:val="single" w:sz="12" w:space="0" w:color="auto"/>
              <w:right w:val="single" w:sz="12" w:space="0" w:color="auto"/>
            </w:tcBorders>
            <w:shd w:val="clear" w:color="auto" w:fill="auto"/>
            <w:vAlign w:val="center"/>
          </w:tcPr>
          <w:p w14:paraId="5F2E4EC8" w14:textId="77777777" w:rsidR="00C8247A" w:rsidRPr="00C8247A" w:rsidRDefault="00C8247A" w:rsidP="00C8247A">
            <w:pPr>
              <w:rPr>
                <w:rFonts w:ascii="Arial" w:hAnsi="Arial" w:cs="Arial"/>
                <w:b/>
                <w:bCs/>
                <w:smallCaps/>
                <w:color w:val="FFFFFF"/>
                <w:sz w:val="24"/>
                <w:szCs w:val="24"/>
                <w:shd w:val="clear" w:color="auto" w:fill="948A54"/>
                <w:lang w:eastAsia="pl-PL"/>
              </w:rPr>
            </w:pPr>
          </w:p>
        </w:tc>
        <w:tc>
          <w:tcPr>
            <w:tcW w:w="5636" w:type="dxa"/>
            <w:vMerge/>
            <w:tcBorders>
              <w:left w:val="single" w:sz="12" w:space="0" w:color="auto"/>
              <w:right w:val="single" w:sz="12" w:space="0" w:color="auto"/>
            </w:tcBorders>
            <w:shd w:val="clear" w:color="auto" w:fill="auto"/>
          </w:tcPr>
          <w:p w14:paraId="0E913037" w14:textId="77777777" w:rsidR="00C8247A" w:rsidRPr="00C8247A" w:rsidRDefault="00C8247A" w:rsidP="00C8247A">
            <w:pPr>
              <w:tabs>
                <w:tab w:val="left" w:pos="993"/>
              </w:tabs>
              <w:spacing w:before="120" w:line="240" w:lineRule="auto"/>
              <w:rPr>
                <w:rFonts w:ascii="Arial" w:hAnsi="Arial" w:cs="Arial"/>
                <w:b/>
                <w:bCs/>
                <w:smallCaps/>
                <w:color w:val="FFFFFF"/>
                <w:sz w:val="18"/>
                <w:szCs w:val="21"/>
                <w:shd w:val="clear" w:color="auto" w:fill="948A54"/>
                <w:lang w:eastAsia="pl-PL"/>
              </w:rPr>
            </w:pPr>
          </w:p>
        </w:tc>
      </w:tr>
      <w:tr w:rsidR="00C8247A" w:rsidRPr="00C8247A" w14:paraId="302FE245" w14:textId="77777777" w:rsidTr="00C07B4A">
        <w:trPr>
          <w:trHeight w:val="536"/>
        </w:trPr>
        <w:tc>
          <w:tcPr>
            <w:tcW w:w="1134" w:type="dxa"/>
            <w:tcBorders>
              <w:top w:val="single" w:sz="12" w:space="0" w:color="auto"/>
              <w:left w:val="single" w:sz="12" w:space="0" w:color="auto"/>
              <w:bottom w:val="single" w:sz="12" w:space="0" w:color="auto"/>
              <w:right w:val="single" w:sz="12" w:space="0" w:color="auto"/>
            </w:tcBorders>
            <w:shd w:val="clear" w:color="auto" w:fill="948A54" w:themeFill="background2" w:themeFillShade="80"/>
            <w:vAlign w:val="center"/>
          </w:tcPr>
          <w:p w14:paraId="00C8B655" w14:textId="77777777" w:rsidR="00C8247A" w:rsidRPr="00C8247A" w:rsidRDefault="00C8247A" w:rsidP="00C8247A">
            <w:pPr>
              <w:spacing w:after="0" w:line="240" w:lineRule="auto"/>
              <w:jc w:val="center"/>
              <w:rPr>
                <w:rFonts w:ascii="Arial" w:hAnsi="Arial" w:cs="Arial"/>
                <w:b/>
                <w:noProof/>
                <w:color w:val="FFFFFF" w:themeColor="background1"/>
                <w:sz w:val="24"/>
                <w:szCs w:val="24"/>
                <w:lang w:eastAsia="pl-PL"/>
              </w:rPr>
            </w:pPr>
            <w:r w:rsidRPr="00C8247A">
              <w:rPr>
                <w:rFonts w:ascii="Arial" w:hAnsi="Arial" w:cs="Arial"/>
                <w:b/>
                <w:noProof/>
                <w:color w:val="FFFFFF" w:themeColor="background1"/>
                <w:sz w:val="24"/>
                <w:szCs w:val="24"/>
                <w:lang w:eastAsia="pl-PL"/>
              </w:rPr>
              <w:lastRenderedPageBreak/>
              <w:t>PS15</w:t>
            </w:r>
          </w:p>
        </w:tc>
        <w:tc>
          <w:tcPr>
            <w:tcW w:w="3402" w:type="dxa"/>
            <w:vMerge w:val="restart"/>
            <w:tcBorders>
              <w:left w:val="single" w:sz="12" w:space="0" w:color="auto"/>
              <w:right w:val="single" w:sz="12" w:space="0" w:color="auto"/>
            </w:tcBorders>
            <w:shd w:val="clear" w:color="auto" w:fill="auto"/>
            <w:vAlign w:val="center"/>
          </w:tcPr>
          <w:p w14:paraId="2F0782F8" w14:textId="77777777" w:rsidR="00C8247A" w:rsidRPr="00C8247A" w:rsidRDefault="00C8247A" w:rsidP="00C8247A">
            <w:pPr>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Bezpieczny dom - wsparcie dla kadry małopolskich domów pomocy społecznej w związku z zagrożeniem COVID-19</w:t>
            </w:r>
          </w:p>
          <w:p w14:paraId="4E381E63"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59F2AD71"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4DF4B8BE"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4060320E"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456D258B"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074612E7"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264FCD62"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5E86FB8C"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7B6D069E" w14:textId="77777777" w:rsidR="00C8247A" w:rsidRPr="00C8247A" w:rsidRDefault="00C8247A" w:rsidP="00C8247A">
            <w:pPr>
              <w:rPr>
                <w:rFonts w:ascii="Arial" w:hAnsi="Arial" w:cs="Arial"/>
                <w:b/>
                <w:bCs/>
                <w:smallCaps/>
                <w:color w:val="FFFFFF"/>
                <w:sz w:val="24"/>
                <w:szCs w:val="24"/>
                <w:shd w:val="clear" w:color="auto" w:fill="948A54"/>
                <w:lang w:eastAsia="pl-PL"/>
              </w:rPr>
            </w:pPr>
          </w:p>
        </w:tc>
        <w:tc>
          <w:tcPr>
            <w:tcW w:w="5636" w:type="dxa"/>
            <w:vMerge w:val="restart"/>
            <w:tcBorders>
              <w:left w:val="single" w:sz="12" w:space="0" w:color="auto"/>
              <w:right w:val="single" w:sz="12" w:space="0" w:color="auto"/>
            </w:tcBorders>
            <w:shd w:val="clear" w:color="auto" w:fill="auto"/>
          </w:tcPr>
          <w:p w14:paraId="20A3D6A8" w14:textId="77777777" w:rsidR="00C8247A" w:rsidRPr="00C8247A" w:rsidRDefault="00C8247A" w:rsidP="00C8247A">
            <w:pPr>
              <w:tabs>
                <w:tab w:val="left" w:pos="993"/>
              </w:tabs>
              <w:spacing w:before="120" w:line="240" w:lineRule="auto"/>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ZAKRES PRZEDMIOTOWY PROJEKTU</w:t>
            </w:r>
          </w:p>
          <w:p w14:paraId="486EBD3A" w14:textId="77777777" w:rsidR="00C8247A" w:rsidRPr="00C8247A" w:rsidRDefault="00C8247A" w:rsidP="00C8247A">
            <w:pPr>
              <w:autoSpaceDE w:val="0"/>
              <w:autoSpaceDN w:val="0"/>
              <w:adjustRightInd w:val="0"/>
              <w:spacing w:after="0"/>
              <w:rPr>
                <w:rFonts w:ascii="Arial" w:eastAsia="Calibri" w:hAnsi="Arial" w:cs="Arial"/>
                <w:i/>
                <w:sz w:val="24"/>
                <w:szCs w:val="24"/>
              </w:rPr>
            </w:pPr>
            <w:r w:rsidRPr="00C8247A">
              <w:rPr>
                <w:rFonts w:ascii="Arial" w:eastAsia="Calibri" w:hAnsi="Arial" w:cs="Arial"/>
                <w:i/>
                <w:sz w:val="24"/>
                <w:szCs w:val="24"/>
              </w:rPr>
              <w:t>Wypłata  grantów przeznaczonych na:</w:t>
            </w:r>
          </w:p>
          <w:p w14:paraId="5B5E3DE0" w14:textId="77777777" w:rsidR="00C8247A" w:rsidRPr="00C8247A" w:rsidRDefault="00C8247A" w:rsidP="00C8247A">
            <w:pPr>
              <w:autoSpaceDE w:val="0"/>
              <w:autoSpaceDN w:val="0"/>
              <w:adjustRightInd w:val="0"/>
              <w:spacing w:after="0"/>
              <w:rPr>
                <w:rFonts w:ascii="Arial" w:eastAsia="Calibri" w:hAnsi="Arial" w:cs="Arial"/>
                <w:bCs/>
                <w:i/>
                <w:sz w:val="24"/>
                <w:szCs w:val="24"/>
              </w:rPr>
            </w:pPr>
            <w:r w:rsidRPr="00C8247A">
              <w:rPr>
                <w:rFonts w:ascii="Arial" w:eastAsia="Calibri" w:hAnsi="Arial" w:cs="Arial"/>
                <w:bCs/>
                <w:i/>
                <w:sz w:val="24"/>
                <w:szCs w:val="24"/>
              </w:rPr>
              <w:t xml:space="preserve">- dodatki do wynagrodzeń, premie, nagrody dla pracowników mających bezpośredni kontakt z mieszkańcami, świadczących usługi bytowe, opiekuńcze, edukacyjne i wspomagające (z wyłączeniem lekarzy, pielęgniarek oraz ratowników medycznych) przez okres do 3 miesięcy, </w:t>
            </w:r>
          </w:p>
          <w:p w14:paraId="4978921E" w14:textId="77777777" w:rsidR="00C8247A" w:rsidRPr="00C8247A" w:rsidRDefault="00C8247A" w:rsidP="00C8247A">
            <w:pPr>
              <w:autoSpaceDE w:val="0"/>
              <w:autoSpaceDN w:val="0"/>
              <w:adjustRightInd w:val="0"/>
              <w:spacing w:after="0"/>
              <w:rPr>
                <w:rFonts w:ascii="Arial" w:eastAsia="Calibri" w:hAnsi="Arial" w:cs="Arial"/>
                <w:i/>
                <w:sz w:val="24"/>
                <w:szCs w:val="24"/>
              </w:rPr>
            </w:pPr>
            <w:r w:rsidRPr="00C8247A">
              <w:rPr>
                <w:rFonts w:ascii="Arial" w:eastAsia="Calibri" w:hAnsi="Arial" w:cs="Arial"/>
                <w:bCs/>
                <w:i/>
                <w:sz w:val="24"/>
                <w:szCs w:val="24"/>
              </w:rPr>
              <w:t xml:space="preserve">- zatrudnienie dodatkowych pracowników świadczących usługi opiekuńcze, edukacyjne i wspomagające (z wyłączeniem lekarzy, pielęgniarek oraz ratowników medycznych) na okres do 3 miesięcy, </w:t>
            </w:r>
          </w:p>
          <w:p w14:paraId="318A5746" w14:textId="77777777" w:rsidR="00C8247A" w:rsidRPr="00C8247A" w:rsidRDefault="00C8247A" w:rsidP="00C8247A">
            <w:pPr>
              <w:autoSpaceDE w:val="0"/>
              <w:autoSpaceDN w:val="0"/>
              <w:adjustRightInd w:val="0"/>
              <w:spacing w:after="0"/>
              <w:rPr>
                <w:rFonts w:ascii="Arial" w:eastAsia="Calibri" w:hAnsi="Arial" w:cs="Arial"/>
                <w:i/>
                <w:sz w:val="24"/>
                <w:szCs w:val="24"/>
              </w:rPr>
            </w:pPr>
            <w:r w:rsidRPr="00C8247A">
              <w:rPr>
                <w:rFonts w:ascii="Arial" w:eastAsia="Calibri" w:hAnsi="Arial" w:cs="Arial"/>
                <w:bCs/>
                <w:i/>
                <w:sz w:val="24"/>
                <w:szCs w:val="24"/>
              </w:rPr>
              <w:t xml:space="preserve">- dofinansowanie ubezpieczenia wolontariuszy przez okres do 3 miesięcy, </w:t>
            </w:r>
          </w:p>
          <w:p w14:paraId="2342F21F" w14:textId="77777777" w:rsidR="00C8247A" w:rsidRPr="00C8247A" w:rsidRDefault="00C8247A" w:rsidP="00C8247A">
            <w:pPr>
              <w:autoSpaceDE w:val="0"/>
              <w:autoSpaceDN w:val="0"/>
              <w:adjustRightInd w:val="0"/>
              <w:spacing w:after="0"/>
              <w:rPr>
                <w:rFonts w:ascii="Arial" w:eastAsia="Calibri" w:hAnsi="Arial" w:cs="Arial"/>
                <w:i/>
                <w:sz w:val="24"/>
                <w:szCs w:val="24"/>
              </w:rPr>
            </w:pPr>
            <w:r w:rsidRPr="00C8247A">
              <w:rPr>
                <w:rFonts w:ascii="Arial" w:eastAsia="Calibri" w:hAnsi="Arial" w:cs="Arial"/>
                <w:bCs/>
                <w:i/>
                <w:sz w:val="24"/>
                <w:szCs w:val="24"/>
              </w:rPr>
              <w:t xml:space="preserve">- dofinansowanie wykonania testów dotyczących zakażenia wirusem dla całego personelu DPS. </w:t>
            </w:r>
          </w:p>
          <w:p w14:paraId="5A4F52FF" w14:textId="77777777" w:rsidR="00C8247A" w:rsidRPr="00C8247A" w:rsidRDefault="00C8247A" w:rsidP="00C8247A">
            <w:pPr>
              <w:tabs>
                <w:tab w:val="left" w:pos="993"/>
              </w:tabs>
              <w:spacing w:before="120" w:line="240" w:lineRule="auto"/>
              <w:rPr>
                <w:rFonts w:ascii="Arial" w:hAnsi="Arial" w:cs="Arial"/>
                <w:b/>
                <w:bCs/>
                <w:smallCaps/>
                <w:color w:val="FFFFFF"/>
                <w:sz w:val="24"/>
                <w:szCs w:val="24"/>
                <w:shd w:val="clear" w:color="auto" w:fill="948A54"/>
                <w:lang w:eastAsia="pl-PL"/>
              </w:rPr>
            </w:pPr>
          </w:p>
        </w:tc>
      </w:tr>
      <w:tr w:rsidR="00C8247A" w:rsidRPr="00C8247A" w14:paraId="65E440AC" w14:textId="77777777" w:rsidTr="00C07B4A">
        <w:trPr>
          <w:trHeight w:val="5490"/>
        </w:trPr>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38083E8B" w14:textId="77777777" w:rsidR="00C8247A" w:rsidRPr="00C8247A" w:rsidRDefault="00C8247A" w:rsidP="00C8247A">
            <w:pPr>
              <w:spacing w:after="0" w:line="240" w:lineRule="auto"/>
              <w:jc w:val="center"/>
              <w:rPr>
                <w:rFonts w:ascii="Arial" w:hAnsi="Arial" w:cs="Arial"/>
                <w:b/>
                <w:noProof/>
                <w:sz w:val="20"/>
                <w:lang w:eastAsia="pl-PL"/>
              </w:rPr>
            </w:pPr>
          </w:p>
        </w:tc>
        <w:tc>
          <w:tcPr>
            <w:tcW w:w="3402" w:type="dxa"/>
            <w:vMerge/>
            <w:tcBorders>
              <w:left w:val="single" w:sz="12" w:space="0" w:color="auto"/>
              <w:right w:val="single" w:sz="12" w:space="0" w:color="auto"/>
            </w:tcBorders>
            <w:shd w:val="clear" w:color="auto" w:fill="auto"/>
            <w:vAlign w:val="center"/>
          </w:tcPr>
          <w:p w14:paraId="2F542D4B" w14:textId="77777777" w:rsidR="00C8247A" w:rsidRPr="00C8247A" w:rsidRDefault="00C8247A" w:rsidP="00C8247A">
            <w:pPr>
              <w:rPr>
                <w:rFonts w:ascii="Arial" w:hAnsi="Arial" w:cs="Arial"/>
                <w:b/>
                <w:bCs/>
                <w:smallCaps/>
                <w:color w:val="FFFFFF"/>
                <w:szCs w:val="21"/>
                <w:shd w:val="clear" w:color="auto" w:fill="948A54"/>
                <w:lang w:eastAsia="pl-PL"/>
              </w:rPr>
            </w:pPr>
          </w:p>
        </w:tc>
        <w:tc>
          <w:tcPr>
            <w:tcW w:w="5636" w:type="dxa"/>
            <w:vMerge/>
            <w:tcBorders>
              <w:left w:val="single" w:sz="12" w:space="0" w:color="auto"/>
              <w:right w:val="single" w:sz="12" w:space="0" w:color="auto"/>
            </w:tcBorders>
            <w:shd w:val="clear" w:color="auto" w:fill="auto"/>
          </w:tcPr>
          <w:p w14:paraId="4B5A6512" w14:textId="77777777" w:rsidR="00C8247A" w:rsidRPr="00C8247A" w:rsidRDefault="00C8247A" w:rsidP="00C8247A">
            <w:pPr>
              <w:tabs>
                <w:tab w:val="left" w:pos="993"/>
              </w:tabs>
              <w:spacing w:before="120" w:line="240" w:lineRule="auto"/>
              <w:rPr>
                <w:rFonts w:ascii="Arial" w:hAnsi="Arial" w:cs="Arial"/>
                <w:b/>
                <w:bCs/>
                <w:smallCaps/>
                <w:color w:val="FFFFFF"/>
                <w:sz w:val="24"/>
                <w:szCs w:val="24"/>
                <w:shd w:val="clear" w:color="auto" w:fill="948A54"/>
                <w:lang w:eastAsia="pl-PL"/>
              </w:rPr>
            </w:pPr>
          </w:p>
        </w:tc>
      </w:tr>
    </w:tbl>
    <w:p w14:paraId="0091FE39" w14:textId="77777777" w:rsidR="00C8247A" w:rsidRPr="00C8247A" w:rsidRDefault="00C8247A" w:rsidP="00C8247A">
      <w:pPr>
        <w:rPr>
          <w:rFonts w:ascii="Arial" w:hAnsi="Arial" w:cs="Arial"/>
        </w:rPr>
        <w:sectPr w:rsidR="00C8247A" w:rsidRPr="00C8247A" w:rsidSect="006B40C7">
          <w:pgSz w:w="11906" w:h="16838" w:code="9"/>
          <w:pgMar w:top="1134" w:right="1134" w:bottom="1134" w:left="1134" w:header="709" w:footer="709" w:gutter="0"/>
          <w:cols w:space="708"/>
          <w:docGrid w:linePitch="360"/>
        </w:sect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3412"/>
        <w:gridCol w:w="5549"/>
      </w:tblGrid>
      <w:tr w:rsidR="00C8247A" w:rsidRPr="00C8247A" w14:paraId="57A6FF6B" w14:textId="77777777" w:rsidTr="00C07B4A">
        <w:tc>
          <w:tcPr>
            <w:tcW w:w="10080" w:type="dxa"/>
            <w:gridSpan w:val="3"/>
            <w:tcBorders>
              <w:top w:val="nil"/>
              <w:left w:val="nil"/>
              <w:bottom w:val="single" w:sz="12" w:space="0" w:color="auto"/>
              <w:right w:val="nil"/>
            </w:tcBorders>
            <w:shd w:val="clear" w:color="auto" w:fill="auto"/>
            <w:vAlign w:val="center"/>
          </w:tcPr>
          <w:p w14:paraId="7BD28E38" w14:textId="77777777" w:rsidR="00C8247A" w:rsidRPr="00C8247A" w:rsidRDefault="00C8247A" w:rsidP="00C8247A">
            <w:pPr>
              <w:jc w:val="center"/>
              <w:rPr>
                <w:rFonts w:ascii="Arial" w:hAnsi="Arial" w:cs="Arial"/>
              </w:rPr>
            </w:pPr>
            <w:r w:rsidRPr="00C8247A">
              <w:rPr>
                <w:rFonts w:ascii="Arial" w:hAnsi="Arial" w:cs="Arial"/>
                <w:b/>
                <w:bCs/>
                <w:smallCaps/>
                <w:color w:val="FFFFFF"/>
                <w:sz w:val="32"/>
                <w:szCs w:val="21"/>
                <w:shd w:val="clear" w:color="auto" w:fill="C4BC96"/>
                <w:lang w:eastAsia="pl-PL"/>
              </w:rPr>
              <w:lastRenderedPageBreak/>
              <w:t>RYNEK PRACY</w:t>
            </w:r>
          </w:p>
        </w:tc>
      </w:tr>
      <w:tr w:rsidR="00C8247A" w:rsidRPr="00C8247A" w14:paraId="592EA8E1" w14:textId="77777777" w:rsidTr="00C07B4A">
        <w:trPr>
          <w:trHeight w:val="475"/>
        </w:trPr>
        <w:tc>
          <w:tcPr>
            <w:tcW w:w="1119"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vAlign w:val="center"/>
          </w:tcPr>
          <w:p w14:paraId="3CA181AA"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RP1</w:t>
            </w:r>
          </w:p>
        </w:tc>
        <w:tc>
          <w:tcPr>
            <w:tcW w:w="3412" w:type="dxa"/>
            <w:vMerge w:val="restart"/>
            <w:tcBorders>
              <w:top w:val="single" w:sz="12" w:space="0" w:color="auto"/>
              <w:left w:val="single" w:sz="12" w:space="0" w:color="auto"/>
              <w:right w:val="single" w:sz="12" w:space="0" w:color="auto"/>
            </w:tcBorders>
            <w:shd w:val="clear" w:color="auto" w:fill="auto"/>
            <w:vAlign w:val="center"/>
          </w:tcPr>
          <w:p w14:paraId="1AF82FC6"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 xml:space="preserve">Kierunek Kariera </w:t>
            </w:r>
          </w:p>
          <w:p w14:paraId="3E4D90AD"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40B41D35"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58D1445B"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6F38498C"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5D6A6EAD"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5724D590"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3B21D2AC"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1B9BF6C4" w14:textId="77777777" w:rsidR="00C8247A" w:rsidRPr="00C8247A" w:rsidRDefault="00C8247A" w:rsidP="00C8247A">
            <w:pPr>
              <w:spacing w:before="120" w:after="120"/>
              <w:rPr>
                <w:rFonts w:ascii="Arial" w:hAnsi="Arial" w:cs="Arial"/>
                <w:sz w:val="24"/>
                <w:szCs w:val="24"/>
              </w:rPr>
            </w:pPr>
          </w:p>
        </w:tc>
        <w:tc>
          <w:tcPr>
            <w:tcW w:w="5549" w:type="dxa"/>
            <w:vMerge w:val="restart"/>
            <w:tcBorders>
              <w:top w:val="single" w:sz="12" w:space="0" w:color="auto"/>
              <w:left w:val="single" w:sz="12" w:space="0" w:color="auto"/>
              <w:right w:val="single" w:sz="12" w:space="0" w:color="auto"/>
            </w:tcBorders>
            <w:shd w:val="clear" w:color="auto" w:fill="auto"/>
          </w:tcPr>
          <w:p w14:paraId="49566E5B" w14:textId="77777777" w:rsidR="00C8247A" w:rsidRPr="00C8247A" w:rsidRDefault="00C8247A" w:rsidP="00C8247A">
            <w:pPr>
              <w:spacing w:before="240" w:after="120"/>
              <w:rPr>
                <w:rFonts w:ascii="Arial" w:hAnsi="Arial" w:cs="Arial"/>
                <w:bCs/>
                <w:i/>
                <w:sz w:val="24"/>
                <w:szCs w:val="24"/>
                <w:lang w:eastAsia="pl-PL"/>
              </w:rPr>
            </w:pPr>
            <w:r w:rsidRPr="00C8247A">
              <w:rPr>
                <w:rFonts w:ascii="Arial" w:hAnsi="Arial" w:cs="Arial"/>
                <w:b/>
                <w:bCs/>
                <w:smallCaps/>
                <w:color w:val="FFFFFF"/>
                <w:sz w:val="24"/>
                <w:szCs w:val="24"/>
                <w:shd w:val="clear" w:color="auto" w:fill="C4BC96"/>
                <w:lang w:eastAsia="pl-PL"/>
              </w:rPr>
              <w:t>ZAKRES PRZEDMIOTOWY PROJEKTU</w:t>
            </w:r>
            <w:r w:rsidRPr="00C8247A">
              <w:rPr>
                <w:rFonts w:ascii="Arial" w:hAnsi="Arial" w:cs="Arial"/>
                <w:bCs/>
                <w:i/>
                <w:sz w:val="24"/>
                <w:szCs w:val="24"/>
                <w:lang w:eastAsia="pl-PL"/>
              </w:rPr>
              <w:t xml:space="preserve"> </w:t>
            </w:r>
          </w:p>
          <w:p w14:paraId="13D478E5" w14:textId="77777777" w:rsidR="00C8247A" w:rsidRPr="00C8247A" w:rsidRDefault="00C8247A" w:rsidP="00C8247A">
            <w:pPr>
              <w:spacing w:after="120"/>
              <w:rPr>
                <w:rFonts w:ascii="Arial" w:hAnsi="Arial" w:cs="Arial"/>
                <w:sz w:val="24"/>
                <w:szCs w:val="24"/>
              </w:rPr>
            </w:pPr>
            <w:r w:rsidRPr="00C8247A">
              <w:rPr>
                <w:rFonts w:ascii="Arial" w:hAnsi="Arial" w:cs="Arial"/>
                <w:bCs/>
                <w:i/>
                <w:sz w:val="24"/>
                <w:szCs w:val="24"/>
                <w:lang w:eastAsia="pl-PL"/>
              </w:rPr>
              <w:t xml:space="preserve">Usługi z zakresu poradnictwa zawodowego </w:t>
            </w:r>
            <w:r w:rsidRPr="00C8247A">
              <w:rPr>
                <w:rFonts w:ascii="Arial" w:hAnsi="Arial" w:cs="Arial"/>
                <w:bCs/>
                <w:i/>
                <w:sz w:val="24"/>
                <w:szCs w:val="24"/>
                <w:lang w:eastAsia="pl-PL"/>
              </w:rPr>
              <w:br/>
              <w:t>i planowania kariery, szkolenia, kursy, studia podyplomowe, kształcenie w formach szkolnych w szczególności w zakresie kompetencji kluczowych (ICT oraz języki obce, a także innych kompetencji w zakresie których możliwe jest uzyskanie potwierdzenia kwalifikacji ogólnie uznanym międzynarodowym certyfikatem), działania z zakresu potwierdzania kwalifikacji, działania promujące uczenie się przez całe życie.</w:t>
            </w:r>
          </w:p>
        </w:tc>
      </w:tr>
      <w:tr w:rsidR="00C8247A" w:rsidRPr="00C8247A" w14:paraId="5BB42473" w14:textId="77777777" w:rsidTr="00C07B4A">
        <w:trPr>
          <w:trHeight w:val="1335"/>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6E11A8B6"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PK</w:t>
            </w:r>
          </w:p>
        </w:tc>
        <w:tc>
          <w:tcPr>
            <w:tcW w:w="3412" w:type="dxa"/>
            <w:vMerge/>
            <w:tcBorders>
              <w:left w:val="single" w:sz="12" w:space="0" w:color="auto"/>
              <w:bottom w:val="single" w:sz="12" w:space="0" w:color="auto"/>
              <w:right w:val="single" w:sz="12" w:space="0" w:color="auto"/>
            </w:tcBorders>
            <w:shd w:val="clear" w:color="auto" w:fill="auto"/>
            <w:vAlign w:val="center"/>
          </w:tcPr>
          <w:p w14:paraId="36823A51"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tcBorders>
              <w:left w:val="single" w:sz="12" w:space="0" w:color="auto"/>
              <w:bottom w:val="single" w:sz="12" w:space="0" w:color="auto"/>
              <w:right w:val="single" w:sz="12" w:space="0" w:color="auto"/>
            </w:tcBorders>
            <w:shd w:val="clear" w:color="auto" w:fill="auto"/>
          </w:tcPr>
          <w:p w14:paraId="3D03F3FE"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r>
      <w:tr w:rsidR="00C8247A" w:rsidRPr="00C8247A" w14:paraId="077C34B2" w14:textId="77777777" w:rsidTr="00C07B4A">
        <w:trPr>
          <w:trHeight w:val="503"/>
        </w:trPr>
        <w:tc>
          <w:tcPr>
            <w:tcW w:w="1119"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vAlign w:val="center"/>
          </w:tcPr>
          <w:p w14:paraId="28E72D11"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RP2</w:t>
            </w:r>
          </w:p>
        </w:tc>
        <w:tc>
          <w:tcPr>
            <w:tcW w:w="3412" w:type="dxa"/>
            <w:vMerge w:val="restart"/>
            <w:tcBorders>
              <w:top w:val="single" w:sz="12" w:space="0" w:color="auto"/>
              <w:left w:val="single" w:sz="12" w:space="0" w:color="auto"/>
              <w:right w:val="single" w:sz="12" w:space="0" w:color="auto"/>
            </w:tcBorders>
            <w:shd w:val="clear" w:color="auto" w:fill="auto"/>
            <w:vAlign w:val="center"/>
          </w:tcPr>
          <w:p w14:paraId="47B89E1F"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„Nowy Start w Małopolsce”</w:t>
            </w:r>
          </w:p>
          <w:p w14:paraId="1096E6E7"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0824E504"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0A728DAB"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67B189F9"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2106FFC8" w14:textId="77777777" w:rsidR="00C8247A" w:rsidRPr="00C8247A" w:rsidRDefault="00C8247A" w:rsidP="00C8247A">
            <w:pPr>
              <w:spacing w:before="120" w:after="120"/>
              <w:rPr>
                <w:rFonts w:ascii="Arial" w:hAnsi="Arial" w:cs="Arial"/>
                <w:sz w:val="24"/>
                <w:szCs w:val="24"/>
              </w:rPr>
            </w:pPr>
          </w:p>
        </w:tc>
        <w:tc>
          <w:tcPr>
            <w:tcW w:w="5549" w:type="dxa"/>
            <w:vMerge w:val="restart"/>
            <w:tcBorders>
              <w:top w:val="single" w:sz="12" w:space="0" w:color="auto"/>
              <w:left w:val="single" w:sz="12" w:space="0" w:color="auto"/>
              <w:right w:val="single" w:sz="12" w:space="0" w:color="auto"/>
            </w:tcBorders>
            <w:shd w:val="clear" w:color="auto" w:fill="auto"/>
          </w:tcPr>
          <w:p w14:paraId="248F6BD5" w14:textId="77777777" w:rsidR="00C8247A" w:rsidRPr="00C8247A" w:rsidRDefault="00C8247A" w:rsidP="00C8247A">
            <w:pPr>
              <w:spacing w:before="240" w:after="120"/>
              <w:rPr>
                <w:rFonts w:ascii="Arial" w:hAnsi="Arial" w:cs="Arial"/>
                <w:bCs/>
                <w:i/>
                <w:sz w:val="24"/>
                <w:szCs w:val="24"/>
                <w:lang w:eastAsia="pl-PL"/>
              </w:rPr>
            </w:pPr>
            <w:r w:rsidRPr="00C8247A">
              <w:rPr>
                <w:rFonts w:ascii="Arial" w:hAnsi="Arial" w:cs="Arial"/>
                <w:b/>
                <w:bCs/>
                <w:smallCaps/>
                <w:color w:val="FFFFFF"/>
                <w:sz w:val="24"/>
                <w:szCs w:val="24"/>
                <w:shd w:val="clear" w:color="auto" w:fill="C4BC96"/>
                <w:lang w:eastAsia="pl-PL"/>
              </w:rPr>
              <w:t>ZAKRES PRZEDMIOTOWY PROJEKTU</w:t>
            </w:r>
            <w:r w:rsidRPr="00C8247A">
              <w:rPr>
                <w:rFonts w:ascii="Arial" w:hAnsi="Arial" w:cs="Arial"/>
                <w:bCs/>
                <w:i/>
                <w:sz w:val="24"/>
                <w:szCs w:val="24"/>
                <w:lang w:eastAsia="pl-PL"/>
              </w:rPr>
              <w:t xml:space="preserve"> </w:t>
            </w:r>
          </w:p>
          <w:p w14:paraId="2D288B7E" w14:textId="77777777" w:rsidR="00C8247A" w:rsidRPr="00C8247A" w:rsidRDefault="00C8247A" w:rsidP="00C8247A">
            <w:pPr>
              <w:spacing w:before="240" w:after="240"/>
              <w:rPr>
                <w:rFonts w:ascii="Arial" w:hAnsi="Arial" w:cs="Arial"/>
                <w:i/>
                <w:sz w:val="24"/>
                <w:szCs w:val="24"/>
              </w:rPr>
            </w:pPr>
            <w:r w:rsidRPr="00C8247A">
              <w:rPr>
                <w:rFonts w:ascii="Arial" w:hAnsi="Arial" w:cs="Arial"/>
                <w:i/>
                <w:sz w:val="24"/>
                <w:szCs w:val="24"/>
              </w:rPr>
              <w:t xml:space="preserve">Dostarczenie osobom powracającym z zagranicy informacji na temat możliwości rozwoju, kształcenia, pozyskania zatrudnienia i innych możliwości oferowanych przez region,  </w:t>
            </w:r>
            <w:r w:rsidRPr="00C8247A">
              <w:rPr>
                <w:rFonts w:ascii="Arial" w:hAnsi="Arial" w:cs="Arial"/>
                <w:i/>
                <w:sz w:val="24"/>
                <w:szCs w:val="24"/>
              </w:rPr>
              <w:br/>
              <w:t xml:space="preserve">w szczególności poprzez zindywidualizowane poradnictwo zawodowe dla osób powracających </w:t>
            </w:r>
            <w:r w:rsidRPr="00C8247A">
              <w:rPr>
                <w:rFonts w:ascii="Arial" w:hAnsi="Arial" w:cs="Arial"/>
                <w:i/>
                <w:sz w:val="24"/>
                <w:szCs w:val="24"/>
              </w:rPr>
              <w:br/>
              <w:t>z zagranicy.</w:t>
            </w:r>
          </w:p>
        </w:tc>
      </w:tr>
      <w:tr w:rsidR="00C8247A" w:rsidRPr="00C8247A" w14:paraId="06D2DDBA" w14:textId="77777777" w:rsidTr="00C07B4A">
        <w:trPr>
          <w:trHeight w:val="637"/>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42FE54ED"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PK</w:t>
            </w:r>
          </w:p>
        </w:tc>
        <w:tc>
          <w:tcPr>
            <w:tcW w:w="3412" w:type="dxa"/>
            <w:vMerge/>
            <w:tcBorders>
              <w:left w:val="single" w:sz="12" w:space="0" w:color="auto"/>
              <w:bottom w:val="single" w:sz="12" w:space="0" w:color="auto"/>
              <w:right w:val="single" w:sz="12" w:space="0" w:color="auto"/>
            </w:tcBorders>
            <w:shd w:val="clear" w:color="auto" w:fill="auto"/>
            <w:vAlign w:val="center"/>
          </w:tcPr>
          <w:p w14:paraId="320CCDC8"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tcBorders>
              <w:left w:val="single" w:sz="12" w:space="0" w:color="auto"/>
              <w:bottom w:val="single" w:sz="12" w:space="0" w:color="auto"/>
              <w:right w:val="single" w:sz="12" w:space="0" w:color="auto"/>
            </w:tcBorders>
            <w:shd w:val="clear" w:color="auto" w:fill="auto"/>
          </w:tcPr>
          <w:p w14:paraId="303F48A6"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r>
      <w:tr w:rsidR="00C8247A" w:rsidRPr="00C8247A" w14:paraId="23F3FF5E" w14:textId="77777777" w:rsidTr="00C07B4A">
        <w:trPr>
          <w:trHeight w:val="479"/>
        </w:trPr>
        <w:tc>
          <w:tcPr>
            <w:tcW w:w="1119"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vAlign w:val="center"/>
          </w:tcPr>
          <w:p w14:paraId="6290DEBE"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RP3</w:t>
            </w:r>
          </w:p>
        </w:tc>
        <w:tc>
          <w:tcPr>
            <w:tcW w:w="3412" w:type="dxa"/>
            <w:vMerge w:val="restart"/>
            <w:tcBorders>
              <w:left w:val="single" w:sz="12" w:space="0" w:color="auto"/>
              <w:right w:val="single" w:sz="12" w:space="0" w:color="auto"/>
            </w:tcBorders>
            <w:shd w:val="clear" w:color="auto" w:fill="auto"/>
            <w:vAlign w:val="center"/>
          </w:tcPr>
          <w:p w14:paraId="6ABE0560"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 xml:space="preserve">Walidacja efektów uczenia się nieformalnego </w:t>
            </w:r>
            <w:r w:rsidRPr="00C8247A">
              <w:rPr>
                <w:rFonts w:ascii="Arial" w:hAnsi="Arial" w:cs="Arial"/>
                <w:b/>
                <w:bCs/>
                <w:smallCaps/>
                <w:color w:val="FFFFFF"/>
                <w:sz w:val="24"/>
                <w:szCs w:val="24"/>
                <w:shd w:val="clear" w:color="auto" w:fill="C4BC96"/>
                <w:lang w:eastAsia="pl-PL"/>
              </w:rPr>
              <w:br/>
              <w:t>i pozaformalnego</w:t>
            </w:r>
          </w:p>
          <w:p w14:paraId="16E1125D"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538A2F22"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773F11C7"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val="restart"/>
            <w:tcBorders>
              <w:left w:val="single" w:sz="12" w:space="0" w:color="auto"/>
              <w:right w:val="single" w:sz="12" w:space="0" w:color="auto"/>
            </w:tcBorders>
            <w:shd w:val="clear" w:color="auto" w:fill="auto"/>
          </w:tcPr>
          <w:p w14:paraId="4999E4BF" w14:textId="77777777" w:rsidR="00C8247A" w:rsidRPr="00C8247A" w:rsidRDefault="00C8247A" w:rsidP="00C8247A">
            <w:pPr>
              <w:spacing w:before="240" w:after="120"/>
              <w:rPr>
                <w:rFonts w:ascii="Arial" w:hAnsi="Arial" w:cs="Arial"/>
                <w:b/>
                <w:bCs/>
                <w:i/>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ZAKRES PRZEDMIOTOWY PROJEKTU</w:t>
            </w:r>
            <w:r w:rsidRPr="00C8247A">
              <w:rPr>
                <w:rFonts w:ascii="Arial" w:hAnsi="Arial" w:cs="Arial"/>
                <w:b/>
                <w:bCs/>
                <w:i/>
                <w:smallCaps/>
                <w:color w:val="FFFFFF"/>
                <w:sz w:val="24"/>
                <w:szCs w:val="24"/>
                <w:shd w:val="clear" w:color="auto" w:fill="C4BC96"/>
                <w:lang w:eastAsia="pl-PL"/>
              </w:rPr>
              <w:t xml:space="preserve"> </w:t>
            </w:r>
          </w:p>
          <w:p w14:paraId="2FE94B21"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Cs/>
                <w:i/>
                <w:sz w:val="24"/>
                <w:szCs w:val="24"/>
                <w:lang w:eastAsia="pl-PL"/>
              </w:rPr>
              <w:t xml:space="preserve">Wymiana doświadczeń pomiędzy krajami partnerskimi dotyczących walidacji i uznawania efektów uczenia się pozaformalnego i nieformalnego oraz poszerzanie wiedzy </w:t>
            </w:r>
            <w:r w:rsidRPr="00C8247A">
              <w:rPr>
                <w:rFonts w:ascii="Arial" w:hAnsi="Arial" w:cs="Arial"/>
                <w:bCs/>
                <w:i/>
                <w:sz w:val="24"/>
                <w:szCs w:val="24"/>
                <w:lang w:eastAsia="pl-PL"/>
              </w:rPr>
              <w:br/>
              <w:t xml:space="preserve">w tym zakresie. </w:t>
            </w:r>
          </w:p>
        </w:tc>
      </w:tr>
      <w:tr w:rsidR="00C8247A" w:rsidRPr="00C8247A" w14:paraId="594BBA52" w14:textId="77777777" w:rsidTr="00C07B4A">
        <w:trPr>
          <w:trHeight w:val="637"/>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62986C79" w14:textId="77777777" w:rsidR="00C8247A" w:rsidRPr="00C8247A" w:rsidRDefault="00C8247A" w:rsidP="00C8247A">
            <w:pPr>
              <w:spacing w:after="0" w:line="240" w:lineRule="auto"/>
              <w:jc w:val="center"/>
              <w:rPr>
                <w:rFonts w:ascii="Arial" w:hAnsi="Arial" w:cs="Arial"/>
                <w:b/>
                <w:noProof/>
                <w:sz w:val="24"/>
                <w:szCs w:val="24"/>
                <w:lang w:eastAsia="pl-PL"/>
              </w:rPr>
            </w:pPr>
          </w:p>
        </w:tc>
        <w:tc>
          <w:tcPr>
            <w:tcW w:w="3412" w:type="dxa"/>
            <w:vMerge/>
            <w:tcBorders>
              <w:left w:val="single" w:sz="12" w:space="0" w:color="auto"/>
              <w:bottom w:val="single" w:sz="12" w:space="0" w:color="auto"/>
              <w:right w:val="single" w:sz="12" w:space="0" w:color="auto"/>
            </w:tcBorders>
            <w:shd w:val="clear" w:color="auto" w:fill="auto"/>
            <w:vAlign w:val="center"/>
          </w:tcPr>
          <w:p w14:paraId="0C86480F"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tcBorders>
              <w:left w:val="single" w:sz="12" w:space="0" w:color="auto"/>
              <w:bottom w:val="single" w:sz="12" w:space="0" w:color="auto"/>
              <w:right w:val="single" w:sz="12" w:space="0" w:color="auto"/>
            </w:tcBorders>
            <w:shd w:val="clear" w:color="auto" w:fill="auto"/>
          </w:tcPr>
          <w:p w14:paraId="168722B8"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r>
      <w:tr w:rsidR="00C8247A" w:rsidRPr="00C8247A" w14:paraId="1CF0FB15" w14:textId="77777777" w:rsidTr="00C07B4A">
        <w:trPr>
          <w:trHeight w:val="487"/>
        </w:trPr>
        <w:tc>
          <w:tcPr>
            <w:tcW w:w="1119"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vAlign w:val="center"/>
          </w:tcPr>
          <w:p w14:paraId="4937AE96"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RP4</w:t>
            </w:r>
          </w:p>
        </w:tc>
        <w:tc>
          <w:tcPr>
            <w:tcW w:w="3412" w:type="dxa"/>
            <w:vMerge w:val="restart"/>
            <w:tcBorders>
              <w:left w:val="single" w:sz="12" w:space="0" w:color="auto"/>
              <w:right w:val="single" w:sz="12" w:space="0" w:color="auto"/>
            </w:tcBorders>
            <w:shd w:val="clear" w:color="auto" w:fill="auto"/>
            <w:vAlign w:val="center"/>
          </w:tcPr>
          <w:p w14:paraId="78317F50"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Modelowe procedury współpracy instytucji rynku pracy z pracodawcami i przedsiębiorcami</w:t>
            </w:r>
          </w:p>
          <w:p w14:paraId="1DEE2390"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53D71CC2"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7E772952"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val="restart"/>
            <w:tcBorders>
              <w:left w:val="single" w:sz="12" w:space="0" w:color="auto"/>
              <w:right w:val="single" w:sz="12" w:space="0" w:color="auto"/>
            </w:tcBorders>
            <w:shd w:val="clear" w:color="auto" w:fill="auto"/>
          </w:tcPr>
          <w:p w14:paraId="3C792FBE" w14:textId="77777777" w:rsidR="00C8247A" w:rsidRPr="00C8247A" w:rsidRDefault="00C8247A" w:rsidP="00C8247A">
            <w:pPr>
              <w:spacing w:before="240" w:after="120"/>
              <w:rPr>
                <w:rFonts w:ascii="Arial" w:hAnsi="Arial" w:cs="Arial"/>
                <w:b/>
                <w:bCs/>
                <w:i/>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ZAKRES PRZEDMIOTOWY PROJEKTU</w:t>
            </w:r>
            <w:r w:rsidRPr="00C8247A">
              <w:rPr>
                <w:rFonts w:ascii="Arial" w:hAnsi="Arial" w:cs="Arial"/>
                <w:b/>
                <w:bCs/>
                <w:i/>
                <w:smallCaps/>
                <w:color w:val="FFFFFF"/>
                <w:sz w:val="24"/>
                <w:szCs w:val="24"/>
                <w:shd w:val="clear" w:color="auto" w:fill="C4BC96"/>
                <w:lang w:eastAsia="pl-PL"/>
              </w:rPr>
              <w:t xml:space="preserve"> </w:t>
            </w:r>
          </w:p>
          <w:p w14:paraId="102956BB"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Cs/>
                <w:i/>
                <w:sz w:val="24"/>
                <w:szCs w:val="24"/>
                <w:lang w:eastAsia="pl-PL"/>
              </w:rPr>
              <w:t xml:space="preserve">Wypracowanie dwóch modelowych procedur dotyczących działań instytucji rynku pracy </w:t>
            </w:r>
            <w:r w:rsidRPr="00C8247A">
              <w:rPr>
                <w:rFonts w:ascii="Arial" w:hAnsi="Arial" w:cs="Arial"/>
                <w:bCs/>
                <w:i/>
                <w:sz w:val="24"/>
                <w:szCs w:val="24"/>
                <w:lang w:eastAsia="pl-PL"/>
              </w:rPr>
              <w:br/>
              <w:t>w zakresie realizacji zadań związanych ze współpracą z pracodawcami i przedsiębiorcami.</w:t>
            </w:r>
          </w:p>
        </w:tc>
      </w:tr>
      <w:tr w:rsidR="00C8247A" w:rsidRPr="00C8247A" w14:paraId="7302C380" w14:textId="77777777" w:rsidTr="00C07B4A">
        <w:trPr>
          <w:trHeight w:val="2420"/>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63DD227A"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412" w:type="dxa"/>
            <w:vMerge/>
            <w:tcBorders>
              <w:left w:val="single" w:sz="12" w:space="0" w:color="auto"/>
              <w:bottom w:val="single" w:sz="12" w:space="0" w:color="auto"/>
              <w:right w:val="single" w:sz="12" w:space="0" w:color="auto"/>
            </w:tcBorders>
            <w:shd w:val="clear" w:color="auto" w:fill="auto"/>
            <w:vAlign w:val="center"/>
          </w:tcPr>
          <w:p w14:paraId="358097F5"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tcBorders>
              <w:left w:val="single" w:sz="12" w:space="0" w:color="auto"/>
              <w:bottom w:val="single" w:sz="12" w:space="0" w:color="auto"/>
              <w:right w:val="single" w:sz="12" w:space="0" w:color="auto"/>
            </w:tcBorders>
            <w:shd w:val="clear" w:color="auto" w:fill="auto"/>
          </w:tcPr>
          <w:p w14:paraId="21527297"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r>
      <w:tr w:rsidR="00C8247A" w:rsidRPr="00C8247A" w14:paraId="48C69AB8" w14:textId="77777777" w:rsidTr="00C07B4A">
        <w:trPr>
          <w:trHeight w:val="537"/>
        </w:trPr>
        <w:tc>
          <w:tcPr>
            <w:tcW w:w="1119"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vAlign w:val="center"/>
          </w:tcPr>
          <w:p w14:paraId="4C12EBA0"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lastRenderedPageBreak/>
              <w:t>RP5</w:t>
            </w:r>
          </w:p>
        </w:tc>
        <w:tc>
          <w:tcPr>
            <w:tcW w:w="3412" w:type="dxa"/>
            <w:vMerge w:val="restart"/>
            <w:tcBorders>
              <w:top w:val="single" w:sz="12" w:space="0" w:color="auto"/>
              <w:left w:val="single" w:sz="12" w:space="0" w:color="auto"/>
              <w:right w:val="single" w:sz="12" w:space="0" w:color="auto"/>
            </w:tcBorders>
            <w:shd w:val="clear" w:color="auto" w:fill="auto"/>
            <w:vAlign w:val="center"/>
          </w:tcPr>
          <w:p w14:paraId="0CE64925"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Małopolskie Programy Regionalne</w:t>
            </w:r>
          </w:p>
          <w:p w14:paraId="7990D91E"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44E65B72"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544EEE84"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73213071"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5B4C4DDE"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val="restart"/>
            <w:tcBorders>
              <w:top w:val="single" w:sz="12" w:space="0" w:color="auto"/>
              <w:left w:val="single" w:sz="12" w:space="0" w:color="auto"/>
              <w:right w:val="single" w:sz="12" w:space="0" w:color="auto"/>
            </w:tcBorders>
            <w:shd w:val="clear" w:color="auto" w:fill="auto"/>
          </w:tcPr>
          <w:p w14:paraId="1954305E" w14:textId="77777777" w:rsidR="00C8247A" w:rsidRPr="00C8247A" w:rsidRDefault="00C8247A" w:rsidP="00C8247A">
            <w:pPr>
              <w:spacing w:before="240" w:after="120"/>
              <w:rPr>
                <w:rFonts w:ascii="Arial" w:hAnsi="Arial" w:cs="Arial"/>
                <w:bCs/>
                <w:i/>
                <w:sz w:val="24"/>
                <w:szCs w:val="24"/>
                <w:lang w:eastAsia="pl-PL"/>
              </w:rPr>
            </w:pPr>
            <w:r w:rsidRPr="00C8247A">
              <w:rPr>
                <w:rFonts w:ascii="Arial" w:hAnsi="Arial" w:cs="Arial"/>
                <w:b/>
                <w:bCs/>
                <w:smallCaps/>
                <w:color w:val="FFFFFF"/>
                <w:sz w:val="24"/>
                <w:szCs w:val="24"/>
                <w:shd w:val="clear" w:color="auto" w:fill="C4BC96"/>
                <w:lang w:eastAsia="pl-PL"/>
              </w:rPr>
              <w:t>ZAKRES PRZEDMIOTOWY PROJEKTU</w:t>
            </w:r>
            <w:r w:rsidRPr="00C8247A">
              <w:rPr>
                <w:rFonts w:ascii="Arial" w:hAnsi="Arial" w:cs="Arial"/>
                <w:bCs/>
                <w:i/>
                <w:sz w:val="24"/>
                <w:szCs w:val="24"/>
                <w:lang w:eastAsia="pl-PL"/>
              </w:rPr>
              <w:t xml:space="preserve"> </w:t>
            </w:r>
          </w:p>
          <w:p w14:paraId="4DD03D25" w14:textId="77777777" w:rsidR="00C8247A" w:rsidRPr="00C8247A" w:rsidRDefault="00C8247A" w:rsidP="00C8247A">
            <w:pPr>
              <w:spacing w:before="120" w:after="240"/>
              <w:rPr>
                <w:rFonts w:ascii="Arial" w:hAnsi="Arial" w:cs="Arial"/>
                <w:b/>
                <w:bCs/>
                <w:smallCaps/>
                <w:color w:val="FFFFFF"/>
                <w:sz w:val="24"/>
                <w:szCs w:val="24"/>
                <w:shd w:val="clear" w:color="auto" w:fill="C4BC96"/>
                <w:lang w:eastAsia="pl-PL"/>
              </w:rPr>
            </w:pPr>
            <w:r w:rsidRPr="00C8247A">
              <w:rPr>
                <w:rFonts w:ascii="Arial" w:hAnsi="Arial" w:cs="Arial"/>
                <w:bCs/>
                <w:i/>
                <w:sz w:val="24"/>
                <w:szCs w:val="24"/>
                <w:lang w:eastAsia="pl-PL"/>
              </w:rPr>
              <w:t xml:space="preserve">Zwiększenie wpływu Samorządu Województwa na kształtowanie regionalnej polityki rynku pracy oraz stworzenie dodatkowych możliwości aktywizacji bezrobotnych. W skład programów regionalnych wchodzą działania w ramach „Firmy+1”, „Gwarancji 40+”, „Konserwatora” oraz „Gotuj się do pracy”. </w:t>
            </w:r>
          </w:p>
        </w:tc>
      </w:tr>
      <w:tr w:rsidR="00C8247A" w:rsidRPr="00C8247A" w14:paraId="66F916BB" w14:textId="77777777" w:rsidTr="00C07B4A">
        <w:trPr>
          <w:trHeight w:val="960"/>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062A5C5D" w14:textId="77777777" w:rsidR="00C8247A" w:rsidRPr="00C8247A" w:rsidRDefault="00C8247A" w:rsidP="00C8247A">
            <w:pPr>
              <w:spacing w:after="0" w:line="240" w:lineRule="auto"/>
              <w:jc w:val="center"/>
              <w:rPr>
                <w:rFonts w:ascii="Arial" w:hAnsi="Arial" w:cs="Arial"/>
                <w:b/>
                <w:color w:val="FFFFFF" w:themeColor="background1"/>
                <w:sz w:val="24"/>
                <w:szCs w:val="24"/>
              </w:rPr>
            </w:pPr>
          </w:p>
        </w:tc>
        <w:tc>
          <w:tcPr>
            <w:tcW w:w="3412" w:type="dxa"/>
            <w:vMerge/>
            <w:tcBorders>
              <w:left w:val="single" w:sz="12" w:space="0" w:color="auto"/>
              <w:right w:val="single" w:sz="12" w:space="0" w:color="auto"/>
            </w:tcBorders>
            <w:shd w:val="clear" w:color="auto" w:fill="auto"/>
            <w:vAlign w:val="center"/>
          </w:tcPr>
          <w:p w14:paraId="22261542"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tcBorders>
              <w:left w:val="single" w:sz="12" w:space="0" w:color="auto"/>
              <w:right w:val="single" w:sz="12" w:space="0" w:color="auto"/>
            </w:tcBorders>
            <w:shd w:val="clear" w:color="auto" w:fill="auto"/>
          </w:tcPr>
          <w:p w14:paraId="2A0A44AB"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r>
      <w:tr w:rsidR="00C8247A" w:rsidRPr="00C8247A" w14:paraId="3D52A94F" w14:textId="77777777" w:rsidTr="00C07B4A">
        <w:trPr>
          <w:trHeight w:val="481"/>
        </w:trPr>
        <w:tc>
          <w:tcPr>
            <w:tcW w:w="1119"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vAlign w:val="center"/>
          </w:tcPr>
          <w:p w14:paraId="7CE9F020"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RP6</w:t>
            </w:r>
          </w:p>
        </w:tc>
        <w:tc>
          <w:tcPr>
            <w:tcW w:w="3412" w:type="dxa"/>
            <w:vMerge w:val="restart"/>
            <w:tcBorders>
              <w:left w:val="single" w:sz="12" w:space="0" w:color="auto"/>
              <w:right w:val="single" w:sz="12" w:space="0" w:color="auto"/>
            </w:tcBorders>
            <w:shd w:val="clear" w:color="auto" w:fill="auto"/>
            <w:vAlign w:val="center"/>
          </w:tcPr>
          <w:p w14:paraId="35AE06EB"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Małopolskie obligacje społeczne</w:t>
            </w:r>
          </w:p>
          <w:p w14:paraId="704C329F"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363EE204"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25718ECB"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107FC556"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val="restart"/>
            <w:tcBorders>
              <w:left w:val="single" w:sz="12" w:space="0" w:color="auto"/>
              <w:right w:val="single" w:sz="12" w:space="0" w:color="auto"/>
            </w:tcBorders>
            <w:shd w:val="clear" w:color="auto" w:fill="auto"/>
          </w:tcPr>
          <w:p w14:paraId="10C22194" w14:textId="77777777" w:rsidR="00C8247A" w:rsidRPr="00C8247A" w:rsidRDefault="00C8247A" w:rsidP="00C8247A">
            <w:pPr>
              <w:spacing w:before="240" w:after="120"/>
              <w:rPr>
                <w:rFonts w:ascii="Arial" w:hAnsi="Arial" w:cs="Arial"/>
                <w:bCs/>
                <w:i/>
                <w:sz w:val="24"/>
                <w:szCs w:val="24"/>
                <w:lang w:eastAsia="pl-PL"/>
              </w:rPr>
            </w:pPr>
            <w:r w:rsidRPr="00C8247A">
              <w:rPr>
                <w:rFonts w:ascii="Arial" w:hAnsi="Arial" w:cs="Arial"/>
                <w:b/>
                <w:bCs/>
                <w:smallCaps/>
                <w:color w:val="FFFFFF"/>
                <w:sz w:val="24"/>
                <w:szCs w:val="24"/>
                <w:shd w:val="clear" w:color="auto" w:fill="C4BC96"/>
                <w:lang w:eastAsia="pl-PL"/>
              </w:rPr>
              <w:t>ZAKRES PRZEDMIOTOWY PROJEKTU</w:t>
            </w:r>
            <w:r w:rsidRPr="00C8247A">
              <w:rPr>
                <w:rFonts w:ascii="Arial" w:hAnsi="Arial" w:cs="Arial"/>
                <w:bCs/>
                <w:i/>
                <w:sz w:val="24"/>
                <w:szCs w:val="24"/>
                <w:lang w:eastAsia="pl-PL"/>
              </w:rPr>
              <w:t xml:space="preserve"> </w:t>
            </w:r>
          </w:p>
          <w:p w14:paraId="028EDA20"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Cs/>
                <w:i/>
                <w:sz w:val="24"/>
                <w:szCs w:val="24"/>
                <w:lang w:eastAsia="pl-PL"/>
              </w:rPr>
              <w:t xml:space="preserve">Stworzenie nowego mechanizmu finansowania usług społecznych w Małopolsce </w:t>
            </w:r>
            <w:r w:rsidRPr="00C8247A">
              <w:rPr>
                <w:rFonts w:ascii="Arial" w:hAnsi="Arial" w:cs="Arial"/>
                <w:bCs/>
                <w:i/>
                <w:sz w:val="24"/>
                <w:szCs w:val="24"/>
                <w:lang w:eastAsia="pl-PL"/>
              </w:rPr>
              <w:br/>
              <w:t>z wykorzystaniem obligacji społecznych poprzez opracowanie gotowego do testowania modelu  wdrażania obligacji społecznych oraz zawiązanie funkcjonalnego partnerstwa.</w:t>
            </w:r>
          </w:p>
        </w:tc>
      </w:tr>
      <w:tr w:rsidR="00C8247A" w:rsidRPr="00C8247A" w14:paraId="2371D8FC" w14:textId="77777777" w:rsidTr="00C07B4A">
        <w:trPr>
          <w:trHeight w:val="960"/>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27361192"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sz w:val="24"/>
                <w:szCs w:val="24"/>
              </w:rPr>
              <w:t>K</w:t>
            </w:r>
          </w:p>
        </w:tc>
        <w:tc>
          <w:tcPr>
            <w:tcW w:w="3412" w:type="dxa"/>
            <w:vMerge/>
            <w:tcBorders>
              <w:left w:val="single" w:sz="12" w:space="0" w:color="auto"/>
              <w:right w:val="single" w:sz="12" w:space="0" w:color="auto"/>
            </w:tcBorders>
            <w:shd w:val="clear" w:color="auto" w:fill="auto"/>
            <w:vAlign w:val="center"/>
          </w:tcPr>
          <w:p w14:paraId="604CDEA9"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tcBorders>
              <w:left w:val="single" w:sz="12" w:space="0" w:color="auto"/>
              <w:right w:val="single" w:sz="12" w:space="0" w:color="auto"/>
            </w:tcBorders>
            <w:shd w:val="clear" w:color="auto" w:fill="auto"/>
          </w:tcPr>
          <w:p w14:paraId="0006E452"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r>
      <w:tr w:rsidR="00C8247A" w:rsidRPr="00C8247A" w14:paraId="6912B488" w14:textId="77777777" w:rsidTr="00C07B4A">
        <w:trPr>
          <w:trHeight w:val="449"/>
        </w:trPr>
        <w:tc>
          <w:tcPr>
            <w:tcW w:w="1119"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vAlign w:val="center"/>
          </w:tcPr>
          <w:p w14:paraId="619E020E" w14:textId="77777777" w:rsidR="00C8247A" w:rsidRPr="00C8247A" w:rsidRDefault="00C8247A" w:rsidP="00C8247A">
            <w:pPr>
              <w:spacing w:after="0" w:line="240" w:lineRule="auto"/>
              <w:jc w:val="center"/>
              <w:rPr>
                <w:rFonts w:ascii="Arial" w:hAnsi="Arial" w:cs="Arial"/>
                <w:b/>
                <w:sz w:val="24"/>
                <w:szCs w:val="24"/>
              </w:rPr>
            </w:pPr>
            <w:r w:rsidRPr="00C8247A">
              <w:rPr>
                <w:rFonts w:ascii="Arial" w:hAnsi="Arial" w:cs="Arial"/>
                <w:b/>
                <w:color w:val="FFFFFF" w:themeColor="background1"/>
                <w:sz w:val="24"/>
                <w:szCs w:val="24"/>
              </w:rPr>
              <w:t>RP7</w:t>
            </w:r>
          </w:p>
        </w:tc>
        <w:tc>
          <w:tcPr>
            <w:tcW w:w="3412" w:type="dxa"/>
            <w:vMerge w:val="restart"/>
            <w:tcBorders>
              <w:left w:val="single" w:sz="12" w:space="0" w:color="auto"/>
              <w:right w:val="single" w:sz="12" w:space="0" w:color="auto"/>
            </w:tcBorders>
            <w:shd w:val="clear" w:color="auto" w:fill="auto"/>
            <w:vAlign w:val="center"/>
          </w:tcPr>
          <w:p w14:paraId="05C1B7A5"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Małopolskie Gwarancje na rzecz aktywności społeczno-zawodowej</w:t>
            </w:r>
          </w:p>
          <w:p w14:paraId="73AEDF46"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16B87253"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3D06913A"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3FFE24F4"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13DC780A"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0BF5D17B"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val="restart"/>
            <w:tcBorders>
              <w:left w:val="single" w:sz="12" w:space="0" w:color="auto"/>
              <w:right w:val="single" w:sz="12" w:space="0" w:color="auto"/>
            </w:tcBorders>
            <w:shd w:val="clear" w:color="auto" w:fill="auto"/>
          </w:tcPr>
          <w:p w14:paraId="707217D9" w14:textId="77777777" w:rsidR="00C8247A" w:rsidRPr="00C8247A" w:rsidRDefault="00C8247A" w:rsidP="00C8247A">
            <w:pPr>
              <w:spacing w:before="24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ZAKRES PRZEDMIOTOWY PROJEKTU</w:t>
            </w:r>
          </w:p>
          <w:p w14:paraId="6409DA90"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Cs/>
                <w:i/>
                <w:sz w:val="24"/>
                <w:szCs w:val="24"/>
                <w:lang w:eastAsia="pl-PL"/>
              </w:rPr>
              <w:t xml:space="preserve">Przeciwdziałanie wykluczeniu społeczno-zawodowemu i marginalizacji 300 osób zagrożonych ubóstwem lub wykluczeniem społecznym, pozostających bez zatrudnienia, poprzez m.in. spotkania z wolontariuszami, poradnictwo specjalistyczne, warsztaty aktywizacji społecznej i zawodowej, warsztaty komputerowe, staże, szkolenia zawodowe czy pośrednictwo pracy.   </w:t>
            </w:r>
          </w:p>
        </w:tc>
      </w:tr>
      <w:tr w:rsidR="00C8247A" w:rsidRPr="00C8247A" w14:paraId="323D93E8" w14:textId="77777777" w:rsidTr="00C07B4A">
        <w:trPr>
          <w:trHeight w:val="960"/>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0DA4A6AB" w14:textId="77777777" w:rsidR="00C8247A" w:rsidRPr="00C8247A" w:rsidRDefault="00C8247A" w:rsidP="00C8247A">
            <w:pPr>
              <w:spacing w:after="0" w:line="240" w:lineRule="auto"/>
              <w:jc w:val="center"/>
              <w:rPr>
                <w:rFonts w:ascii="Arial" w:hAnsi="Arial" w:cs="Arial"/>
                <w:b/>
                <w:sz w:val="24"/>
                <w:szCs w:val="24"/>
              </w:rPr>
            </w:pPr>
            <w:r w:rsidRPr="00C8247A">
              <w:rPr>
                <w:rFonts w:ascii="Arial" w:hAnsi="Arial" w:cs="Arial"/>
                <w:b/>
                <w:sz w:val="24"/>
                <w:szCs w:val="24"/>
              </w:rPr>
              <w:t>K</w:t>
            </w:r>
          </w:p>
        </w:tc>
        <w:tc>
          <w:tcPr>
            <w:tcW w:w="3412" w:type="dxa"/>
            <w:vMerge/>
            <w:tcBorders>
              <w:left w:val="single" w:sz="12" w:space="0" w:color="auto"/>
              <w:right w:val="single" w:sz="12" w:space="0" w:color="auto"/>
            </w:tcBorders>
            <w:shd w:val="clear" w:color="auto" w:fill="auto"/>
            <w:vAlign w:val="center"/>
          </w:tcPr>
          <w:p w14:paraId="009A98C2"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tcBorders>
              <w:left w:val="single" w:sz="12" w:space="0" w:color="auto"/>
              <w:right w:val="single" w:sz="12" w:space="0" w:color="auto"/>
            </w:tcBorders>
            <w:shd w:val="clear" w:color="auto" w:fill="auto"/>
          </w:tcPr>
          <w:p w14:paraId="45E30B84"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r>
      <w:tr w:rsidR="00C8247A" w:rsidRPr="00C8247A" w14:paraId="2C63CF61" w14:textId="77777777" w:rsidTr="00C07B4A">
        <w:trPr>
          <w:trHeight w:val="419"/>
        </w:trPr>
        <w:tc>
          <w:tcPr>
            <w:tcW w:w="1119"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vAlign w:val="center"/>
          </w:tcPr>
          <w:p w14:paraId="7F5FFF1F" w14:textId="77777777" w:rsidR="00C8247A" w:rsidRPr="00C8247A" w:rsidRDefault="00C8247A" w:rsidP="00C8247A">
            <w:pPr>
              <w:spacing w:after="0" w:line="240" w:lineRule="auto"/>
              <w:jc w:val="center"/>
              <w:rPr>
                <w:rFonts w:ascii="Arial" w:hAnsi="Arial" w:cs="Arial"/>
                <w:b/>
                <w:sz w:val="24"/>
                <w:szCs w:val="24"/>
              </w:rPr>
            </w:pPr>
            <w:r w:rsidRPr="00C8247A">
              <w:rPr>
                <w:rFonts w:ascii="Arial" w:hAnsi="Arial" w:cs="Arial"/>
                <w:b/>
                <w:color w:val="FFFFFF" w:themeColor="background1"/>
                <w:sz w:val="24"/>
                <w:szCs w:val="24"/>
              </w:rPr>
              <w:t>RP8</w:t>
            </w:r>
          </w:p>
        </w:tc>
        <w:tc>
          <w:tcPr>
            <w:tcW w:w="3412" w:type="dxa"/>
            <w:vMerge w:val="restart"/>
            <w:tcBorders>
              <w:left w:val="single" w:sz="12" w:space="0" w:color="auto"/>
              <w:right w:val="single" w:sz="12" w:space="0" w:color="auto"/>
            </w:tcBorders>
            <w:shd w:val="clear" w:color="auto" w:fill="auto"/>
            <w:vAlign w:val="center"/>
          </w:tcPr>
          <w:p w14:paraId="20CB5248"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Kierunek Kariera Zawodowa</w:t>
            </w:r>
          </w:p>
          <w:p w14:paraId="33205E1D"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7BC73CB9"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25717C45"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0DB92EAC"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14403A87"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7F120FCD"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val="restart"/>
            <w:tcBorders>
              <w:left w:val="single" w:sz="12" w:space="0" w:color="auto"/>
              <w:right w:val="single" w:sz="12" w:space="0" w:color="auto"/>
            </w:tcBorders>
            <w:shd w:val="clear" w:color="auto" w:fill="auto"/>
          </w:tcPr>
          <w:p w14:paraId="72F5259A" w14:textId="77777777" w:rsidR="00C8247A" w:rsidRPr="00C8247A" w:rsidRDefault="00C8247A" w:rsidP="00C8247A">
            <w:pPr>
              <w:spacing w:before="24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ZAKRES PRZEDMIOTOWY PROJEKTU</w:t>
            </w:r>
          </w:p>
          <w:p w14:paraId="41B08825"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Cs/>
                <w:i/>
                <w:sz w:val="24"/>
                <w:szCs w:val="24"/>
                <w:lang w:eastAsia="pl-PL"/>
              </w:rPr>
              <w:t xml:space="preserve">Podwyższeniu kompetencji zawodowych osób dorosłych poprzez zdiagnozowanie potrzeb </w:t>
            </w:r>
            <w:r w:rsidRPr="00C8247A">
              <w:rPr>
                <w:rFonts w:ascii="Arial" w:hAnsi="Arial" w:cs="Arial"/>
                <w:bCs/>
                <w:i/>
                <w:sz w:val="24"/>
                <w:szCs w:val="24"/>
                <w:lang w:eastAsia="pl-PL"/>
              </w:rPr>
              <w:br/>
              <w:t xml:space="preserve">w ramach usługi doradczej „Bilans kariery” świadczonej w projekcie „Kierunek Kariera”, </w:t>
            </w:r>
            <w:r w:rsidRPr="00C8247A">
              <w:rPr>
                <w:rFonts w:ascii="Arial" w:hAnsi="Arial" w:cs="Arial"/>
                <w:bCs/>
                <w:i/>
                <w:sz w:val="24"/>
                <w:szCs w:val="24"/>
                <w:lang w:eastAsia="pl-PL"/>
              </w:rPr>
              <w:br/>
              <w:t>a następnie umożliwienie skorzystania przez uczestników z systemu bonów szkoleniowych, które pozwolą na indywidualny wybór instytucji szkoleniowej i które sami sfinansują.</w:t>
            </w:r>
          </w:p>
        </w:tc>
      </w:tr>
      <w:tr w:rsidR="00C8247A" w:rsidRPr="00C8247A" w14:paraId="4BFE6CCF" w14:textId="77777777" w:rsidTr="00C07B4A">
        <w:trPr>
          <w:trHeight w:val="3387"/>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0C179136" w14:textId="77777777" w:rsidR="00C8247A" w:rsidRPr="00C8247A" w:rsidRDefault="00C8247A" w:rsidP="00C8247A">
            <w:pPr>
              <w:spacing w:after="0" w:line="240" w:lineRule="auto"/>
              <w:jc w:val="center"/>
              <w:rPr>
                <w:rFonts w:ascii="Arial" w:hAnsi="Arial" w:cs="Arial"/>
                <w:b/>
                <w:sz w:val="24"/>
                <w:szCs w:val="24"/>
              </w:rPr>
            </w:pPr>
            <w:r w:rsidRPr="00C8247A">
              <w:rPr>
                <w:rFonts w:ascii="Arial" w:hAnsi="Arial" w:cs="Arial"/>
                <w:b/>
                <w:sz w:val="24"/>
                <w:szCs w:val="24"/>
              </w:rPr>
              <w:t>PK</w:t>
            </w:r>
          </w:p>
        </w:tc>
        <w:tc>
          <w:tcPr>
            <w:tcW w:w="3412" w:type="dxa"/>
            <w:vMerge/>
            <w:tcBorders>
              <w:left w:val="single" w:sz="12" w:space="0" w:color="auto"/>
              <w:right w:val="single" w:sz="12" w:space="0" w:color="auto"/>
            </w:tcBorders>
            <w:shd w:val="clear" w:color="auto" w:fill="auto"/>
            <w:vAlign w:val="center"/>
          </w:tcPr>
          <w:p w14:paraId="7F2A7757"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tcBorders>
              <w:left w:val="single" w:sz="12" w:space="0" w:color="auto"/>
              <w:right w:val="single" w:sz="12" w:space="0" w:color="auto"/>
            </w:tcBorders>
            <w:shd w:val="clear" w:color="auto" w:fill="auto"/>
          </w:tcPr>
          <w:p w14:paraId="1B3143B0"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r>
      <w:tr w:rsidR="00C8247A" w:rsidRPr="00C8247A" w14:paraId="76E9CC75" w14:textId="77777777" w:rsidTr="00C07B4A">
        <w:trPr>
          <w:trHeight w:val="494"/>
        </w:trPr>
        <w:tc>
          <w:tcPr>
            <w:tcW w:w="1119"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vAlign w:val="center"/>
          </w:tcPr>
          <w:p w14:paraId="7AA1320A" w14:textId="77777777" w:rsidR="00C8247A" w:rsidRPr="00C8247A" w:rsidRDefault="00C8247A" w:rsidP="00C8247A">
            <w:pPr>
              <w:spacing w:after="0" w:line="240" w:lineRule="auto"/>
              <w:jc w:val="center"/>
              <w:rPr>
                <w:rFonts w:ascii="Arial" w:hAnsi="Arial" w:cs="Arial"/>
                <w:b/>
                <w:sz w:val="24"/>
                <w:szCs w:val="24"/>
              </w:rPr>
            </w:pPr>
            <w:r w:rsidRPr="00C8247A">
              <w:rPr>
                <w:rFonts w:ascii="Arial" w:hAnsi="Arial" w:cs="Arial"/>
                <w:b/>
                <w:color w:val="FFFFFF" w:themeColor="background1"/>
                <w:sz w:val="24"/>
                <w:szCs w:val="24"/>
              </w:rPr>
              <w:lastRenderedPageBreak/>
              <w:t>RP10</w:t>
            </w:r>
          </w:p>
        </w:tc>
        <w:tc>
          <w:tcPr>
            <w:tcW w:w="3412" w:type="dxa"/>
            <w:vMerge w:val="restart"/>
            <w:tcBorders>
              <w:left w:val="single" w:sz="12" w:space="0" w:color="auto"/>
              <w:right w:val="single" w:sz="12" w:space="0" w:color="auto"/>
            </w:tcBorders>
            <w:shd w:val="clear" w:color="auto" w:fill="auto"/>
            <w:vAlign w:val="center"/>
          </w:tcPr>
          <w:p w14:paraId="1509989B"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 xml:space="preserve">Wróc z POWERem! </w:t>
            </w:r>
          </w:p>
          <w:p w14:paraId="2C30263C"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4E37A0EA"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47251809"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7517E1BD"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303C1303"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0BB21D9B"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4B2669AC"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1BB0C553"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val="restart"/>
            <w:tcBorders>
              <w:left w:val="single" w:sz="12" w:space="0" w:color="auto"/>
              <w:right w:val="single" w:sz="12" w:space="0" w:color="auto"/>
            </w:tcBorders>
            <w:shd w:val="clear" w:color="auto" w:fill="auto"/>
          </w:tcPr>
          <w:p w14:paraId="678ED2D2"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ZAKRES PRZEDMIOTOWY PROJEKTU:</w:t>
            </w:r>
          </w:p>
          <w:p w14:paraId="6D3AC20A" w14:textId="77777777" w:rsidR="00C8247A" w:rsidRPr="00C8247A" w:rsidRDefault="00C8247A" w:rsidP="00C8247A">
            <w:pPr>
              <w:rPr>
                <w:rFonts w:ascii="Arial" w:hAnsi="Arial" w:cs="Arial"/>
                <w:i/>
                <w:color w:val="000000" w:themeColor="text1"/>
                <w:sz w:val="24"/>
                <w:szCs w:val="24"/>
              </w:rPr>
            </w:pPr>
            <w:r w:rsidRPr="00C8247A">
              <w:rPr>
                <w:rFonts w:ascii="Arial" w:hAnsi="Arial" w:cs="Arial"/>
                <w:i/>
                <w:color w:val="000000" w:themeColor="text1"/>
                <w:sz w:val="24"/>
                <w:szCs w:val="24"/>
              </w:rPr>
              <w:t xml:space="preserve">Wsparcie osób, które powróciły, bądź zamierzają powrócić z zagranicy do Małopolski na stałe. Celem przedsięwzięcia jest pomoc w zdobyciu zatrudnienia, wykorzystaniu kompetencji </w:t>
            </w:r>
            <w:r w:rsidRPr="00C8247A">
              <w:rPr>
                <w:rFonts w:ascii="Arial" w:hAnsi="Arial" w:cs="Arial"/>
                <w:i/>
                <w:color w:val="000000" w:themeColor="text1"/>
                <w:sz w:val="24"/>
                <w:szCs w:val="24"/>
              </w:rPr>
              <w:br/>
              <w:t xml:space="preserve">i kwalifikacji nabytych za granicą, poprawa sytuacji tych osób na rynku pracy oraz  dostarczenie im informacji m.in. na temat możliwości rozwoju </w:t>
            </w:r>
            <w:r w:rsidRPr="00C8247A">
              <w:rPr>
                <w:rFonts w:ascii="Arial" w:hAnsi="Arial" w:cs="Arial"/>
                <w:i/>
                <w:color w:val="000000" w:themeColor="text1"/>
                <w:sz w:val="24"/>
                <w:szCs w:val="24"/>
              </w:rPr>
              <w:br/>
              <w:t>i kształcenia.</w:t>
            </w:r>
          </w:p>
          <w:p w14:paraId="0232EE3A"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r>
      <w:tr w:rsidR="00C8247A" w:rsidRPr="00C8247A" w14:paraId="524762F3" w14:textId="77777777" w:rsidTr="00C07B4A">
        <w:trPr>
          <w:trHeight w:val="2787"/>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025596DA" w14:textId="77777777" w:rsidR="00C8247A" w:rsidRPr="00C8247A" w:rsidRDefault="00C8247A" w:rsidP="00C8247A">
            <w:pPr>
              <w:spacing w:after="0" w:line="240" w:lineRule="auto"/>
              <w:jc w:val="center"/>
              <w:rPr>
                <w:rFonts w:ascii="Arial" w:hAnsi="Arial" w:cs="Arial"/>
                <w:b/>
                <w:sz w:val="24"/>
                <w:szCs w:val="24"/>
              </w:rPr>
            </w:pPr>
          </w:p>
        </w:tc>
        <w:tc>
          <w:tcPr>
            <w:tcW w:w="3412" w:type="dxa"/>
            <w:vMerge/>
            <w:tcBorders>
              <w:left w:val="single" w:sz="12" w:space="0" w:color="auto"/>
              <w:right w:val="single" w:sz="12" w:space="0" w:color="auto"/>
            </w:tcBorders>
            <w:shd w:val="clear" w:color="auto" w:fill="auto"/>
            <w:vAlign w:val="center"/>
          </w:tcPr>
          <w:p w14:paraId="2888D46E"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tcBorders>
              <w:left w:val="single" w:sz="12" w:space="0" w:color="auto"/>
              <w:right w:val="single" w:sz="12" w:space="0" w:color="auto"/>
            </w:tcBorders>
            <w:shd w:val="clear" w:color="auto" w:fill="auto"/>
          </w:tcPr>
          <w:p w14:paraId="244A5263"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r>
      <w:tr w:rsidR="00C8247A" w:rsidRPr="00C8247A" w14:paraId="1A0DAEF3" w14:textId="77777777" w:rsidTr="00C07B4A">
        <w:trPr>
          <w:trHeight w:val="381"/>
        </w:trPr>
        <w:tc>
          <w:tcPr>
            <w:tcW w:w="1119"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vAlign w:val="center"/>
          </w:tcPr>
          <w:p w14:paraId="17ABECF4" w14:textId="77777777" w:rsidR="00C8247A" w:rsidRPr="00C8247A" w:rsidRDefault="00C8247A" w:rsidP="00C8247A">
            <w:pPr>
              <w:spacing w:after="0" w:line="240" w:lineRule="auto"/>
              <w:jc w:val="center"/>
              <w:rPr>
                <w:rFonts w:ascii="Arial" w:hAnsi="Arial" w:cs="Arial"/>
                <w:b/>
                <w:sz w:val="24"/>
                <w:szCs w:val="24"/>
              </w:rPr>
            </w:pPr>
            <w:r w:rsidRPr="00C8247A">
              <w:rPr>
                <w:rFonts w:ascii="Arial" w:hAnsi="Arial" w:cs="Arial"/>
                <w:b/>
                <w:color w:val="FFFFFF" w:themeColor="background1"/>
                <w:sz w:val="24"/>
                <w:szCs w:val="24"/>
              </w:rPr>
              <w:t>RP11</w:t>
            </w:r>
          </w:p>
        </w:tc>
        <w:tc>
          <w:tcPr>
            <w:tcW w:w="3412" w:type="dxa"/>
            <w:vMerge w:val="restart"/>
            <w:tcBorders>
              <w:left w:val="single" w:sz="12" w:space="0" w:color="auto"/>
              <w:right w:val="single" w:sz="12" w:space="0" w:color="auto"/>
            </w:tcBorders>
            <w:shd w:val="clear" w:color="auto" w:fill="auto"/>
            <w:vAlign w:val="center"/>
          </w:tcPr>
          <w:p w14:paraId="39AE1CF7"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 xml:space="preserve">Łap Skilla! </w:t>
            </w:r>
          </w:p>
          <w:p w14:paraId="6799FEC7"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19D00A56"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5D294A40"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14125E42"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1FB6B7C3"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3FB466A4"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06D28144"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54B5BF74"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5B7EB65B"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2726AC82"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11B4BCD7"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val="restart"/>
            <w:tcBorders>
              <w:left w:val="single" w:sz="12" w:space="0" w:color="auto"/>
              <w:right w:val="single" w:sz="12" w:space="0" w:color="auto"/>
            </w:tcBorders>
            <w:shd w:val="clear" w:color="auto" w:fill="auto"/>
          </w:tcPr>
          <w:p w14:paraId="5DBD2DC4"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ZAKRES PRZEDMIOTOWY PROJEKTU:</w:t>
            </w:r>
          </w:p>
          <w:p w14:paraId="3D9191BE" w14:textId="77777777" w:rsidR="00C8247A" w:rsidRPr="00C8247A" w:rsidRDefault="00C8247A" w:rsidP="00C8247A">
            <w:pPr>
              <w:rPr>
                <w:rFonts w:ascii="Arial" w:hAnsi="Arial" w:cs="Arial"/>
                <w:i/>
                <w:color w:val="000000" w:themeColor="text1"/>
                <w:sz w:val="24"/>
                <w:szCs w:val="24"/>
              </w:rPr>
            </w:pPr>
            <w:r w:rsidRPr="00C8247A">
              <w:rPr>
                <w:rFonts w:ascii="Arial" w:hAnsi="Arial" w:cs="Arial"/>
                <w:i/>
                <w:color w:val="000000" w:themeColor="text1"/>
                <w:sz w:val="24"/>
                <w:szCs w:val="24"/>
              </w:rPr>
              <w:t xml:space="preserve">Podwyższanie kompetencji pracujących osób dorosłych do 24 roku życia związanych </w:t>
            </w:r>
            <w:r w:rsidRPr="00C8247A">
              <w:rPr>
                <w:rFonts w:ascii="Arial" w:hAnsi="Arial" w:cs="Arial"/>
                <w:i/>
                <w:color w:val="000000" w:themeColor="text1"/>
                <w:sz w:val="24"/>
                <w:szCs w:val="24"/>
              </w:rPr>
              <w:br/>
              <w:t>z Małopolską (zamieszkałych, pracujących lub uczących się na terenie Małopolski). Celem przedsięwzięcia jest prowadzenie poradnictwa zawodowego w formie indywidulanej i grupowej. Przyznawane będą również bony na szkolenia.</w:t>
            </w:r>
          </w:p>
          <w:p w14:paraId="14910230" w14:textId="77777777" w:rsidR="00C8247A" w:rsidRPr="00C8247A" w:rsidRDefault="00C8247A" w:rsidP="00C8247A">
            <w:pPr>
              <w:spacing w:after="160" w:line="259" w:lineRule="auto"/>
              <w:jc w:val="both"/>
              <w:rPr>
                <w:rFonts w:ascii="Arial" w:hAnsi="Arial" w:cs="Arial"/>
                <w:b/>
                <w:bCs/>
                <w:i/>
                <w:smallCaps/>
                <w:color w:val="FFFFFF"/>
                <w:sz w:val="24"/>
                <w:szCs w:val="24"/>
                <w:shd w:val="clear" w:color="auto" w:fill="C4BC96"/>
                <w:lang w:eastAsia="pl-PL"/>
              </w:rPr>
            </w:pPr>
          </w:p>
        </w:tc>
      </w:tr>
      <w:tr w:rsidR="00C8247A" w:rsidRPr="00C8247A" w14:paraId="2D173AB4" w14:textId="77777777" w:rsidTr="00C07B4A">
        <w:trPr>
          <w:trHeight w:val="5065"/>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19FD6D02" w14:textId="77777777" w:rsidR="00C8247A" w:rsidRPr="00C8247A" w:rsidRDefault="00C8247A" w:rsidP="00C8247A">
            <w:pPr>
              <w:spacing w:after="0" w:line="240" w:lineRule="auto"/>
              <w:jc w:val="center"/>
              <w:rPr>
                <w:rFonts w:ascii="Arial" w:hAnsi="Arial" w:cs="Arial"/>
                <w:b/>
                <w:sz w:val="20"/>
              </w:rPr>
            </w:pPr>
          </w:p>
        </w:tc>
        <w:tc>
          <w:tcPr>
            <w:tcW w:w="3412" w:type="dxa"/>
            <w:vMerge/>
            <w:tcBorders>
              <w:left w:val="single" w:sz="12" w:space="0" w:color="auto"/>
              <w:right w:val="single" w:sz="12" w:space="0" w:color="auto"/>
            </w:tcBorders>
            <w:shd w:val="clear" w:color="auto" w:fill="auto"/>
            <w:vAlign w:val="center"/>
          </w:tcPr>
          <w:p w14:paraId="2A4B9934" w14:textId="77777777" w:rsidR="00C8247A" w:rsidRPr="00C8247A" w:rsidRDefault="00C8247A" w:rsidP="00C8247A">
            <w:pPr>
              <w:spacing w:before="120" w:after="120"/>
              <w:rPr>
                <w:rFonts w:ascii="Arial" w:hAnsi="Arial" w:cs="Arial"/>
                <w:b/>
                <w:bCs/>
                <w:smallCaps/>
                <w:color w:val="FFFFFF"/>
                <w:szCs w:val="21"/>
                <w:shd w:val="clear" w:color="auto" w:fill="C4BC96"/>
                <w:lang w:eastAsia="pl-PL"/>
              </w:rPr>
            </w:pPr>
          </w:p>
        </w:tc>
        <w:tc>
          <w:tcPr>
            <w:tcW w:w="5549" w:type="dxa"/>
            <w:vMerge/>
            <w:tcBorders>
              <w:left w:val="single" w:sz="12" w:space="0" w:color="auto"/>
              <w:right w:val="single" w:sz="12" w:space="0" w:color="auto"/>
            </w:tcBorders>
            <w:shd w:val="clear" w:color="auto" w:fill="auto"/>
          </w:tcPr>
          <w:p w14:paraId="31413190" w14:textId="77777777" w:rsidR="00C8247A" w:rsidRPr="00C8247A" w:rsidRDefault="00C8247A" w:rsidP="00C8247A">
            <w:pPr>
              <w:spacing w:before="120" w:after="120"/>
              <w:rPr>
                <w:rFonts w:ascii="Arial" w:hAnsi="Arial" w:cs="Arial"/>
                <w:b/>
                <w:bCs/>
                <w:smallCaps/>
                <w:color w:val="FFFFFF"/>
                <w:sz w:val="18"/>
                <w:szCs w:val="21"/>
                <w:shd w:val="clear" w:color="auto" w:fill="C4BC96"/>
                <w:lang w:eastAsia="pl-PL"/>
              </w:rPr>
            </w:pPr>
          </w:p>
        </w:tc>
      </w:tr>
      <w:tr w:rsidR="00C8247A" w:rsidRPr="00C8247A" w14:paraId="2E15BCCE" w14:textId="77777777" w:rsidTr="00C07B4A">
        <w:trPr>
          <w:trHeight w:val="419"/>
        </w:trPr>
        <w:tc>
          <w:tcPr>
            <w:tcW w:w="1119"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vAlign w:val="center"/>
          </w:tcPr>
          <w:p w14:paraId="6F33D99D" w14:textId="77777777" w:rsidR="00C8247A" w:rsidRPr="00C8247A" w:rsidRDefault="00C8247A" w:rsidP="00C8247A">
            <w:pPr>
              <w:spacing w:after="0" w:line="240" w:lineRule="auto"/>
              <w:jc w:val="center"/>
              <w:rPr>
                <w:rFonts w:ascii="Arial" w:hAnsi="Arial" w:cs="Arial"/>
                <w:b/>
                <w:sz w:val="24"/>
                <w:szCs w:val="24"/>
              </w:rPr>
            </w:pPr>
            <w:r w:rsidRPr="00C8247A">
              <w:rPr>
                <w:rFonts w:ascii="Arial" w:hAnsi="Arial" w:cs="Arial"/>
                <w:b/>
                <w:color w:val="FFFFFF" w:themeColor="background1"/>
                <w:sz w:val="24"/>
                <w:szCs w:val="24"/>
              </w:rPr>
              <w:t>RP12</w:t>
            </w:r>
          </w:p>
        </w:tc>
        <w:tc>
          <w:tcPr>
            <w:tcW w:w="3412" w:type="dxa"/>
            <w:vMerge w:val="restart"/>
            <w:tcBorders>
              <w:left w:val="single" w:sz="12" w:space="0" w:color="auto"/>
              <w:right w:val="single" w:sz="12" w:space="0" w:color="auto"/>
            </w:tcBorders>
            <w:shd w:val="clear" w:color="auto" w:fill="auto"/>
            <w:vAlign w:val="center"/>
          </w:tcPr>
          <w:p w14:paraId="33304E27"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Ucz się u mistrza</w:t>
            </w:r>
          </w:p>
          <w:p w14:paraId="5F32FA38"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41B61E32"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02B13491"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633A4E54"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4EDBDA70"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6357D712"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3BE2CC51"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06C52628" w14:textId="77777777" w:rsidR="00C8247A" w:rsidRPr="00C8247A" w:rsidRDefault="00C8247A" w:rsidP="00C8247A">
            <w:pPr>
              <w:spacing w:before="120" w:after="120"/>
              <w:rPr>
                <w:rFonts w:ascii="Arial" w:hAnsi="Arial" w:cs="Arial"/>
                <w:b/>
                <w:bCs/>
                <w:smallCaps/>
                <w:color w:val="FFFFFF"/>
                <w:szCs w:val="21"/>
                <w:shd w:val="clear" w:color="auto" w:fill="C4BC96"/>
                <w:lang w:eastAsia="pl-PL"/>
              </w:rPr>
            </w:pPr>
          </w:p>
        </w:tc>
        <w:tc>
          <w:tcPr>
            <w:tcW w:w="5549" w:type="dxa"/>
            <w:vMerge w:val="restart"/>
            <w:tcBorders>
              <w:left w:val="single" w:sz="12" w:space="0" w:color="auto"/>
              <w:right w:val="single" w:sz="12" w:space="0" w:color="auto"/>
            </w:tcBorders>
            <w:shd w:val="clear" w:color="auto" w:fill="auto"/>
          </w:tcPr>
          <w:p w14:paraId="54558121"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ZAKRES PRZEDMIOTOWY PROJEKTU:</w:t>
            </w:r>
          </w:p>
          <w:p w14:paraId="6F47BC75" w14:textId="77777777" w:rsidR="00C8247A" w:rsidRPr="00C8247A" w:rsidRDefault="00C8247A" w:rsidP="00C8247A">
            <w:pPr>
              <w:spacing w:before="120" w:after="120"/>
              <w:rPr>
                <w:rFonts w:ascii="Arial" w:hAnsi="Arial" w:cs="Arial"/>
                <w:b/>
                <w:bCs/>
                <w:i/>
                <w:smallCaps/>
                <w:color w:val="FFFFFF"/>
                <w:sz w:val="18"/>
                <w:szCs w:val="21"/>
                <w:shd w:val="clear" w:color="auto" w:fill="C4BC96"/>
                <w:lang w:eastAsia="pl-PL"/>
              </w:rPr>
            </w:pPr>
            <w:r w:rsidRPr="00C8247A">
              <w:rPr>
                <w:rFonts w:ascii="Arial" w:hAnsi="Arial" w:cs="Arial"/>
                <w:i/>
                <w:color w:val="000000" w:themeColor="text1"/>
                <w:sz w:val="24"/>
                <w:szCs w:val="24"/>
              </w:rPr>
              <w:t xml:space="preserve">Uczenie osób dorosłych przy wykorzystaniu bonów szkoleniowych. Zadanie skierowane będzie do przedstawicieli sektorów branży usługowej w Małopolsce, które zostały dotkliwie doświadczona w czasie pandemii m.in.: kosmetyczek, fryzjerów, hotelarzy, restauratorów.  </w:t>
            </w:r>
          </w:p>
        </w:tc>
      </w:tr>
      <w:tr w:rsidR="00C8247A" w:rsidRPr="00C8247A" w14:paraId="2F6F6AD6" w14:textId="77777777" w:rsidTr="00C07B4A">
        <w:trPr>
          <w:trHeight w:val="3683"/>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12F8FEAF" w14:textId="77777777" w:rsidR="00C8247A" w:rsidRPr="00C8247A" w:rsidRDefault="00C8247A" w:rsidP="00C8247A">
            <w:pPr>
              <w:spacing w:after="0" w:line="240" w:lineRule="auto"/>
              <w:jc w:val="center"/>
              <w:rPr>
                <w:rFonts w:ascii="Arial" w:hAnsi="Arial" w:cs="Arial"/>
                <w:b/>
                <w:sz w:val="20"/>
              </w:rPr>
            </w:pPr>
          </w:p>
        </w:tc>
        <w:tc>
          <w:tcPr>
            <w:tcW w:w="3412" w:type="dxa"/>
            <w:vMerge/>
            <w:tcBorders>
              <w:left w:val="single" w:sz="12" w:space="0" w:color="auto"/>
              <w:right w:val="single" w:sz="12" w:space="0" w:color="auto"/>
            </w:tcBorders>
            <w:shd w:val="clear" w:color="auto" w:fill="auto"/>
            <w:vAlign w:val="center"/>
          </w:tcPr>
          <w:p w14:paraId="754F3CDD" w14:textId="77777777" w:rsidR="00C8247A" w:rsidRPr="00C8247A" w:rsidRDefault="00C8247A" w:rsidP="00C8247A">
            <w:pPr>
              <w:spacing w:before="120" w:after="120"/>
              <w:rPr>
                <w:rFonts w:ascii="Arial" w:hAnsi="Arial" w:cs="Arial"/>
                <w:b/>
                <w:bCs/>
                <w:smallCaps/>
                <w:color w:val="FFFFFF"/>
                <w:szCs w:val="21"/>
                <w:shd w:val="clear" w:color="auto" w:fill="C4BC96"/>
                <w:lang w:eastAsia="pl-PL"/>
              </w:rPr>
            </w:pPr>
          </w:p>
        </w:tc>
        <w:tc>
          <w:tcPr>
            <w:tcW w:w="5549" w:type="dxa"/>
            <w:vMerge/>
            <w:tcBorders>
              <w:left w:val="single" w:sz="12" w:space="0" w:color="auto"/>
              <w:right w:val="single" w:sz="12" w:space="0" w:color="auto"/>
            </w:tcBorders>
            <w:shd w:val="clear" w:color="auto" w:fill="auto"/>
          </w:tcPr>
          <w:p w14:paraId="7BDEDA73" w14:textId="77777777" w:rsidR="00C8247A" w:rsidRPr="00C8247A" w:rsidRDefault="00C8247A" w:rsidP="00C8247A">
            <w:pPr>
              <w:spacing w:before="120" w:after="120"/>
              <w:rPr>
                <w:rFonts w:ascii="Arial" w:hAnsi="Arial" w:cs="Arial"/>
                <w:b/>
                <w:bCs/>
                <w:smallCaps/>
                <w:color w:val="FFFFFF"/>
                <w:sz w:val="18"/>
                <w:szCs w:val="21"/>
                <w:shd w:val="clear" w:color="auto" w:fill="C4BC96"/>
                <w:lang w:eastAsia="pl-PL"/>
              </w:rPr>
            </w:pPr>
          </w:p>
        </w:tc>
      </w:tr>
      <w:tr w:rsidR="00C8247A" w:rsidRPr="00C8247A" w14:paraId="34FFB0B2" w14:textId="77777777" w:rsidTr="00C07B4A">
        <w:trPr>
          <w:trHeight w:val="399"/>
        </w:trPr>
        <w:tc>
          <w:tcPr>
            <w:tcW w:w="1119"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vAlign w:val="center"/>
          </w:tcPr>
          <w:p w14:paraId="60624D5C" w14:textId="77777777" w:rsidR="00C8247A" w:rsidRPr="00C8247A" w:rsidRDefault="00C8247A" w:rsidP="00C8247A">
            <w:pPr>
              <w:spacing w:after="0" w:line="240" w:lineRule="auto"/>
              <w:jc w:val="center"/>
              <w:rPr>
                <w:rFonts w:ascii="Arial" w:hAnsi="Arial" w:cs="Arial"/>
                <w:b/>
                <w:sz w:val="20"/>
              </w:rPr>
            </w:pPr>
            <w:r w:rsidRPr="00C8247A">
              <w:rPr>
                <w:rFonts w:ascii="Arial" w:hAnsi="Arial" w:cs="Arial"/>
                <w:b/>
                <w:color w:val="FFFFFF" w:themeColor="background1"/>
                <w:sz w:val="24"/>
                <w:szCs w:val="24"/>
              </w:rPr>
              <w:lastRenderedPageBreak/>
              <w:t>RP13</w:t>
            </w:r>
          </w:p>
        </w:tc>
        <w:tc>
          <w:tcPr>
            <w:tcW w:w="3412" w:type="dxa"/>
            <w:vMerge w:val="restart"/>
            <w:tcBorders>
              <w:left w:val="single" w:sz="12" w:space="0" w:color="auto"/>
              <w:right w:val="single" w:sz="12" w:space="0" w:color="auto"/>
            </w:tcBorders>
            <w:shd w:val="clear" w:color="auto" w:fill="auto"/>
            <w:vAlign w:val="center"/>
          </w:tcPr>
          <w:p w14:paraId="363EB669"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 xml:space="preserve">COMORELP – Wspólny Monitoring regionalnych polityk uczenia się przez całe życie </w:t>
            </w:r>
          </w:p>
          <w:p w14:paraId="1EE8BAE1"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61561052" w14:textId="77777777" w:rsidR="00C8247A" w:rsidRPr="00C8247A" w:rsidRDefault="00C8247A" w:rsidP="00C8247A">
            <w:pPr>
              <w:spacing w:before="120" w:after="120"/>
              <w:rPr>
                <w:rFonts w:ascii="Arial" w:hAnsi="Arial" w:cs="Arial"/>
                <w:b/>
                <w:bCs/>
                <w:smallCaps/>
                <w:color w:val="FFFFFF"/>
                <w:szCs w:val="21"/>
                <w:shd w:val="clear" w:color="auto" w:fill="C4BC96"/>
                <w:lang w:eastAsia="pl-PL"/>
              </w:rPr>
            </w:pPr>
          </w:p>
        </w:tc>
        <w:tc>
          <w:tcPr>
            <w:tcW w:w="5549" w:type="dxa"/>
            <w:vMerge w:val="restart"/>
            <w:tcBorders>
              <w:left w:val="single" w:sz="12" w:space="0" w:color="auto"/>
              <w:right w:val="single" w:sz="12" w:space="0" w:color="auto"/>
            </w:tcBorders>
            <w:shd w:val="clear" w:color="auto" w:fill="auto"/>
          </w:tcPr>
          <w:p w14:paraId="3DBCF7AD"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ZAKRES PRZEDMIOTOWY PROJEKTU:</w:t>
            </w:r>
          </w:p>
          <w:p w14:paraId="1576722E" w14:textId="77777777" w:rsidR="00C8247A" w:rsidRPr="00C8247A" w:rsidRDefault="00C8247A" w:rsidP="00C8247A">
            <w:pPr>
              <w:jc w:val="both"/>
              <w:rPr>
                <w:rFonts w:ascii="Arial" w:hAnsi="Arial" w:cs="Arial"/>
                <w:i/>
                <w:color w:val="000000" w:themeColor="text1"/>
                <w:sz w:val="24"/>
                <w:szCs w:val="24"/>
              </w:rPr>
            </w:pPr>
            <w:r w:rsidRPr="00C8247A">
              <w:rPr>
                <w:rFonts w:ascii="Arial" w:hAnsi="Arial" w:cs="Arial"/>
                <w:i/>
                <w:color w:val="000000" w:themeColor="text1"/>
                <w:sz w:val="24"/>
                <w:szCs w:val="24"/>
              </w:rPr>
              <w:t>Stworzenie otwartej platformy współpracy międzynarodowej w celu porównania i ulepszenia polityk regionalnych w zakresie uczenia się dorosłych.</w:t>
            </w:r>
          </w:p>
          <w:p w14:paraId="7C070960" w14:textId="77777777" w:rsidR="00C8247A" w:rsidRPr="00C8247A" w:rsidRDefault="00C8247A" w:rsidP="00C8247A">
            <w:pPr>
              <w:spacing w:before="120" w:after="120"/>
              <w:rPr>
                <w:rFonts w:ascii="Arial" w:hAnsi="Arial" w:cs="Arial"/>
                <w:b/>
                <w:bCs/>
                <w:smallCaps/>
                <w:color w:val="FFFFFF"/>
                <w:sz w:val="18"/>
                <w:szCs w:val="21"/>
                <w:shd w:val="clear" w:color="auto" w:fill="C4BC96"/>
                <w:lang w:eastAsia="pl-PL"/>
              </w:rPr>
            </w:pPr>
          </w:p>
        </w:tc>
      </w:tr>
      <w:tr w:rsidR="00C8247A" w:rsidRPr="00C8247A" w14:paraId="2F05F2DE" w14:textId="77777777" w:rsidTr="00C07B4A">
        <w:trPr>
          <w:trHeight w:val="262"/>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502A6A37" w14:textId="77777777" w:rsidR="00C8247A" w:rsidRPr="00C8247A" w:rsidRDefault="00C8247A" w:rsidP="00C8247A">
            <w:pPr>
              <w:spacing w:after="0" w:line="240" w:lineRule="auto"/>
              <w:jc w:val="center"/>
              <w:rPr>
                <w:rFonts w:ascii="Arial" w:hAnsi="Arial" w:cs="Arial"/>
                <w:b/>
                <w:sz w:val="20"/>
              </w:rPr>
            </w:pPr>
          </w:p>
        </w:tc>
        <w:tc>
          <w:tcPr>
            <w:tcW w:w="3412" w:type="dxa"/>
            <w:vMerge/>
            <w:tcBorders>
              <w:left w:val="single" w:sz="12" w:space="0" w:color="auto"/>
              <w:right w:val="single" w:sz="12" w:space="0" w:color="auto"/>
            </w:tcBorders>
            <w:shd w:val="clear" w:color="auto" w:fill="auto"/>
            <w:vAlign w:val="center"/>
          </w:tcPr>
          <w:p w14:paraId="063999C0" w14:textId="77777777" w:rsidR="00C8247A" w:rsidRPr="00C8247A" w:rsidRDefault="00C8247A" w:rsidP="00C8247A">
            <w:pPr>
              <w:spacing w:before="120" w:after="120"/>
              <w:rPr>
                <w:rFonts w:ascii="Arial" w:hAnsi="Arial" w:cs="Arial"/>
                <w:b/>
                <w:bCs/>
                <w:smallCaps/>
                <w:color w:val="FFFFFF"/>
                <w:szCs w:val="21"/>
                <w:shd w:val="clear" w:color="auto" w:fill="C4BC96"/>
                <w:lang w:eastAsia="pl-PL"/>
              </w:rPr>
            </w:pPr>
          </w:p>
        </w:tc>
        <w:tc>
          <w:tcPr>
            <w:tcW w:w="5549" w:type="dxa"/>
            <w:vMerge/>
            <w:tcBorders>
              <w:left w:val="single" w:sz="12" w:space="0" w:color="auto"/>
              <w:right w:val="single" w:sz="12" w:space="0" w:color="auto"/>
            </w:tcBorders>
            <w:shd w:val="clear" w:color="auto" w:fill="auto"/>
          </w:tcPr>
          <w:p w14:paraId="6ACBFF17" w14:textId="77777777" w:rsidR="00C8247A" w:rsidRPr="00C8247A" w:rsidRDefault="00C8247A" w:rsidP="00C8247A">
            <w:pPr>
              <w:spacing w:before="120" w:after="120"/>
              <w:rPr>
                <w:rFonts w:ascii="Arial" w:hAnsi="Arial" w:cs="Arial"/>
                <w:b/>
                <w:bCs/>
                <w:smallCaps/>
                <w:color w:val="FFFFFF"/>
                <w:sz w:val="18"/>
                <w:szCs w:val="21"/>
                <w:shd w:val="clear" w:color="auto" w:fill="C4BC96"/>
                <w:lang w:eastAsia="pl-PL"/>
              </w:rPr>
            </w:pPr>
          </w:p>
        </w:tc>
      </w:tr>
    </w:tbl>
    <w:p w14:paraId="1242FC81" w14:textId="77777777" w:rsidR="00C8247A" w:rsidRPr="00C8247A" w:rsidRDefault="00C8247A" w:rsidP="00C8247A">
      <w:r w:rsidRPr="00C8247A">
        <w:br w:type="page"/>
      </w: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3412"/>
        <w:gridCol w:w="5549"/>
      </w:tblGrid>
      <w:tr w:rsidR="00C8247A" w:rsidRPr="00C8247A" w14:paraId="03FB5184" w14:textId="77777777" w:rsidTr="00C07B4A">
        <w:tc>
          <w:tcPr>
            <w:tcW w:w="10080" w:type="dxa"/>
            <w:gridSpan w:val="3"/>
            <w:tcBorders>
              <w:top w:val="nil"/>
              <w:left w:val="nil"/>
              <w:bottom w:val="single" w:sz="12" w:space="0" w:color="auto"/>
              <w:right w:val="nil"/>
            </w:tcBorders>
            <w:shd w:val="clear" w:color="auto" w:fill="auto"/>
            <w:vAlign w:val="center"/>
          </w:tcPr>
          <w:p w14:paraId="2EDD89C7" w14:textId="77777777" w:rsidR="00C8247A" w:rsidRPr="00C8247A" w:rsidRDefault="00C8247A" w:rsidP="00C8247A">
            <w:pPr>
              <w:jc w:val="center"/>
              <w:rPr>
                <w:rFonts w:ascii="Arial" w:hAnsi="Arial" w:cs="Arial"/>
                <w:sz w:val="28"/>
              </w:rPr>
            </w:pPr>
            <w:r w:rsidRPr="00C8247A">
              <w:lastRenderedPageBreak/>
              <w:br w:type="page"/>
            </w:r>
            <w:r w:rsidRPr="00C8247A">
              <w:rPr>
                <w:rFonts w:ascii="Arial" w:hAnsi="Arial" w:cs="Arial"/>
                <w:b/>
                <w:bCs/>
                <w:smallCaps/>
                <w:color w:val="FFFFFF"/>
                <w:sz w:val="32"/>
                <w:szCs w:val="21"/>
                <w:shd w:val="clear" w:color="auto" w:fill="808080"/>
                <w:lang w:eastAsia="pl-PL"/>
              </w:rPr>
              <w:t>POLITYKA ROZWOJU</w:t>
            </w:r>
          </w:p>
        </w:tc>
      </w:tr>
      <w:tr w:rsidR="00C8247A" w:rsidRPr="00C8247A" w14:paraId="7B376D70" w14:textId="77777777" w:rsidTr="00C07B4A">
        <w:trPr>
          <w:trHeight w:val="475"/>
        </w:trPr>
        <w:tc>
          <w:tcPr>
            <w:tcW w:w="111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5B72ED99"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PR1</w:t>
            </w:r>
          </w:p>
        </w:tc>
        <w:tc>
          <w:tcPr>
            <w:tcW w:w="3412" w:type="dxa"/>
            <w:vMerge w:val="restart"/>
            <w:tcBorders>
              <w:top w:val="single" w:sz="12" w:space="0" w:color="auto"/>
              <w:left w:val="single" w:sz="12" w:space="0" w:color="auto"/>
              <w:right w:val="single" w:sz="12" w:space="0" w:color="auto"/>
            </w:tcBorders>
            <w:shd w:val="clear" w:color="auto" w:fill="auto"/>
            <w:vAlign w:val="center"/>
          </w:tcPr>
          <w:p w14:paraId="6311ECB5"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r w:rsidRPr="00C8247A">
              <w:rPr>
                <w:rFonts w:ascii="Arial" w:hAnsi="Arial" w:cs="Arial"/>
                <w:b/>
                <w:bCs/>
                <w:smallCaps/>
                <w:color w:val="FFFFFF"/>
                <w:sz w:val="24"/>
                <w:szCs w:val="24"/>
                <w:shd w:val="clear" w:color="auto" w:fill="808080"/>
                <w:lang w:eastAsia="pl-PL"/>
              </w:rPr>
              <w:t xml:space="preserve">Małopolskie Obserwatorium Rozwoju Regionalnego </w:t>
            </w:r>
          </w:p>
          <w:p w14:paraId="41B2CBB2"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033D53BE"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62C25EF6"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55C1F363"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0CA2FCA7" w14:textId="77777777" w:rsidR="00C8247A" w:rsidRPr="00C8247A" w:rsidRDefault="00C8247A" w:rsidP="00C8247A">
            <w:pPr>
              <w:spacing w:before="120" w:after="120"/>
              <w:rPr>
                <w:rFonts w:ascii="Arial" w:hAnsi="Arial" w:cs="Arial"/>
                <w:sz w:val="24"/>
                <w:szCs w:val="24"/>
              </w:rPr>
            </w:pPr>
          </w:p>
        </w:tc>
        <w:tc>
          <w:tcPr>
            <w:tcW w:w="5549" w:type="dxa"/>
            <w:vMerge w:val="restart"/>
            <w:tcBorders>
              <w:top w:val="single" w:sz="12" w:space="0" w:color="auto"/>
              <w:left w:val="single" w:sz="12" w:space="0" w:color="auto"/>
              <w:right w:val="single" w:sz="12" w:space="0" w:color="auto"/>
            </w:tcBorders>
            <w:shd w:val="clear" w:color="auto" w:fill="auto"/>
          </w:tcPr>
          <w:p w14:paraId="63C3446B" w14:textId="77777777" w:rsidR="00C8247A" w:rsidRPr="00C8247A" w:rsidRDefault="00C8247A" w:rsidP="00C8247A">
            <w:pPr>
              <w:spacing w:before="240" w:after="120"/>
              <w:rPr>
                <w:rFonts w:ascii="Arial" w:hAnsi="Arial" w:cs="Arial"/>
                <w:sz w:val="24"/>
                <w:szCs w:val="24"/>
                <w:lang w:eastAsia="pl-PL"/>
              </w:rPr>
            </w:pPr>
            <w:r w:rsidRPr="00C8247A">
              <w:rPr>
                <w:rFonts w:ascii="Arial" w:hAnsi="Arial" w:cs="Arial"/>
                <w:b/>
                <w:bCs/>
                <w:smallCaps/>
                <w:color w:val="FFFFFF"/>
                <w:sz w:val="24"/>
                <w:szCs w:val="24"/>
                <w:shd w:val="clear" w:color="auto" w:fill="808080"/>
                <w:lang w:eastAsia="pl-PL"/>
              </w:rPr>
              <w:t>ZAKRES PRZEDMIOTOWY PROJEKTU</w:t>
            </w:r>
          </w:p>
          <w:p w14:paraId="5524AE16" w14:textId="77777777" w:rsidR="00C8247A" w:rsidRPr="00C8247A" w:rsidRDefault="00C8247A" w:rsidP="00C8247A">
            <w:pPr>
              <w:spacing w:before="120" w:after="240"/>
              <w:rPr>
                <w:rFonts w:ascii="Arial" w:hAnsi="Arial" w:cs="Arial"/>
                <w:i/>
                <w:iCs/>
                <w:sz w:val="24"/>
                <w:szCs w:val="24"/>
                <w:lang w:eastAsia="pl-PL"/>
              </w:rPr>
            </w:pPr>
            <w:r w:rsidRPr="00C8247A">
              <w:rPr>
                <w:rFonts w:ascii="Arial" w:hAnsi="Arial" w:cs="Arial"/>
                <w:i/>
                <w:iCs/>
                <w:sz w:val="24"/>
                <w:szCs w:val="24"/>
                <w:lang w:eastAsia="pl-PL"/>
              </w:rPr>
              <w:t xml:space="preserve">Funkcjonowanie Małopolskiego Obserwatorium Rozwoju Regionalnego realizującego badania, analizy i ekspertyzy, na podstawie których będzie miało miejsce upowszechnianie aktualnych i rzetelnych danych i informacji na temat sytuacji społeczno-gospodarczej regionu pozwalających na skuteczne monitorowanie, ewaluowanie </w:t>
            </w:r>
            <w:r w:rsidRPr="00C8247A">
              <w:rPr>
                <w:rFonts w:ascii="Arial" w:hAnsi="Arial" w:cs="Arial"/>
                <w:i/>
                <w:iCs/>
                <w:sz w:val="24"/>
                <w:szCs w:val="24"/>
                <w:lang w:eastAsia="pl-PL"/>
              </w:rPr>
              <w:br/>
              <w:t>i wdrażanie polityk publicznych.</w:t>
            </w:r>
          </w:p>
        </w:tc>
      </w:tr>
      <w:tr w:rsidR="00C8247A" w:rsidRPr="00C8247A" w14:paraId="5F851832" w14:textId="77777777" w:rsidTr="00C07B4A">
        <w:trPr>
          <w:trHeight w:val="1072"/>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186E4DA9" w14:textId="77777777" w:rsidR="00C8247A" w:rsidRPr="00C8247A" w:rsidRDefault="00C8247A" w:rsidP="00C8247A">
            <w:pPr>
              <w:spacing w:after="0" w:line="240" w:lineRule="auto"/>
              <w:jc w:val="center"/>
              <w:rPr>
                <w:rFonts w:ascii="Arial" w:hAnsi="Arial" w:cs="Arial"/>
                <w:b/>
                <w:sz w:val="24"/>
                <w:szCs w:val="24"/>
              </w:rPr>
            </w:pPr>
          </w:p>
        </w:tc>
        <w:tc>
          <w:tcPr>
            <w:tcW w:w="3412" w:type="dxa"/>
            <w:vMerge/>
            <w:tcBorders>
              <w:left w:val="single" w:sz="12" w:space="0" w:color="auto"/>
              <w:bottom w:val="single" w:sz="12" w:space="0" w:color="auto"/>
              <w:right w:val="single" w:sz="12" w:space="0" w:color="auto"/>
            </w:tcBorders>
            <w:shd w:val="clear" w:color="auto" w:fill="auto"/>
            <w:vAlign w:val="center"/>
          </w:tcPr>
          <w:p w14:paraId="5AA61C7E"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tc>
        <w:tc>
          <w:tcPr>
            <w:tcW w:w="5549" w:type="dxa"/>
            <w:vMerge/>
            <w:tcBorders>
              <w:left w:val="single" w:sz="12" w:space="0" w:color="auto"/>
              <w:bottom w:val="single" w:sz="12" w:space="0" w:color="auto"/>
              <w:right w:val="single" w:sz="12" w:space="0" w:color="auto"/>
            </w:tcBorders>
            <w:shd w:val="clear" w:color="auto" w:fill="auto"/>
          </w:tcPr>
          <w:p w14:paraId="319FEE48"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tc>
      </w:tr>
      <w:tr w:rsidR="00C8247A" w:rsidRPr="00C8247A" w14:paraId="368AAE63" w14:textId="77777777" w:rsidTr="00C07B4A">
        <w:trPr>
          <w:trHeight w:val="537"/>
        </w:trPr>
        <w:tc>
          <w:tcPr>
            <w:tcW w:w="111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0FFE206A"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PR2</w:t>
            </w:r>
          </w:p>
        </w:tc>
        <w:tc>
          <w:tcPr>
            <w:tcW w:w="3412" w:type="dxa"/>
            <w:vMerge w:val="restart"/>
            <w:tcBorders>
              <w:top w:val="single" w:sz="12" w:space="0" w:color="auto"/>
              <w:left w:val="single" w:sz="12" w:space="0" w:color="auto"/>
              <w:right w:val="single" w:sz="12" w:space="0" w:color="auto"/>
            </w:tcBorders>
            <w:shd w:val="clear" w:color="auto" w:fill="auto"/>
            <w:vAlign w:val="center"/>
          </w:tcPr>
          <w:p w14:paraId="232E4BB7"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r w:rsidRPr="00C8247A">
              <w:rPr>
                <w:rFonts w:ascii="Arial" w:hAnsi="Arial" w:cs="Arial"/>
                <w:b/>
                <w:bCs/>
                <w:smallCaps/>
                <w:color w:val="FFFFFF"/>
                <w:sz w:val="24"/>
                <w:szCs w:val="24"/>
                <w:shd w:val="clear" w:color="auto" w:fill="808080"/>
                <w:lang w:eastAsia="pl-PL"/>
              </w:rPr>
              <w:t>SPIN – małopolskie centra transferu wiedzy</w:t>
            </w:r>
          </w:p>
          <w:p w14:paraId="421B70B7"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31BFF007"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2B680453"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507ABE71"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0FE8CA2C"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70A0BAA5"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612542C7"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6D7FA96D"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5593B255"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1E2D4AE9"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4A9F92ED"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66D47679"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7FD1DAC4"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30C2971A"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342B8AB3"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0574CF18"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6D398BEE"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53BA1CDA"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25F1A68C" w14:textId="77777777" w:rsidR="00C8247A" w:rsidRPr="00C8247A" w:rsidRDefault="00C8247A" w:rsidP="00C8247A">
            <w:pPr>
              <w:spacing w:before="120" w:after="120"/>
              <w:rPr>
                <w:rFonts w:ascii="Arial" w:hAnsi="Arial" w:cs="Arial"/>
                <w:sz w:val="24"/>
                <w:szCs w:val="24"/>
              </w:rPr>
            </w:pPr>
          </w:p>
        </w:tc>
        <w:tc>
          <w:tcPr>
            <w:tcW w:w="5549" w:type="dxa"/>
            <w:vMerge w:val="restart"/>
            <w:tcBorders>
              <w:top w:val="single" w:sz="12" w:space="0" w:color="auto"/>
              <w:left w:val="single" w:sz="12" w:space="0" w:color="auto"/>
              <w:right w:val="single" w:sz="12" w:space="0" w:color="auto"/>
            </w:tcBorders>
            <w:shd w:val="clear" w:color="auto" w:fill="auto"/>
          </w:tcPr>
          <w:p w14:paraId="428F0A0C" w14:textId="77777777" w:rsidR="00C8247A" w:rsidRPr="00C8247A" w:rsidRDefault="00C8247A" w:rsidP="00C8247A">
            <w:pPr>
              <w:spacing w:before="240" w:after="120"/>
              <w:rPr>
                <w:rFonts w:ascii="Arial" w:hAnsi="Arial" w:cs="Arial"/>
                <w:sz w:val="24"/>
                <w:szCs w:val="24"/>
                <w:lang w:eastAsia="pl-PL"/>
              </w:rPr>
            </w:pPr>
            <w:r w:rsidRPr="00C8247A">
              <w:rPr>
                <w:rFonts w:ascii="Arial" w:hAnsi="Arial" w:cs="Arial"/>
                <w:b/>
                <w:bCs/>
                <w:smallCaps/>
                <w:color w:val="FFFFFF"/>
                <w:sz w:val="24"/>
                <w:szCs w:val="24"/>
                <w:shd w:val="clear" w:color="auto" w:fill="808080"/>
                <w:lang w:eastAsia="pl-PL"/>
              </w:rPr>
              <w:t>ZAKRES PRZEDMIOTOWY PROJEKTU</w:t>
            </w:r>
          </w:p>
          <w:p w14:paraId="04814940" w14:textId="77777777" w:rsidR="00C8247A" w:rsidRPr="00C8247A" w:rsidRDefault="00C8247A" w:rsidP="00C8247A">
            <w:pPr>
              <w:spacing w:before="120" w:after="240"/>
              <w:rPr>
                <w:rFonts w:ascii="Arial" w:hAnsi="Arial" w:cs="Arial"/>
                <w:i/>
                <w:iCs/>
                <w:sz w:val="24"/>
                <w:szCs w:val="24"/>
              </w:rPr>
            </w:pPr>
            <w:r w:rsidRPr="00C8247A">
              <w:rPr>
                <w:rFonts w:ascii="Arial" w:hAnsi="Arial" w:cs="Arial"/>
                <w:bCs/>
                <w:i/>
                <w:sz w:val="24"/>
                <w:szCs w:val="24"/>
                <w:lang w:eastAsia="pl-PL"/>
              </w:rPr>
              <w:t>Funkcjonowanie</w:t>
            </w:r>
            <w:r w:rsidRPr="00C8247A">
              <w:rPr>
                <w:rFonts w:ascii="Arial" w:hAnsi="Arial" w:cs="Arial"/>
                <w:bCs/>
                <w:sz w:val="24"/>
                <w:szCs w:val="24"/>
                <w:lang w:eastAsia="pl-PL"/>
              </w:rPr>
              <w:t xml:space="preserve"> </w:t>
            </w:r>
            <w:r w:rsidRPr="00C8247A">
              <w:rPr>
                <w:rFonts w:ascii="Arial" w:hAnsi="Arial" w:cs="Arial"/>
                <w:i/>
                <w:iCs/>
                <w:sz w:val="24"/>
                <w:szCs w:val="24"/>
              </w:rPr>
              <w:t xml:space="preserve">Centrów Transferu Wiedzy wspierających MŚP w ramach  regionalnych specjalizacjach: nauki o życiu (life sciences), energia zrównoważona (obecnie wspierane przez projekt SPIN), technologie informacyjne i komunikacyjne, chemia, produkcja metali </w:t>
            </w:r>
            <w:r w:rsidRPr="00C8247A">
              <w:rPr>
                <w:rFonts w:ascii="Arial" w:hAnsi="Arial" w:cs="Arial"/>
                <w:i/>
                <w:iCs/>
                <w:sz w:val="24"/>
                <w:szCs w:val="24"/>
              </w:rPr>
              <w:br/>
              <w:t>i wyrobów metalowych oraz wyrobów z mineralnych surowców niemetalicznych, elektrotechnika i przemysł maszynowy oraz przemysły kreatywne i czasu wolnego.</w:t>
            </w:r>
          </w:p>
          <w:p w14:paraId="6EE3DC63" w14:textId="77777777" w:rsidR="00C8247A" w:rsidRPr="00C8247A" w:rsidRDefault="00C8247A" w:rsidP="00C8247A">
            <w:pPr>
              <w:spacing w:before="120" w:after="240"/>
              <w:rPr>
                <w:rFonts w:ascii="Arial" w:hAnsi="Arial" w:cs="Arial"/>
                <w:sz w:val="24"/>
                <w:szCs w:val="24"/>
              </w:rPr>
            </w:pPr>
            <w:r w:rsidRPr="00C8247A">
              <w:rPr>
                <w:rFonts w:ascii="Arial" w:hAnsi="Arial" w:cs="Arial"/>
                <w:i/>
                <w:iCs/>
                <w:sz w:val="24"/>
                <w:szCs w:val="24"/>
              </w:rPr>
              <w:t xml:space="preserve">Kontynuacja przedsięwzięcia (projekt SPIN2) zakłada współpracę z poszerzoną liczbą partnerów tj. ośmioma Centrami Transferu Wiedzy działającymi przy Instytucjach Otoczenia Biznesu.  </w:t>
            </w:r>
          </w:p>
        </w:tc>
      </w:tr>
      <w:tr w:rsidR="00C8247A" w:rsidRPr="00C8247A" w14:paraId="0C0A6319" w14:textId="77777777" w:rsidTr="00C07B4A">
        <w:trPr>
          <w:trHeight w:val="8894"/>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0150DF84"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PK</w:t>
            </w:r>
          </w:p>
        </w:tc>
        <w:tc>
          <w:tcPr>
            <w:tcW w:w="3412" w:type="dxa"/>
            <w:vMerge/>
            <w:tcBorders>
              <w:left w:val="single" w:sz="12" w:space="0" w:color="auto"/>
              <w:bottom w:val="single" w:sz="12" w:space="0" w:color="auto"/>
              <w:right w:val="single" w:sz="12" w:space="0" w:color="auto"/>
            </w:tcBorders>
            <w:shd w:val="clear" w:color="auto" w:fill="auto"/>
            <w:vAlign w:val="center"/>
          </w:tcPr>
          <w:p w14:paraId="169B6C60"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tc>
        <w:tc>
          <w:tcPr>
            <w:tcW w:w="5549" w:type="dxa"/>
            <w:vMerge/>
            <w:tcBorders>
              <w:left w:val="single" w:sz="12" w:space="0" w:color="auto"/>
              <w:bottom w:val="single" w:sz="12" w:space="0" w:color="auto"/>
              <w:right w:val="single" w:sz="12" w:space="0" w:color="auto"/>
            </w:tcBorders>
            <w:shd w:val="clear" w:color="auto" w:fill="auto"/>
          </w:tcPr>
          <w:p w14:paraId="639952CD"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tc>
      </w:tr>
      <w:tr w:rsidR="00C8247A" w:rsidRPr="00C8247A" w14:paraId="5809D895" w14:textId="77777777" w:rsidTr="00C07B4A">
        <w:trPr>
          <w:trHeight w:val="395"/>
        </w:trPr>
        <w:tc>
          <w:tcPr>
            <w:tcW w:w="111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05885EFF" w14:textId="77777777" w:rsidR="00C8247A" w:rsidRPr="00C8247A" w:rsidRDefault="00C8247A" w:rsidP="00C8247A">
            <w:pPr>
              <w:spacing w:after="0" w:line="240" w:lineRule="auto"/>
              <w:jc w:val="center"/>
              <w:rPr>
                <w:rFonts w:ascii="Arial" w:hAnsi="Arial" w:cs="Arial"/>
                <w:b/>
                <w:noProof/>
                <w:color w:val="FFFFFF" w:themeColor="background1"/>
                <w:sz w:val="24"/>
                <w:szCs w:val="24"/>
                <w:lang w:eastAsia="pl-PL"/>
              </w:rPr>
            </w:pPr>
            <w:r w:rsidRPr="00C8247A">
              <w:rPr>
                <w:rFonts w:ascii="Arial" w:hAnsi="Arial" w:cs="Arial"/>
                <w:b/>
                <w:noProof/>
                <w:color w:val="FFFFFF" w:themeColor="background1"/>
                <w:sz w:val="24"/>
                <w:szCs w:val="24"/>
                <w:lang w:eastAsia="pl-PL"/>
              </w:rPr>
              <w:lastRenderedPageBreak/>
              <w:t>PR3</w:t>
            </w:r>
          </w:p>
        </w:tc>
        <w:tc>
          <w:tcPr>
            <w:tcW w:w="3412" w:type="dxa"/>
            <w:vMerge w:val="restart"/>
            <w:tcBorders>
              <w:top w:val="single" w:sz="12" w:space="0" w:color="auto"/>
              <w:left w:val="single" w:sz="12" w:space="0" w:color="auto"/>
              <w:right w:val="single" w:sz="12" w:space="0" w:color="auto"/>
            </w:tcBorders>
            <w:shd w:val="clear" w:color="auto" w:fill="auto"/>
          </w:tcPr>
          <w:p w14:paraId="5BB116DB"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r w:rsidRPr="00C8247A">
              <w:rPr>
                <w:rFonts w:ascii="Arial" w:hAnsi="Arial" w:cs="Arial"/>
                <w:b/>
                <w:bCs/>
                <w:smallCaps/>
                <w:color w:val="FFFFFF"/>
                <w:sz w:val="24"/>
                <w:szCs w:val="24"/>
                <w:shd w:val="clear" w:color="auto" w:fill="808080"/>
                <w:lang w:eastAsia="pl-PL"/>
              </w:rPr>
              <w:t>Projekty finansowane z funduszy zewnętrznych  jako wsparcie dla polityki rozwoju</w:t>
            </w:r>
          </w:p>
          <w:p w14:paraId="33C6AE92"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r w:rsidRPr="00C8247A">
              <w:rPr>
                <w:rFonts w:ascii="Arial" w:hAnsi="Arial" w:cs="Arial"/>
                <w:b/>
                <w:bCs/>
                <w:smallCaps/>
                <w:color w:val="FFFFFF"/>
                <w:sz w:val="24"/>
                <w:szCs w:val="24"/>
                <w:shd w:val="clear" w:color="auto" w:fill="0D0D0D" w:themeFill="text1" w:themeFillTint="F2"/>
                <w:lang w:eastAsia="pl-PL"/>
              </w:rPr>
              <w:t>Zadanie zrealizowane</w:t>
            </w:r>
          </w:p>
        </w:tc>
        <w:tc>
          <w:tcPr>
            <w:tcW w:w="5549" w:type="dxa"/>
            <w:vMerge w:val="restart"/>
            <w:tcBorders>
              <w:top w:val="single" w:sz="12" w:space="0" w:color="auto"/>
              <w:left w:val="single" w:sz="12" w:space="0" w:color="auto"/>
              <w:right w:val="single" w:sz="12" w:space="0" w:color="auto"/>
            </w:tcBorders>
            <w:shd w:val="clear" w:color="auto" w:fill="auto"/>
          </w:tcPr>
          <w:p w14:paraId="6823D6CD" w14:textId="77777777" w:rsidR="00C8247A" w:rsidRPr="00C8247A" w:rsidRDefault="00C8247A" w:rsidP="00C8247A">
            <w:pPr>
              <w:spacing w:before="240" w:after="120"/>
              <w:rPr>
                <w:rFonts w:ascii="Arial" w:hAnsi="Arial" w:cs="Arial"/>
                <w:sz w:val="24"/>
                <w:szCs w:val="24"/>
                <w:lang w:eastAsia="pl-PL"/>
              </w:rPr>
            </w:pPr>
            <w:r w:rsidRPr="00C8247A">
              <w:rPr>
                <w:rFonts w:ascii="Arial" w:hAnsi="Arial" w:cs="Arial"/>
                <w:b/>
                <w:bCs/>
                <w:smallCaps/>
                <w:color w:val="FFFFFF"/>
                <w:sz w:val="24"/>
                <w:szCs w:val="24"/>
                <w:shd w:val="clear" w:color="auto" w:fill="808080"/>
                <w:lang w:eastAsia="pl-PL"/>
              </w:rPr>
              <w:t>ZAKRES PRZEDMIOTOWY PROJEKTU</w:t>
            </w:r>
          </w:p>
          <w:p w14:paraId="41F4666A" w14:textId="77777777" w:rsidR="00C8247A" w:rsidRPr="00C8247A" w:rsidRDefault="00C8247A" w:rsidP="00C8247A">
            <w:pPr>
              <w:spacing w:before="120" w:after="240"/>
              <w:rPr>
                <w:rFonts w:ascii="Arial" w:hAnsi="Arial" w:cs="Arial"/>
                <w:bCs/>
                <w:sz w:val="24"/>
                <w:szCs w:val="24"/>
                <w:lang w:eastAsia="pl-PL"/>
              </w:rPr>
            </w:pPr>
            <w:r w:rsidRPr="00C8247A">
              <w:rPr>
                <w:rFonts w:ascii="Arial" w:hAnsi="Arial" w:cs="Arial"/>
                <w:bCs/>
                <w:i/>
                <w:iCs/>
                <w:sz w:val="24"/>
                <w:szCs w:val="24"/>
                <w:lang w:eastAsia="pl-PL"/>
              </w:rPr>
              <w:t xml:space="preserve">Wsparcie dla polityk regionalnych Województwa Małopolskiego w szczególności poprzez budowanie zaplecza dla prowadzonych przez regiony przedsięwzięć, planów i zamierzeń. Wdrażanie tego typu projektów będzie służyło osiąganiu celów  polityk regionalnych Samorządu Województwa w szczególności w następujących obszarach: badania i innowacje, przedsiębiorczość, zasoby środowiskowe </w:t>
            </w:r>
            <w:r w:rsidRPr="00C8247A">
              <w:rPr>
                <w:rFonts w:ascii="Arial" w:hAnsi="Arial" w:cs="Arial"/>
                <w:bCs/>
                <w:i/>
                <w:iCs/>
                <w:sz w:val="24"/>
                <w:szCs w:val="24"/>
                <w:lang w:eastAsia="pl-PL"/>
              </w:rPr>
              <w:br/>
              <w:t xml:space="preserve">i kulturowe, transport, gospodarka niskowęglowa, zmiany klimatyczne, zatrudnienie, edukacja, ochrona zdrowia oraz polityka społeczna. </w:t>
            </w:r>
          </w:p>
        </w:tc>
      </w:tr>
      <w:tr w:rsidR="00C8247A" w:rsidRPr="00C8247A" w14:paraId="2BBC2878" w14:textId="77777777" w:rsidTr="00C07B4A">
        <w:trPr>
          <w:trHeight w:val="937"/>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0CC6B16F" w14:textId="77777777" w:rsidR="00C8247A" w:rsidRPr="00C8247A" w:rsidRDefault="00C8247A" w:rsidP="00C8247A">
            <w:pPr>
              <w:spacing w:after="0" w:line="240" w:lineRule="auto"/>
              <w:jc w:val="center"/>
              <w:rPr>
                <w:rFonts w:ascii="Arial" w:hAnsi="Arial" w:cs="Arial"/>
                <w:b/>
                <w:noProof/>
                <w:sz w:val="24"/>
                <w:szCs w:val="24"/>
                <w:lang w:eastAsia="pl-PL"/>
              </w:rPr>
            </w:pPr>
          </w:p>
        </w:tc>
        <w:tc>
          <w:tcPr>
            <w:tcW w:w="3412" w:type="dxa"/>
            <w:vMerge/>
            <w:tcBorders>
              <w:left w:val="single" w:sz="12" w:space="0" w:color="auto"/>
              <w:right w:val="single" w:sz="12" w:space="0" w:color="auto"/>
            </w:tcBorders>
            <w:shd w:val="clear" w:color="auto" w:fill="auto"/>
          </w:tcPr>
          <w:p w14:paraId="3D91B8FB" w14:textId="77777777" w:rsidR="00C8247A" w:rsidRPr="00C8247A" w:rsidRDefault="00C8247A" w:rsidP="00C8247A">
            <w:pPr>
              <w:spacing w:before="120"/>
              <w:rPr>
                <w:rFonts w:ascii="Arial" w:hAnsi="Arial" w:cs="Arial"/>
                <w:b/>
                <w:bCs/>
                <w:smallCaps/>
                <w:color w:val="FFFFFF"/>
                <w:sz w:val="24"/>
                <w:szCs w:val="24"/>
                <w:shd w:val="clear" w:color="auto" w:fill="808080"/>
                <w:lang w:eastAsia="pl-PL"/>
              </w:rPr>
            </w:pPr>
          </w:p>
        </w:tc>
        <w:tc>
          <w:tcPr>
            <w:tcW w:w="5549" w:type="dxa"/>
            <w:vMerge/>
            <w:tcBorders>
              <w:left w:val="single" w:sz="12" w:space="0" w:color="auto"/>
              <w:right w:val="single" w:sz="12" w:space="0" w:color="auto"/>
            </w:tcBorders>
            <w:shd w:val="clear" w:color="auto" w:fill="auto"/>
          </w:tcPr>
          <w:p w14:paraId="1A723DDE" w14:textId="77777777" w:rsidR="00C8247A" w:rsidRPr="00C8247A" w:rsidRDefault="00C8247A" w:rsidP="00C8247A">
            <w:pPr>
              <w:spacing w:after="120"/>
              <w:rPr>
                <w:rFonts w:ascii="Arial" w:hAnsi="Arial" w:cs="Arial"/>
                <w:b/>
                <w:bCs/>
                <w:smallCaps/>
                <w:color w:val="FFFFFF"/>
                <w:sz w:val="24"/>
                <w:szCs w:val="24"/>
                <w:shd w:val="clear" w:color="auto" w:fill="808080"/>
                <w:lang w:eastAsia="pl-PL"/>
              </w:rPr>
            </w:pPr>
          </w:p>
        </w:tc>
      </w:tr>
      <w:tr w:rsidR="00C8247A" w:rsidRPr="00C8247A" w14:paraId="4C06265A" w14:textId="77777777" w:rsidTr="00C07B4A">
        <w:trPr>
          <w:trHeight w:val="447"/>
        </w:trPr>
        <w:tc>
          <w:tcPr>
            <w:tcW w:w="111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6C694D9F"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PR4</w:t>
            </w:r>
          </w:p>
        </w:tc>
        <w:tc>
          <w:tcPr>
            <w:tcW w:w="3412" w:type="dxa"/>
            <w:vMerge w:val="restart"/>
            <w:tcBorders>
              <w:left w:val="single" w:sz="12" w:space="0" w:color="auto"/>
              <w:right w:val="single" w:sz="12" w:space="0" w:color="auto"/>
            </w:tcBorders>
            <w:shd w:val="clear" w:color="auto" w:fill="auto"/>
          </w:tcPr>
          <w:p w14:paraId="1ED3B849" w14:textId="77777777" w:rsidR="00C8247A" w:rsidRPr="00C8247A" w:rsidRDefault="00C8247A" w:rsidP="00C8247A">
            <w:pPr>
              <w:spacing w:before="120"/>
              <w:rPr>
                <w:rFonts w:ascii="Arial" w:hAnsi="Arial" w:cs="Arial"/>
                <w:b/>
                <w:bCs/>
                <w:smallCaps/>
                <w:color w:val="FFFFFF"/>
                <w:sz w:val="24"/>
                <w:szCs w:val="24"/>
                <w:shd w:val="clear" w:color="auto" w:fill="808080"/>
                <w:lang w:eastAsia="pl-PL"/>
              </w:rPr>
            </w:pPr>
            <w:r w:rsidRPr="00C8247A">
              <w:rPr>
                <w:rFonts w:ascii="Arial" w:hAnsi="Arial" w:cs="Arial"/>
                <w:b/>
                <w:bCs/>
                <w:smallCaps/>
                <w:color w:val="FFFFFF"/>
                <w:sz w:val="24"/>
                <w:szCs w:val="24"/>
                <w:shd w:val="clear" w:color="auto" w:fill="808080"/>
                <w:lang w:eastAsia="pl-PL"/>
              </w:rPr>
              <w:t>Projekt SYMBI – Interreg Europa</w:t>
            </w:r>
          </w:p>
        </w:tc>
        <w:tc>
          <w:tcPr>
            <w:tcW w:w="5549" w:type="dxa"/>
            <w:vMerge w:val="restart"/>
            <w:tcBorders>
              <w:left w:val="single" w:sz="12" w:space="0" w:color="auto"/>
              <w:right w:val="single" w:sz="12" w:space="0" w:color="auto"/>
            </w:tcBorders>
            <w:shd w:val="clear" w:color="auto" w:fill="auto"/>
          </w:tcPr>
          <w:p w14:paraId="3B51952C" w14:textId="77777777" w:rsidR="00C8247A" w:rsidRPr="00C8247A" w:rsidRDefault="00C8247A" w:rsidP="00C8247A">
            <w:pPr>
              <w:spacing w:before="240" w:after="120"/>
              <w:rPr>
                <w:rFonts w:ascii="Arial" w:hAnsi="Arial" w:cs="Arial"/>
                <w:sz w:val="24"/>
                <w:szCs w:val="24"/>
                <w:lang w:eastAsia="pl-PL"/>
              </w:rPr>
            </w:pPr>
            <w:r w:rsidRPr="00C8247A">
              <w:rPr>
                <w:rFonts w:ascii="Arial" w:hAnsi="Arial" w:cs="Arial"/>
                <w:b/>
                <w:bCs/>
                <w:smallCaps/>
                <w:color w:val="FFFFFF"/>
                <w:sz w:val="24"/>
                <w:szCs w:val="24"/>
                <w:shd w:val="clear" w:color="auto" w:fill="808080"/>
                <w:lang w:eastAsia="pl-PL"/>
              </w:rPr>
              <w:t>ZAKRES PRZEDMIOTOWY PROJEKTU</w:t>
            </w:r>
          </w:p>
          <w:p w14:paraId="43D48BDB" w14:textId="77777777" w:rsidR="00C8247A" w:rsidRPr="00C8247A" w:rsidRDefault="00C8247A" w:rsidP="00C8247A">
            <w:pPr>
              <w:spacing w:after="240"/>
              <w:rPr>
                <w:rFonts w:ascii="Arial" w:hAnsi="Arial" w:cs="Arial"/>
                <w:b/>
                <w:bCs/>
                <w:i/>
                <w:smallCaps/>
                <w:color w:val="FFFFFF"/>
                <w:sz w:val="24"/>
                <w:szCs w:val="24"/>
                <w:shd w:val="clear" w:color="auto" w:fill="808080"/>
                <w:lang w:eastAsia="pl-PL"/>
              </w:rPr>
            </w:pPr>
            <w:r w:rsidRPr="00C8247A">
              <w:rPr>
                <w:rFonts w:ascii="Arial" w:hAnsi="Arial" w:cs="Arial"/>
                <w:i/>
                <w:spacing w:val="-2"/>
                <w:sz w:val="24"/>
                <w:szCs w:val="24"/>
              </w:rPr>
              <w:t>Wspieranie polityk publicznych w regionach, dążących do modelu gospodarki obiegowej, poprzez m.in. tworzenie grup współpracy, wymianę międzynarodowych doświadczeń oraz identyfikację dobrych praktyk.</w:t>
            </w:r>
          </w:p>
        </w:tc>
      </w:tr>
      <w:tr w:rsidR="00C8247A" w:rsidRPr="00C8247A" w14:paraId="563E8832" w14:textId="77777777" w:rsidTr="00C07B4A">
        <w:trPr>
          <w:trHeight w:val="1332"/>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22FA23B6"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412" w:type="dxa"/>
            <w:vMerge/>
            <w:tcBorders>
              <w:left w:val="single" w:sz="12" w:space="0" w:color="auto"/>
              <w:right w:val="single" w:sz="12" w:space="0" w:color="auto"/>
            </w:tcBorders>
            <w:shd w:val="clear" w:color="auto" w:fill="auto"/>
          </w:tcPr>
          <w:p w14:paraId="7138CEDC" w14:textId="77777777" w:rsidR="00C8247A" w:rsidRPr="00C8247A" w:rsidRDefault="00C8247A" w:rsidP="00C8247A">
            <w:pPr>
              <w:spacing w:before="120"/>
              <w:rPr>
                <w:rFonts w:ascii="Arial" w:hAnsi="Arial" w:cs="Arial"/>
                <w:b/>
                <w:bCs/>
                <w:smallCaps/>
                <w:color w:val="FFFFFF"/>
                <w:sz w:val="24"/>
                <w:szCs w:val="24"/>
                <w:shd w:val="clear" w:color="auto" w:fill="808080"/>
                <w:lang w:eastAsia="pl-PL"/>
              </w:rPr>
            </w:pPr>
          </w:p>
        </w:tc>
        <w:tc>
          <w:tcPr>
            <w:tcW w:w="5549" w:type="dxa"/>
            <w:vMerge/>
            <w:tcBorders>
              <w:left w:val="single" w:sz="12" w:space="0" w:color="auto"/>
              <w:right w:val="single" w:sz="12" w:space="0" w:color="auto"/>
            </w:tcBorders>
            <w:shd w:val="clear" w:color="auto" w:fill="auto"/>
          </w:tcPr>
          <w:p w14:paraId="2B64D4A5" w14:textId="77777777" w:rsidR="00C8247A" w:rsidRPr="00C8247A" w:rsidRDefault="00C8247A" w:rsidP="00C8247A">
            <w:pPr>
              <w:spacing w:after="120"/>
              <w:rPr>
                <w:rFonts w:ascii="Arial" w:hAnsi="Arial" w:cs="Arial"/>
                <w:b/>
                <w:bCs/>
                <w:smallCaps/>
                <w:color w:val="FFFFFF"/>
                <w:sz w:val="24"/>
                <w:szCs w:val="24"/>
                <w:shd w:val="clear" w:color="auto" w:fill="808080"/>
                <w:lang w:eastAsia="pl-PL"/>
              </w:rPr>
            </w:pPr>
          </w:p>
        </w:tc>
      </w:tr>
      <w:tr w:rsidR="00C8247A" w:rsidRPr="00C8247A" w14:paraId="2D4E3ACD" w14:textId="77777777" w:rsidTr="00C07B4A">
        <w:trPr>
          <w:trHeight w:val="469"/>
        </w:trPr>
        <w:tc>
          <w:tcPr>
            <w:tcW w:w="111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37FBC03B"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PR5</w:t>
            </w:r>
          </w:p>
        </w:tc>
        <w:tc>
          <w:tcPr>
            <w:tcW w:w="3412" w:type="dxa"/>
            <w:vMerge w:val="restart"/>
            <w:tcBorders>
              <w:left w:val="single" w:sz="12" w:space="0" w:color="auto"/>
              <w:right w:val="single" w:sz="12" w:space="0" w:color="auto"/>
            </w:tcBorders>
            <w:shd w:val="clear" w:color="auto" w:fill="auto"/>
          </w:tcPr>
          <w:p w14:paraId="500A57A6" w14:textId="77777777" w:rsidR="00C8247A" w:rsidRPr="00C8247A" w:rsidRDefault="00C8247A" w:rsidP="00C8247A">
            <w:pPr>
              <w:spacing w:before="120"/>
              <w:rPr>
                <w:rFonts w:ascii="Arial" w:hAnsi="Arial" w:cs="Arial"/>
                <w:b/>
                <w:bCs/>
                <w:smallCaps/>
                <w:color w:val="FFFFFF"/>
                <w:sz w:val="24"/>
                <w:szCs w:val="24"/>
                <w:shd w:val="clear" w:color="auto" w:fill="808080"/>
                <w:lang w:eastAsia="pl-PL"/>
              </w:rPr>
            </w:pPr>
            <w:r w:rsidRPr="00C8247A">
              <w:rPr>
                <w:rFonts w:ascii="Arial" w:hAnsi="Arial" w:cs="Arial"/>
                <w:b/>
                <w:bCs/>
                <w:smallCaps/>
                <w:color w:val="FFFFFF"/>
                <w:sz w:val="24"/>
                <w:szCs w:val="24"/>
                <w:shd w:val="clear" w:color="auto" w:fill="808080"/>
                <w:lang w:eastAsia="pl-PL"/>
              </w:rPr>
              <w:t>Projekt UGB – Interreg Europa Środkowa</w:t>
            </w:r>
          </w:p>
          <w:p w14:paraId="37D14855" w14:textId="77777777" w:rsidR="00C8247A" w:rsidRPr="00C8247A" w:rsidRDefault="00C8247A" w:rsidP="00C8247A">
            <w:pPr>
              <w:spacing w:before="120"/>
              <w:rPr>
                <w:rFonts w:ascii="Arial" w:hAnsi="Arial" w:cs="Arial"/>
                <w:b/>
                <w:bCs/>
                <w:smallCaps/>
                <w:color w:val="FFFFFF"/>
                <w:sz w:val="24"/>
                <w:szCs w:val="24"/>
                <w:shd w:val="clear" w:color="auto" w:fill="808080"/>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549" w:type="dxa"/>
            <w:vMerge w:val="restart"/>
            <w:tcBorders>
              <w:left w:val="single" w:sz="12" w:space="0" w:color="auto"/>
              <w:right w:val="single" w:sz="12" w:space="0" w:color="auto"/>
            </w:tcBorders>
            <w:shd w:val="clear" w:color="auto" w:fill="auto"/>
          </w:tcPr>
          <w:p w14:paraId="72D0B43A" w14:textId="77777777" w:rsidR="00C8247A" w:rsidRPr="00C8247A" w:rsidRDefault="00C8247A" w:rsidP="00C8247A">
            <w:pPr>
              <w:spacing w:before="120" w:after="120"/>
              <w:rPr>
                <w:rFonts w:ascii="Arial" w:hAnsi="Arial" w:cs="Arial"/>
                <w:sz w:val="24"/>
                <w:szCs w:val="24"/>
                <w:lang w:eastAsia="pl-PL"/>
              </w:rPr>
            </w:pPr>
            <w:r w:rsidRPr="00C8247A">
              <w:rPr>
                <w:rFonts w:ascii="Arial" w:hAnsi="Arial" w:cs="Arial"/>
                <w:b/>
                <w:bCs/>
                <w:smallCaps/>
                <w:color w:val="FFFFFF"/>
                <w:sz w:val="24"/>
                <w:szCs w:val="24"/>
                <w:shd w:val="clear" w:color="auto" w:fill="808080"/>
                <w:lang w:eastAsia="pl-PL"/>
              </w:rPr>
              <w:t>ZAKRES PRZEDMIOTOWY PROJEKTU</w:t>
            </w:r>
          </w:p>
          <w:p w14:paraId="4B9EFC9F" w14:textId="77777777" w:rsidR="00C8247A" w:rsidRPr="00C8247A" w:rsidRDefault="00C8247A" w:rsidP="00C8247A">
            <w:pPr>
              <w:spacing w:after="240"/>
              <w:rPr>
                <w:rFonts w:ascii="Arial" w:hAnsi="Arial" w:cs="Arial"/>
                <w:b/>
                <w:bCs/>
                <w:smallCaps/>
                <w:color w:val="FFFFFF"/>
                <w:sz w:val="24"/>
                <w:szCs w:val="24"/>
                <w:shd w:val="clear" w:color="auto" w:fill="808080"/>
                <w:lang w:eastAsia="pl-PL"/>
              </w:rPr>
            </w:pPr>
            <w:r w:rsidRPr="00C8247A">
              <w:rPr>
                <w:rFonts w:ascii="Arial" w:hAnsi="Arial" w:cs="Arial"/>
                <w:i/>
                <w:spacing w:val="-2"/>
                <w:sz w:val="24"/>
                <w:szCs w:val="24"/>
              </w:rPr>
              <w:t>Opracowanie zintegrowanego modelu dla zrównoważonego zarządzania miejskimi terenami zielonymi w powiązaniu ze strategiami na poziomie regionalnym.</w:t>
            </w:r>
          </w:p>
        </w:tc>
      </w:tr>
      <w:tr w:rsidR="00C8247A" w:rsidRPr="00C8247A" w14:paraId="08248F15" w14:textId="77777777" w:rsidTr="00C07B4A">
        <w:trPr>
          <w:trHeight w:val="419"/>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2D32988D" w14:textId="77777777" w:rsidR="00C8247A" w:rsidRPr="00C8247A" w:rsidRDefault="00C8247A" w:rsidP="00C8247A">
            <w:pPr>
              <w:spacing w:after="0" w:line="240" w:lineRule="auto"/>
              <w:jc w:val="center"/>
              <w:rPr>
                <w:rFonts w:ascii="Arial" w:hAnsi="Arial" w:cs="Arial"/>
                <w:b/>
                <w:noProof/>
                <w:sz w:val="24"/>
                <w:szCs w:val="24"/>
                <w:lang w:eastAsia="pl-PL"/>
              </w:rPr>
            </w:pPr>
          </w:p>
          <w:p w14:paraId="0913170B"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412" w:type="dxa"/>
            <w:vMerge/>
            <w:tcBorders>
              <w:left w:val="single" w:sz="12" w:space="0" w:color="auto"/>
              <w:right w:val="single" w:sz="12" w:space="0" w:color="auto"/>
            </w:tcBorders>
            <w:shd w:val="clear" w:color="auto" w:fill="auto"/>
          </w:tcPr>
          <w:p w14:paraId="3C67AEDA" w14:textId="77777777" w:rsidR="00C8247A" w:rsidRPr="00C8247A" w:rsidRDefault="00C8247A" w:rsidP="00C8247A">
            <w:pPr>
              <w:spacing w:before="120"/>
              <w:rPr>
                <w:rFonts w:ascii="Arial" w:hAnsi="Arial" w:cs="Arial"/>
                <w:b/>
                <w:bCs/>
                <w:smallCaps/>
                <w:color w:val="FFFFFF"/>
                <w:sz w:val="24"/>
                <w:szCs w:val="24"/>
                <w:shd w:val="clear" w:color="auto" w:fill="808080"/>
                <w:lang w:eastAsia="pl-PL"/>
              </w:rPr>
            </w:pPr>
          </w:p>
        </w:tc>
        <w:tc>
          <w:tcPr>
            <w:tcW w:w="5549" w:type="dxa"/>
            <w:vMerge/>
            <w:tcBorders>
              <w:left w:val="single" w:sz="12" w:space="0" w:color="auto"/>
              <w:right w:val="single" w:sz="12" w:space="0" w:color="auto"/>
            </w:tcBorders>
            <w:shd w:val="clear" w:color="auto" w:fill="auto"/>
          </w:tcPr>
          <w:p w14:paraId="70ABC153" w14:textId="77777777" w:rsidR="00C8247A" w:rsidRPr="00C8247A" w:rsidRDefault="00C8247A" w:rsidP="00C8247A">
            <w:pPr>
              <w:spacing w:after="120"/>
              <w:rPr>
                <w:rFonts w:ascii="Arial" w:hAnsi="Arial" w:cs="Arial"/>
                <w:b/>
                <w:bCs/>
                <w:smallCaps/>
                <w:color w:val="FFFFFF"/>
                <w:sz w:val="24"/>
                <w:szCs w:val="24"/>
                <w:shd w:val="clear" w:color="auto" w:fill="808080"/>
                <w:lang w:eastAsia="pl-PL"/>
              </w:rPr>
            </w:pPr>
          </w:p>
        </w:tc>
      </w:tr>
      <w:tr w:rsidR="00C8247A" w:rsidRPr="00C8247A" w14:paraId="58DA2BC4" w14:textId="77777777" w:rsidTr="00C07B4A">
        <w:trPr>
          <w:trHeight w:val="499"/>
        </w:trPr>
        <w:tc>
          <w:tcPr>
            <w:tcW w:w="111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D91CAE7"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PR6</w:t>
            </w:r>
          </w:p>
        </w:tc>
        <w:tc>
          <w:tcPr>
            <w:tcW w:w="3412" w:type="dxa"/>
            <w:vMerge w:val="restart"/>
            <w:tcBorders>
              <w:left w:val="single" w:sz="12" w:space="0" w:color="auto"/>
              <w:right w:val="single" w:sz="12" w:space="0" w:color="auto"/>
            </w:tcBorders>
            <w:shd w:val="clear" w:color="auto" w:fill="auto"/>
          </w:tcPr>
          <w:p w14:paraId="5D21FB8C" w14:textId="77777777" w:rsidR="00C8247A" w:rsidRPr="00C8247A" w:rsidRDefault="00C8247A" w:rsidP="00C8247A">
            <w:pPr>
              <w:spacing w:before="120"/>
              <w:rPr>
                <w:rFonts w:ascii="Arial" w:hAnsi="Arial" w:cs="Arial"/>
                <w:b/>
                <w:bCs/>
                <w:smallCaps/>
                <w:color w:val="FFFFFF"/>
                <w:sz w:val="24"/>
                <w:szCs w:val="24"/>
                <w:shd w:val="clear" w:color="auto" w:fill="808080"/>
                <w:lang w:eastAsia="pl-PL"/>
              </w:rPr>
            </w:pPr>
            <w:r w:rsidRPr="00C8247A">
              <w:rPr>
                <w:rFonts w:ascii="Arial" w:hAnsi="Arial" w:cs="Arial"/>
                <w:b/>
                <w:bCs/>
                <w:smallCaps/>
                <w:color w:val="FFFFFF"/>
                <w:sz w:val="24"/>
                <w:szCs w:val="24"/>
                <w:shd w:val="clear" w:color="auto" w:fill="808080"/>
                <w:lang w:eastAsia="pl-PL"/>
              </w:rPr>
              <w:t xml:space="preserve">Projekt ITHACA – Interreg Europa </w:t>
            </w:r>
          </w:p>
        </w:tc>
        <w:tc>
          <w:tcPr>
            <w:tcW w:w="5549" w:type="dxa"/>
            <w:vMerge w:val="restart"/>
            <w:tcBorders>
              <w:left w:val="single" w:sz="12" w:space="0" w:color="auto"/>
            </w:tcBorders>
            <w:shd w:val="clear" w:color="auto" w:fill="auto"/>
          </w:tcPr>
          <w:p w14:paraId="7BBC1EF8" w14:textId="77777777" w:rsidR="00C8247A" w:rsidRPr="00C8247A" w:rsidRDefault="00C8247A" w:rsidP="00C8247A">
            <w:pPr>
              <w:spacing w:before="120" w:after="120"/>
              <w:rPr>
                <w:rFonts w:ascii="Arial" w:hAnsi="Arial" w:cs="Arial"/>
                <w:sz w:val="24"/>
                <w:szCs w:val="24"/>
                <w:lang w:eastAsia="pl-PL"/>
              </w:rPr>
            </w:pPr>
            <w:r w:rsidRPr="00C8247A">
              <w:rPr>
                <w:rFonts w:ascii="Arial" w:hAnsi="Arial" w:cs="Arial"/>
                <w:b/>
                <w:bCs/>
                <w:smallCaps/>
                <w:color w:val="FFFFFF"/>
                <w:sz w:val="24"/>
                <w:szCs w:val="24"/>
                <w:shd w:val="clear" w:color="auto" w:fill="808080"/>
                <w:lang w:eastAsia="pl-PL"/>
              </w:rPr>
              <w:t>ZAKRES PRZEDMIOTOWY PROJEKTU</w:t>
            </w:r>
          </w:p>
          <w:p w14:paraId="7AFD0C9F" w14:textId="77777777" w:rsidR="00C8247A" w:rsidRPr="00C8247A" w:rsidRDefault="00C8247A" w:rsidP="00C8247A">
            <w:pPr>
              <w:spacing w:after="120"/>
              <w:rPr>
                <w:rFonts w:ascii="Arial" w:hAnsi="Arial" w:cs="Arial"/>
                <w:b/>
                <w:bCs/>
                <w:smallCaps/>
                <w:color w:val="FFFFFF"/>
                <w:sz w:val="24"/>
                <w:szCs w:val="24"/>
                <w:shd w:val="clear" w:color="auto" w:fill="808080"/>
                <w:lang w:eastAsia="pl-PL"/>
              </w:rPr>
            </w:pPr>
            <w:r w:rsidRPr="00C8247A">
              <w:rPr>
                <w:rFonts w:ascii="Arial" w:hAnsi="Arial" w:cs="Arial"/>
                <w:i/>
                <w:spacing w:val="-2"/>
                <w:sz w:val="24"/>
                <w:szCs w:val="24"/>
              </w:rPr>
              <w:t xml:space="preserve">Poprawa polityki rozwoju w celu przyspieszenia procesu budowania ekosystemu sprzyjającego innowacjom w zakresie opieki społecznej </w:t>
            </w:r>
            <w:r w:rsidRPr="00C8247A">
              <w:rPr>
                <w:rFonts w:ascii="Arial" w:hAnsi="Arial" w:cs="Arial"/>
                <w:i/>
                <w:spacing w:val="-2"/>
                <w:sz w:val="24"/>
                <w:szCs w:val="24"/>
              </w:rPr>
              <w:br/>
              <w:t>i zdrowotnej na rzecz aktywnego i zdrowego starzenia się.</w:t>
            </w:r>
          </w:p>
        </w:tc>
      </w:tr>
      <w:tr w:rsidR="00C8247A" w:rsidRPr="00C8247A" w14:paraId="263F0BE4" w14:textId="77777777" w:rsidTr="00C07B4A">
        <w:trPr>
          <w:trHeight w:val="937"/>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44CDEFB8"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412" w:type="dxa"/>
            <w:vMerge/>
            <w:tcBorders>
              <w:left w:val="single" w:sz="12" w:space="0" w:color="auto"/>
              <w:right w:val="single" w:sz="12" w:space="0" w:color="auto"/>
            </w:tcBorders>
            <w:shd w:val="clear" w:color="auto" w:fill="auto"/>
          </w:tcPr>
          <w:p w14:paraId="2B7246CD" w14:textId="77777777" w:rsidR="00C8247A" w:rsidRPr="00C8247A" w:rsidRDefault="00C8247A" w:rsidP="00C8247A">
            <w:pPr>
              <w:spacing w:before="120"/>
              <w:rPr>
                <w:rFonts w:ascii="Arial" w:hAnsi="Arial" w:cs="Arial"/>
                <w:b/>
                <w:bCs/>
                <w:smallCaps/>
                <w:color w:val="FFFFFF"/>
                <w:sz w:val="24"/>
                <w:szCs w:val="24"/>
                <w:shd w:val="clear" w:color="auto" w:fill="808080"/>
                <w:lang w:eastAsia="pl-PL"/>
              </w:rPr>
            </w:pPr>
          </w:p>
        </w:tc>
        <w:tc>
          <w:tcPr>
            <w:tcW w:w="5549" w:type="dxa"/>
            <w:vMerge/>
            <w:tcBorders>
              <w:left w:val="single" w:sz="12" w:space="0" w:color="auto"/>
            </w:tcBorders>
            <w:shd w:val="clear" w:color="auto" w:fill="auto"/>
          </w:tcPr>
          <w:p w14:paraId="5A1301F5" w14:textId="77777777" w:rsidR="00C8247A" w:rsidRPr="00C8247A" w:rsidRDefault="00C8247A" w:rsidP="00C8247A">
            <w:pPr>
              <w:spacing w:after="120"/>
              <w:rPr>
                <w:rFonts w:ascii="Arial" w:hAnsi="Arial" w:cs="Arial"/>
                <w:b/>
                <w:bCs/>
                <w:smallCaps/>
                <w:color w:val="FFFFFF"/>
                <w:sz w:val="24"/>
                <w:szCs w:val="24"/>
                <w:shd w:val="clear" w:color="auto" w:fill="808080"/>
                <w:lang w:eastAsia="pl-PL"/>
              </w:rPr>
            </w:pPr>
          </w:p>
        </w:tc>
      </w:tr>
      <w:tr w:rsidR="00C8247A" w:rsidRPr="00C8247A" w14:paraId="65479374" w14:textId="77777777" w:rsidTr="00C07B4A">
        <w:trPr>
          <w:trHeight w:val="475"/>
        </w:trPr>
        <w:tc>
          <w:tcPr>
            <w:tcW w:w="111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5BB7F548"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PR7</w:t>
            </w:r>
          </w:p>
        </w:tc>
        <w:tc>
          <w:tcPr>
            <w:tcW w:w="3412" w:type="dxa"/>
            <w:vMerge w:val="restart"/>
            <w:tcBorders>
              <w:left w:val="single" w:sz="12" w:space="0" w:color="auto"/>
              <w:right w:val="single" w:sz="12" w:space="0" w:color="auto"/>
            </w:tcBorders>
            <w:shd w:val="clear" w:color="auto" w:fill="auto"/>
          </w:tcPr>
          <w:p w14:paraId="3B49A1A0" w14:textId="77777777" w:rsidR="00C8247A" w:rsidRPr="00C8247A" w:rsidRDefault="00C8247A" w:rsidP="00C8247A">
            <w:pPr>
              <w:spacing w:before="120"/>
              <w:rPr>
                <w:rFonts w:ascii="Arial" w:hAnsi="Arial" w:cs="Arial"/>
                <w:b/>
                <w:bCs/>
                <w:smallCaps/>
                <w:color w:val="FFFFFF"/>
                <w:sz w:val="24"/>
                <w:szCs w:val="24"/>
                <w:shd w:val="clear" w:color="auto" w:fill="808080"/>
                <w:lang w:eastAsia="pl-PL"/>
              </w:rPr>
            </w:pPr>
            <w:r w:rsidRPr="00C8247A">
              <w:rPr>
                <w:rFonts w:ascii="Arial" w:hAnsi="Arial" w:cs="Arial"/>
                <w:b/>
                <w:bCs/>
                <w:smallCaps/>
                <w:color w:val="FFFFFF"/>
                <w:sz w:val="24"/>
                <w:szCs w:val="24"/>
                <w:shd w:val="clear" w:color="auto" w:fill="808080"/>
                <w:lang w:eastAsia="pl-PL"/>
              </w:rPr>
              <w:t>Projekt CRinMA – Inrerreg Europa</w:t>
            </w:r>
          </w:p>
        </w:tc>
        <w:tc>
          <w:tcPr>
            <w:tcW w:w="5549" w:type="dxa"/>
            <w:vMerge w:val="restart"/>
            <w:tcBorders>
              <w:left w:val="single" w:sz="12" w:space="0" w:color="auto"/>
            </w:tcBorders>
            <w:shd w:val="clear" w:color="auto" w:fill="auto"/>
          </w:tcPr>
          <w:p w14:paraId="12CA4222" w14:textId="77777777" w:rsidR="00C8247A" w:rsidRPr="00C8247A" w:rsidRDefault="00C8247A" w:rsidP="00C8247A">
            <w:pPr>
              <w:spacing w:before="120" w:after="120"/>
              <w:rPr>
                <w:rFonts w:ascii="Arial" w:hAnsi="Arial" w:cs="Arial"/>
                <w:sz w:val="24"/>
                <w:szCs w:val="24"/>
                <w:lang w:eastAsia="pl-PL"/>
              </w:rPr>
            </w:pPr>
            <w:r w:rsidRPr="00C8247A">
              <w:rPr>
                <w:rFonts w:ascii="Arial" w:hAnsi="Arial" w:cs="Arial"/>
                <w:b/>
                <w:bCs/>
                <w:smallCaps/>
                <w:color w:val="FFFFFF"/>
                <w:sz w:val="24"/>
                <w:szCs w:val="24"/>
                <w:shd w:val="clear" w:color="auto" w:fill="808080"/>
                <w:lang w:eastAsia="pl-PL"/>
              </w:rPr>
              <w:t>ZAKRES PRZEDMIOTOWY PROJEKTU</w:t>
            </w:r>
          </w:p>
          <w:p w14:paraId="7457BF02" w14:textId="77777777" w:rsidR="00C8247A" w:rsidRPr="00C8247A" w:rsidRDefault="00C8247A" w:rsidP="00C8247A">
            <w:pPr>
              <w:spacing w:after="120"/>
              <w:rPr>
                <w:rFonts w:ascii="Arial" w:hAnsi="Arial" w:cs="Arial"/>
                <w:b/>
                <w:bCs/>
                <w:smallCaps/>
                <w:color w:val="FFFFFF"/>
                <w:sz w:val="24"/>
                <w:szCs w:val="24"/>
                <w:shd w:val="clear" w:color="auto" w:fill="808080"/>
                <w:lang w:eastAsia="pl-PL"/>
              </w:rPr>
            </w:pPr>
            <w:r w:rsidRPr="00C8247A">
              <w:rPr>
                <w:rFonts w:ascii="Arial" w:hAnsi="Arial" w:cs="Arial"/>
                <w:i/>
                <w:spacing w:val="-2"/>
                <w:sz w:val="24"/>
                <w:szCs w:val="24"/>
              </w:rPr>
              <w:t>Poprawa polityki rozwoju w celu lepszego wsparcia i wykorzystania dziedzictwa kulturowego na obszarach górskich, gdzie zidentyfikowano niematerialne zasoby kulturowe.</w:t>
            </w:r>
          </w:p>
        </w:tc>
      </w:tr>
      <w:tr w:rsidR="00C8247A" w:rsidRPr="00C8247A" w14:paraId="18F051FE" w14:textId="77777777" w:rsidTr="00C07B4A">
        <w:trPr>
          <w:trHeight w:val="937"/>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05F0C05B"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412" w:type="dxa"/>
            <w:vMerge/>
            <w:tcBorders>
              <w:left w:val="single" w:sz="12" w:space="0" w:color="auto"/>
              <w:bottom w:val="single" w:sz="12" w:space="0" w:color="auto"/>
              <w:right w:val="single" w:sz="12" w:space="0" w:color="auto"/>
            </w:tcBorders>
            <w:shd w:val="clear" w:color="auto" w:fill="auto"/>
          </w:tcPr>
          <w:p w14:paraId="0010162A" w14:textId="77777777" w:rsidR="00C8247A" w:rsidRPr="00C8247A" w:rsidRDefault="00C8247A" w:rsidP="00C8247A">
            <w:pPr>
              <w:spacing w:before="120"/>
              <w:rPr>
                <w:rFonts w:ascii="Arial" w:hAnsi="Arial" w:cs="Arial"/>
                <w:b/>
                <w:bCs/>
                <w:smallCaps/>
                <w:color w:val="FFFFFF"/>
                <w:sz w:val="24"/>
                <w:szCs w:val="24"/>
                <w:shd w:val="clear" w:color="auto" w:fill="808080"/>
                <w:lang w:eastAsia="pl-PL"/>
              </w:rPr>
            </w:pPr>
          </w:p>
        </w:tc>
        <w:tc>
          <w:tcPr>
            <w:tcW w:w="5549" w:type="dxa"/>
            <w:vMerge/>
            <w:tcBorders>
              <w:left w:val="single" w:sz="12" w:space="0" w:color="auto"/>
              <w:bottom w:val="single" w:sz="12" w:space="0" w:color="auto"/>
            </w:tcBorders>
            <w:shd w:val="clear" w:color="auto" w:fill="auto"/>
          </w:tcPr>
          <w:p w14:paraId="042EF818" w14:textId="77777777" w:rsidR="00C8247A" w:rsidRPr="00C8247A" w:rsidRDefault="00C8247A" w:rsidP="00C8247A">
            <w:pPr>
              <w:spacing w:after="120"/>
              <w:rPr>
                <w:rFonts w:ascii="Arial" w:hAnsi="Arial" w:cs="Arial"/>
                <w:b/>
                <w:bCs/>
                <w:smallCaps/>
                <w:color w:val="FFFFFF"/>
                <w:sz w:val="24"/>
                <w:szCs w:val="24"/>
                <w:shd w:val="clear" w:color="auto" w:fill="808080"/>
                <w:lang w:eastAsia="pl-PL"/>
              </w:rPr>
            </w:pPr>
          </w:p>
        </w:tc>
      </w:tr>
    </w:tbl>
    <w:p w14:paraId="0D748B83" w14:textId="77777777" w:rsidR="008E1C46" w:rsidRPr="00CA50CF" w:rsidRDefault="008E1C46" w:rsidP="00C8247A">
      <w:pPr>
        <w:tabs>
          <w:tab w:val="left" w:pos="750"/>
          <w:tab w:val="right" w:pos="9072"/>
        </w:tabs>
        <w:spacing w:after="0" w:line="240" w:lineRule="auto"/>
        <w:rPr>
          <w:rFonts w:ascii="Arial" w:hAnsi="Arial" w:cs="Arial"/>
          <w:sz w:val="24"/>
          <w:szCs w:val="24"/>
        </w:rPr>
      </w:pPr>
    </w:p>
    <w:sectPr w:rsidR="008E1C46" w:rsidRPr="00CA50CF" w:rsidSect="006B40C7">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0B4062" w14:textId="77777777" w:rsidR="009C2DE7" w:rsidRDefault="009C2DE7" w:rsidP="00D1709F">
      <w:pPr>
        <w:spacing w:after="0" w:line="240" w:lineRule="auto"/>
      </w:pPr>
      <w:r>
        <w:separator/>
      </w:r>
    </w:p>
  </w:endnote>
  <w:endnote w:type="continuationSeparator" w:id="0">
    <w:p w14:paraId="0566C4C0" w14:textId="77777777" w:rsidR="009C2DE7" w:rsidRDefault="009C2DE7" w:rsidP="00D17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202D7" w14:textId="77777777" w:rsidR="00F2597C" w:rsidRDefault="00F2597C">
    <w:pPr>
      <w:pStyle w:val="Stopka"/>
    </w:pPr>
  </w:p>
  <w:p w14:paraId="26EDD3CF" w14:textId="77777777" w:rsidR="00F2597C" w:rsidRDefault="00F2597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D5E51" w14:textId="60BDEBE5" w:rsidR="00F2597C" w:rsidRDefault="00F2597C">
    <w:pPr>
      <w:pStyle w:val="Stopka"/>
      <w:jc w:val="right"/>
    </w:pPr>
    <w:r>
      <w:fldChar w:fldCharType="begin"/>
    </w:r>
    <w:r>
      <w:instrText xml:space="preserve"> PAGE   \* MERGEFORMAT </w:instrText>
    </w:r>
    <w:r>
      <w:fldChar w:fldCharType="separate"/>
    </w:r>
    <w:r w:rsidR="00CF16A6">
      <w:rPr>
        <w:noProof/>
      </w:rPr>
      <w:t>3</w:t>
    </w:r>
    <w:r>
      <w:rPr>
        <w:noProof/>
      </w:rPr>
      <w:fldChar w:fldCharType="end"/>
    </w:r>
  </w:p>
  <w:p w14:paraId="2F2D214A" w14:textId="77777777" w:rsidR="00F2597C" w:rsidRDefault="00F2597C">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4B883" w14:textId="77777777" w:rsidR="00F2597C" w:rsidRDefault="00F2597C">
    <w:pPr>
      <w:pStyle w:val="Stopka"/>
      <w:jc w:val="right"/>
    </w:pPr>
    <w:r>
      <w:fldChar w:fldCharType="begin"/>
    </w:r>
    <w:r>
      <w:instrText xml:space="preserve"> PAGE   \* MERGEFORMAT </w:instrText>
    </w:r>
    <w:r>
      <w:fldChar w:fldCharType="separate"/>
    </w:r>
    <w:r w:rsidR="00CF16A6">
      <w:rPr>
        <w:noProof/>
      </w:rPr>
      <w:t>86</w:t>
    </w:r>
    <w:r>
      <w:rPr>
        <w:noProof/>
      </w:rPr>
      <w:fldChar w:fldCharType="end"/>
    </w:r>
  </w:p>
  <w:p w14:paraId="0BF7FBDB" w14:textId="710FA394" w:rsidR="00F2597C" w:rsidRDefault="00F2597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687B45" w14:textId="77777777" w:rsidR="009C2DE7" w:rsidRDefault="009C2DE7" w:rsidP="00D1709F">
      <w:pPr>
        <w:spacing w:after="0" w:line="240" w:lineRule="auto"/>
      </w:pPr>
      <w:r>
        <w:separator/>
      </w:r>
    </w:p>
  </w:footnote>
  <w:footnote w:type="continuationSeparator" w:id="0">
    <w:p w14:paraId="4AFB3FCF" w14:textId="77777777" w:rsidR="009C2DE7" w:rsidRDefault="009C2DE7" w:rsidP="00D1709F">
      <w:pPr>
        <w:spacing w:after="0" w:line="240" w:lineRule="auto"/>
      </w:pPr>
      <w:r>
        <w:continuationSeparator/>
      </w:r>
    </w:p>
  </w:footnote>
  <w:footnote w:id="1">
    <w:p w14:paraId="645A45AA" w14:textId="77777777" w:rsidR="00F2597C" w:rsidRPr="004C6F55" w:rsidRDefault="00F2597C" w:rsidP="00C8247A">
      <w:pPr>
        <w:pStyle w:val="Tekstprzypisudolnego"/>
        <w:jc w:val="both"/>
        <w:rPr>
          <w:rFonts w:ascii="Arial" w:hAnsi="Arial" w:cs="Arial"/>
        </w:rPr>
      </w:pPr>
      <w:r w:rsidRPr="004C6F55">
        <w:rPr>
          <w:rStyle w:val="Odwoanieprzypisudolnego"/>
          <w:rFonts w:ascii="Arial" w:hAnsi="Arial" w:cs="Arial"/>
        </w:rPr>
        <w:footnoteRef/>
      </w:r>
      <w:r w:rsidRPr="004C6F55">
        <w:rPr>
          <w:rFonts w:ascii="Arial" w:hAnsi="Arial" w:cs="Arial"/>
        </w:rPr>
        <w:t xml:space="preserve"> Wśród przedsięwzięć uwzględnionych na „Liście zadań inwestycyjnych”, zamieszczonej w </w:t>
      </w:r>
      <w:r w:rsidRPr="004C6F55">
        <w:rPr>
          <w:rFonts w:ascii="Arial" w:hAnsi="Arial" w:cs="Arial"/>
          <w:i/>
        </w:rPr>
        <w:t>Załączniku</w:t>
      </w:r>
      <w:r w:rsidRPr="004C6F55">
        <w:rPr>
          <w:rFonts w:ascii="Arial" w:hAnsi="Arial" w:cs="Arial"/>
        </w:rPr>
        <w:t>, projekty, dla których finansowanie pozyskiwane będzie na ścieżce konkursowej oznaczone zostały symbolem „</w:t>
      </w:r>
      <w:r w:rsidRPr="004C6F55">
        <w:rPr>
          <w:rFonts w:ascii="Arial" w:hAnsi="Arial" w:cs="Arial"/>
          <w:b/>
        </w:rPr>
        <w:t>K</w:t>
      </w:r>
      <w:r w:rsidRPr="004C6F55">
        <w:rPr>
          <w:rFonts w:ascii="Arial" w:hAnsi="Arial" w:cs="Arial"/>
        </w:rPr>
        <w:t>”. Z kolei zadania, które uzyskają dofinansowanie jako projekty pozakonkursowe oznaczone zostały symbolem „</w:t>
      </w:r>
      <w:r w:rsidRPr="004C6F55">
        <w:rPr>
          <w:rFonts w:ascii="Arial" w:hAnsi="Arial" w:cs="Arial"/>
          <w:b/>
        </w:rPr>
        <w:t>PK</w:t>
      </w:r>
      <w:r w:rsidRPr="004C6F55">
        <w:rPr>
          <w:rFonts w:ascii="Arial" w:hAnsi="Arial" w:cs="Arial"/>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718E2"/>
    <w:multiLevelType w:val="hybridMultilevel"/>
    <w:tmpl w:val="7B0E6CD8"/>
    <w:lvl w:ilvl="0" w:tplc="0415000D">
      <w:start w:val="1"/>
      <w:numFmt w:val="bullet"/>
      <w:lvlText w:val=""/>
      <w:lvlJc w:val="left"/>
      <w:pPr>
        <w:ind w:left="2844" w:hanging="360"/>
      </w:pPr>
      <w:rPr>
        <w:rFonts w:ascii="Wingdings" w:hAnsi="Wingdings" w:hint="default"/>
      </w:rPr>
    </w:lvl>
    <w:lvl w:ilvl="1" w:tplc="04150003" w:tentative="1">
      <w:start w:val="1"/>
      <w:numFmt w:val="bullet"/>
      <w:lvlText w:val="o"/>
      <w:lvlJc w:val="left"/>
      <w:pPr>
        <w:ind w:left="3564" w:hanging="360"/>
      </w:pPr>
      <w:rPr>
        <w:rFonts w:ascii="Courier New" w:hAnsi="Courier New" w:hint="default"/>
      </w:rPr>
    </w:lvl>
    <w:lvl w:ilvl="2" w:tplc="04150005" w:tentative="1">
      <w:start w:val="1"/>
      <w:numFmt w:val="bullet"/>
      <w:lvlText w:val=""/>
      <w:lvlJc w:val="left"/>
      <w:pPr>
        <w:ind w:left="4284" w:hanging="360"/>
      </w:pPr>
      <w:rPr>
        <w:rFonts w:ascii="Wingdings" w:hAnsi="Wingdings" w:hint="default"/>
      </w:rPr>
    </w:lvl>
    <w:lvl w:ilvl="3" w:tplc="04150001" w:tentative="1">
      <w:start w:val="1"/>
      <w:numFmt w:val="bullet"/>
      <w:lvlText w:val=""/>
      <w:lvlJc w:val="left"/>
      <w:pPr>
        <w:ind w:left="5004" w:hanging="360"/>
      </w:pPr>
      <w:rPr>
        <w:rFonts w:ascii="Symbol" w:hAnsi="Symbol" w:hint="default"/>
      </w:rPr>
    </w:lvl>
    <w:lvl w:ilvl="4" w:tplc="04150003" w:tentative="1">
      <w:start w:val="1"/>
      <w:numFmt w:val="bullet"/>
      <w:lvlText w:val="o"/>
      <w:lvlJc w:val="left"/>
      <w:pPr>
        <w:ind w:left="5724" w:hanging="360"/>
      </w:pPr>
      <w:rPr>
        <w:rFonts w:ascii="Courier New" w:hAnsi="Courier New" w:hint="default"/>
      </w:rPr>
    </w:lvl>
    <w:lvl w:ilvl="5" w:tplc="04150005" w:tentative="1">
      <w:start w:val="1"/>
      <w:numFmt w:val="bullet"/>
      <w:lvlText w:val=""/>
      <w:lvlJc w:val="left"/>
      <w:pPr>
        <w:ind w:left="6444" w:hanging="360"/>
      </w:pPr>
      <w:rPr>
        <w:rFonts w:ascii="Wingdings" w:hAnsi="Wingdings" w:hint="default"/>
      </w:rPr>
    </w:lvl>
    <w:lvl w:ilvl="6" w:tplc="04150001" w:tentative="1">
      <w:start w:val="1"/>
      <w:numFmt w:val="bullet"/>
      <w:lvlText w:val=""/>
      <w:lvlJc w:val="left"/>
      <w:pPr>
        <w:ind w:left="7164" w:hanging="360"/>
      </w:pPr>
      <w:rPr>
        <w:rFonts w:ascii="Symbol" w:hAnsi="Symbol" w:hint="default"/>
      </w:rPr>
    </w:lvl>
    <w:lvl w:ilvl="7" w:tplc="04150003" w:tentative="1">
      <w:start w:val="1"/>
      <w:numFmt w:val="bullet"/>
      <w:lvlText w:val="o"/>
      <w:lvlJc w:val="left"/>
      <w:pPr>
        <w:ind w:left="7884" w:hanging="360"/>
      </w:pPr>
      <w:rPr>
        <w:rFonts w:ascii="Courier New" w:hAnsi="Courier New" w:hint="default"/>
      </w:rPr>
    </w:lvl>
    <w:lvl w:ilvl="8" w:tplc="04150005" w:tentative="1">
      <w:start w:val="1"/>
      <w:numFmt w:val="bullet"/>
      <w:lvlText w:val=""/>
      <w:lvlJc w:val="left"/>
      <w:pPr>
        <w:ind w:left="8604" w:hanging="360"/>
      </w:pPr>
      <w:rPr>
        <w:rFonts w:ascii="Wingdings" w:hAnsi="Wingdings" w:hint="default"/>
      </w:rPr>
    </w:lvl>
  </w:abstractNum>
  <w:abstractNum w:abstractNumId="1" w15:restartNumberingAfterBreak="0">
    <w:nsid w:val="02BC0DDF"/>
    <w:multiLevelType w:val="hybridMultilevel"/>
    <w:tmpl w:val="09CAEC0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EA875F1"/>
    <w:multiLevelType w:val="hybridMultilevel"/>
    <w:tmpl w:val="792632B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17B70D20"/>
    <w:multiLevelType w:val="hybridMultilevel"/>
    <w:tmpl w:val="7AAA6A9E"/>
    <w:lvl w:ilvl="0" w:tplc="BA525F96">
      <w:numFmt w:val="bullet"/>
      <w:lvlText w:val="•"/>
      <w:lvlJc w:val="left"/>
      <w:pPr>
        <w:ind w:left="1065" w:hanging="705"/>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C1E56AC"/>
    <w:multiLevelType w:val="hybridMultilevel"/>
    <w:tmpl w:val="B754B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D0C09EE"/>
    <w:multiLevelType w:val="hybridMultilevel"/>
    <w:tmpl w:val="5628A9E2"/>
    <w:lvl w:ilvl="0" w:tplc="499AEFC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EB66B65"/>
    <w:multiLevelType w:val="hybridMultilevel"/>
    <w:tmpl w:val="4D9848B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1126301"/>
    <w:multiLevelType w:val="multilevel"/>
    <w:tmpl w:val="0415001D"/>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12D6C91"/>
    <w:multiLevelType w:val="hybridMultilevel"/>
    <w:tmpl w:val="1F1001AE"/>
    <w:lvl w:ilvl="0" w:tplc="222EBC90">
      <w:start w:val="1"/>
      <w:numFmt w:val="decimal"/>
      <w:lvlText w:val="%1."/>
      <w:lvlJc w:val="left"/>
      <w:pPr>
        <w:ind w:left="720" w:hanging="360"/>
      </w:pPr>
      <w:rPr>
        <w:rFonts w:hint="default"/>
        <w:b/>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8853445"/>
    <w:multiLevelType w:val="hybridMultilevel"/>
    <w:tmpl w:val="8EF6FDE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B3C5918"/>
    <w:multiLevelType w:val="hybridMultilevel"/>
    <w:tmpl w:val="7674D7C8"/>
    <w:lvl w:ilvl="0" w:tplc="FEF6B3D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 w15:restartNumberingAfterBreak="0">
    <w:nsid w:val="2CD34CB4"/>
    <w:multiLevelType w:val="hybridMultilevel"/>
    <w:tmpl w:val="25244D40"/>
    <w:lvl w:ilvl="0" w:tplc="0415000F">
      <w:start w:val="1"/>
      <w:numFmt w:val="decimal"/>
      <w:lvlText w:val="%1."/>
      <w:lvlJc w:val="left"/>
      <w:pPr>
        <w:ind w:left="360" w:hanging="360"/>
      </w:pPr>
      <w:rPr>
        <w:rFonts w:cs="Times New Roman" w:hint="default"/>
      </w:rPr>
    </w:lvl>
    <w:lvl w:ilvl="1" w:tplc="04150017">
      <w:start w:val="1"/>
      <w:numFmt w:val="lowerLetter"/>
      <w:lvlText w:val="%2)"/>
      <w:lvlJc w:val="left"/>
      <w:pPr>
        <w:tabs>
          <w:tab w:val="num" w:pos="1080"/>
        </w:tabs>
        <w:ind w:left="1080" w:hanging="360"/>
      </w:pPr>
      <w:rPr>
        <w:rFonts w:cs="Times New Roman"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15:restartNumberingAfterBreak="0">
    <w:nsid w:val="2D3A4484"/>
    <w:multiLevelType w:val="hybridMultilevel"/>
    <w:tmpl w:val="655A9714"/>
    <w:lvl w:ilvl="0" w:tplc="0415000D">
      <w:start w:val="1"/>
      <w:numFmt w:val="bullet"/>
      <w:lvlText w:val=""/>
      <w:lvlJc w:val="left"/>
      <w:pPr>
        <w:ind w:left="747" w:hanging="360"/>
      </w:pPr>
      <w:rPr>
        <w:rFonts w:ascii="Wingdings" w:hAnsi="Wingdings" w:hint="default"/>
      </w:rPr>
    </w:lvl>
    <w:lvl w:ilvl="1" w:tplc="04150003" w:tentative="1">
      <w:start w:val="1"/>
      <w:numFmt w:val="bullet"/>
      <w:lvlText w:val="o"/>
      <w:lvlJc w:val="left"/>
      <w:pPr>
        <w:ind w:left="1467" w:hanging="360"/>
      </w:pPr>
      <w:rPr>
        <w:rFonts w:ascii="Courier New" w:hAnsi="Courier New" w:hint="default"/>
      </w:rPr>
    </w:lvl>
    <w:lvl w:ilvl="2" w:tplc="04150005" w:tentative="1">
      <w:start w:val="1"/>
      <w:numFmt w:val="bullet"/>
      <w:lvlText w:val=""/>
      <w:lvlJc w:val="left"/>
      <w:pPr>
        <w:ind w:left="2187" w:hanging="360"/>
      </w:pPr>
      <w:rPr>
        <w:rFonts w:ascii="Wingdings" w:hAnsi="Wingdings" w:hint="default"/>
      </w:rPr>
    </w:lvl>
    <w:lvl w:ilvl="3" w:tplc="04150001" w:tentative="1">
      <w:start w:val="1"/>
      <w:numFmt w:val="bullet"/>
      <w:lvlText w:val=""/>
      <w:lvlJc w:val="left"/>
      <w:pPr>
        <w:ind w:left="2907" w:hanging="360"/>
      </w:pPr>
      <w:rPr>
        <w:rFonts w:ascii="Symbol" w:hAnsi="Symbol" w:hint="default"/>
      </w:rPr>
    </w:lvl>
    <w:lvl w:ilvl="4" w:tplc="04150003" w:tentative="1">
      <w:start w:val="1"/>
      <w:numFmt w:val="bullet"/>
      <w:lvlText w:val="o"/>
      <w:lvlJc w:val="left"/>
      <w:pPr>
        <w:ind w:left="3627" w:hanging="360"/>
      </w:pPr>
      <w:rPr>
        <w:rFonts w:ascii="Courier New" w:hAnsi="Courier New" w:hint="default"/>
      </w:rPr>
    </w:lvl>
    <w:lvl w:ilvl="5" w:tplc="04150005" w:tentative="1">
      <w:start w:val="1"/>
      <w:numFmt w:val="bullet"/>
      <w:lvlText w:val=""/>
      <w:lvlJc w:val="left"/>
      <w:pPr>
        <w:ind w:left="4347" w:hanging="360"/>
      </w:pPr>
      <w:rPr>
        <w:rFonts w:ascii="Wingdings" w:hAnsi="Wingdings" w:hint="default"/>
      </w:rPr>
    </w:lvl>
    <w:lvl w:ilvl="6" w:tplc="04150001" w:tentative="1">
      <w:start w:val="1"/>
      <w:numFmt w:val="bullet"/>
      <w:lvlText w:val=""/>
      <w:lvlJc w:val="left"/>
      <w:pPr>
        <w:ind w:left="5067" w:hanging="360"/>
      </w:pPr>
      <w:rPr>
        <w:rFonts w:ascii="Symbol" w:hAnsi="Symbol" w:hint="default"/>
      </w:rPr>
    </w:lvl>
    <w:lvl w:ilvl="7" w:tplc="04150003" w:tentative="1">
      <w:start w:val="1"/>
      <w:numFmt w:val="bullet"/>
      <w:lvlText w:val="o"/>
      <w:lvlJc w:val="left"/>
      <w:pPr>
        <w:ind w:left="5787" w:hanging="360"/>
      </w:pPr>
      <w:rPr>
        <w:rFonts w:ascii="Courier New" w:hAnsi="Courier New" w:hint="default"/>
      </w:rPr>
    </w:lvl>
    <w:lvl w:ilvl="8" w:tplc="04150005" w:tentative="1">
      <w:start w:val="1"/>
      <w:numFmt w:val="bullet"/>
      <w:lvlText w:val=""/>
      <w:lvlJc w:val="left"/>
      <w:pPr>
        <w:ind w:left="6507" w:hanging="360"/>
      </w:pPr>
      <w:rPr>
        <w:rFonts w:ascii="Wingdings" w:hAnsi="Wingdings" w:hint="default"/>
      </w:rPr>
    </w:lvl>
  </w:abstractNum>
  <w:abstractNum w:abstractNumId="13" w15:restartNumberingAfterBreak="0">
    <w:nsid w:val="2F11499C"/>
    <w:multiLevelType w:val="hybridMultilevel"/>
    <w:tmpl w:val="BBF429A6"/>
    <w:lvl w:ilvl="0" w:tplc="9168B394">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0350220"/>
    <w:multiLevelType w:val="hybridMultilevel"/>
    <w:tmpl w:val="27E023F8"/>
    <w:lvl w:ilvl="0" w:tplc="222EBC90">
      <w:start w:val="1"/>
      <w:numFmt w:val="decimal"/>
      <w:lvlText w:val="%1."/>
      <w:lvlJc w:val="left"/>
      <w:pPr>
        <w:ind w:left="720" w:hanging="360"/>
      </w:pPr>
      <w:rPr>
        <w:rFonts w:hint="default"/>
        <w:b/>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3E7285E"/>
    <w:multiLevelType w:val="hybridMultilevel"/>
    <w:tmpl w:val="9F46B35A"/>
    <w:lvl w:ilvl="0" w:tplc="2E3AC430">
      <w:start w:val="1"/>
      <w:numFmt w:val="decimal"/>
      <w:lvlText w:val="%1."/>
      <w:lvlJc w:val="left"/>
      <w:pPr>
        <w:tabs>
          <w:tab w:val="num" w:pos="717"/>
        </w:tabs>
        <w:ind w:left="717" w:hanging="360"/>
      </w:pPr>
      <w:rPr>
        <w:rFonts w:cs="Times New Roman" w:hint="default"/>
      </w:rPr>
    </w:lvl>
    <w:lvl w:ilvl="1" w:tplc="04150019" w:tentative="1">
      <w:start w:val="1"/>
      <w:numFmt w:val="lowerLetter"/>
      <w:lvlText w:val="%2."/>
      <w:lvlJc w:val="left"/>
      <w:pPr>
        <w:tabs>
          <w:tab w:val="num" w:pos="1437"/>
        </w:tabs>
        <w:ind w:left="1437" w:hanging="360"/>
      </w:pPr>
      <w:rPr>
        <w:rFonts w:cs="Times New Roman"/>
      </w:rPr>
    </w:lvl>
    <w:lvl w:ilvl="2" w:tplc="0415001B" w:tentative="1">
      <w:start w:val="1"/>
      <w:numFmt w:val="lowerRoman"/>
      <w:lvlText w:val="%3."/>
      <w:lvlJc w:val="right"/>
      <w:pPr>
        <w:tabs>
          <w:tab w:val="num" w:pos="2157"/>
        </w:tabs>
        <w:ind w:left="2157" w:hanging="180"/>
      </w:pPr>
      <w:rPr>
        <w:rFonts w:cs="Times New Roman"/>
      </w:rPr>
    </w:lvl>
    <w:lvl w:ilvl="3" w:tplc="0415000F" w:tentative="1">
      <w:start w:val="1"/>
      <w:numFmt w:val="decimal"/>
      <w:lvlText w:val="%4."/>
      <w:lvlJc w:val="left"/>
      <w:pPr>
        <w:tabs>
          <w:tab w:val="num" w:pos="2877"/>
        </w:tabs>
        <w:ind w:left="2877" w:hanging="360"/>
      </w:pPr>
      <w:rPr>
        <w:rFonts w:cs="Times New Roman"/>
      </w:rPr>
    </w:lvl>
    <w:lvl w:ilvl="4" w:tplc="04150019" w:tentative="1">
      <w:start w:val="1"/>
      <w:numFmt w:val="lowerLetter"/>
      <w:lvlText w:val="%5."/>
      <w:lvlJc w:val="left"/>
      <w:pPr>
        <w:tabs>
          <w:tab w:val="num" w:pos="3597"/>
        </w:tabs>
        <w:ind w:left="3597" w:hanging="360"/>
      </w:pPr>
      <w:rPr>
        <w:rFonts w:cs="Times New Roman"/>
      </w:rPr>
    </w:lvl>
    <w:lvl w:ilvl="5" w:tplc="0415001B" w:tentative="1">
      <w:start w:val="1"/>
      <w:numFmt w:val="lowerRoman"/>
      <w:lvlText w:val="%6."/>
      <w:lvlJc w:val="right"/>
      <w:pPr>
        <w:tabs>
          <w:tab w:val="num" w:pos="4317"/>
        </w:tabs>
        <w:ind w:left="4317" w:hanging="180"/>
      </w:pPr>
      <w:rPr>
        <w:rFonts w:cs="Times New Roman"/>
      </w:rPr>
    </w:lvl>
    <w:lvl w:ilvl="6" w:tplc="0415000F" w:tentative="1">
      <w:start w:val="1"/>
      <w:numFmt w:val="decimal"/>
      <w:lvlText w:val="%7."/>
      <w:lvlJc w:val="left"/>
      <w:pPr>
        <w:tabs>
          <w:tab w:val="num" w:pos="5037"/>
        </w:tabs>
        <w:ind w:left="5037" w:hanging="360"/>
      </w:pPr>
      <w:rPr>
        <w:rFonts w:cs="Times New Roman"/>
      </w:rPr>
    </w:lvl>
    <w:lvl w:ilvl="7" w:tplc="04150019" w:tentative="1">
      <w:start w:val="1"/>
      <w:numFmt w:val="lowerLetter"/>
      <w:lvlText w:val="%8."/>
      <w:lvlJc w:val="left"/>
      <w:pPr>
        <w:tabs>
          <w:tab w:val="num" w:pos="5757"/>
        </w:tabs>
        <w:ind w:left="5757" w:hanging="360"/>
      </w:pPr>
      <w:rPr>
        <w:rFonts w:cs="Times New Roman"/>
      </w:rPr>
    </w:lvl>
    <w:lvl w:ilvl="8" w:tplc="0415001B" w:tentative="1">
      <w:start w:val="1"/>
      <w:numFmt w:val="lowerRoman"/>
      <w:lvlText w:val="%9."/>
      <w:lvlJc w:val="right"/>
      <w:pPr>
        <w:tabs>
          <w:tab w:val="num" w:pos="6477"/>
        </w:tabs>
        <w:ind w:left="6477" w:hanging="180"/>
      </w:pPr>
      <w:rPr>
        <w:rFonts w:cs="Times New Roman"/>
      </w:rPr>
    </w:lvl>
  </w:abstractNum>
  <w:abstractNum w:abstractNumId="16" w15:restartNumberingAfterBreak="0">
    <w:nsid w:val="4996485E"/>
    <w:multiLevelType w:val="hybridMultilevel"/>
    <w:tmpl w:val="0C8A4E5A"/>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4AFA1882"/>
    <w:multiLevelType w:val="hybridMultilevel"/>
    <w:tmpl w:val="E9C01C12"/>
    <w:lvl w:ilvl="0" w:tplc="0C5207E2">
      <w:start w:val="1"/>
      <w:numFmt w:val="decimal"/>
      <w:lvlText w:val="%1."/>
      <w:lvlJc w:val="left"/>
      <w:pPr>
        <w:ind w:left="720" w:hanging="360"/>
      </w:pPr>
      <w:rPr>
        <w:rFonts w:ascii="Arial" w:hAnsi="Arial" w:cs="Arial" w:hint="default"/>
        <w:b/>
        <w:bCs/>
        <w:i w:val="0"/>
        <w:iCs w:val="0"/>
        <w:color w:val="auto"/>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4F8979D9"/>
    <w:multiLevelType w:val="hybridMultilevel"/>
    <w:tmpl w:val="7B62D482"/>
    <w:lvl w:ilvl="0" w:tplc="32CE6BEC">
      <w:start w:val="1"/>
      <w:numFmt w:val="lowerLetter"/>
      <w:lvlText w:val="%1)"/>
      <w:lvlJc w:val="left"/>
      <w:pPr>
        <w:ind w:left="497" w:hanging="360"/>
      </w:pPr>
      <w:rPr>
        <w:rFonts w:hint="default"/>
        <w:b w:val="0"/>
      </w:rPr>
    </w:lvl>
    <w:lvl w:ilvl="1" w:tplc="04150019" w:tentative="1">
      <w:start w:val="1"/>
      <w:numFmt w:val="lowerLetter"/>
      <w:lvlText w:val="%2."/>
      <w:lvlJc w:val="left"/>
      <w:pPr>
        <w:ind w:left="1217" w:hanging="360"/>
      </w:pPr>
    </w:lvl>
    <w:lvl w:ilvl="2" w:tplc="0415001B" w:tentative="1">
      <w:start w:val="1"/>
      <w:numFmt w:val="lowerRoman"/>
      <w:lvlText w:val="%3."/>
      <w:lvlJc w:val="right"/>
      <w:pPr>
        <w:ind w:left="1937" w:hanging="180"/>
      </w:pPr>
    </w:lvl>
    <w:lvl w:ilvl="3" w:tplc="0415000F" w:tentative="1">
      <w:start w:val="1"/>
      <w:numFmt w:val="decimal"/>
      <w:lvlText w:val="%4."/>
      <w:lvlJc w:val="left"/>
      <w:pPr>
        <w:ind w:left="2657" w:hanging="360"/>
      </w:pPr>
    </w:lvl>
    <w:lvl w:ilvl="4" w:tplc="04150019" w:tentative="1">
      <w:start w:val="1"/>
      <w:numFmt w:val="lowerLetter"/>
      <w:lvlText w:val="%5."/>
      <w:lvlJc w:val="left"/>
      <w:pPr>
        <w:ind w:left="3377" w:hanging="360"/>
      </w:pPr>
    </w:lvl>
    <w:lvl w:ilvl="5" w:tplc="0415001B" w:tentative="1">
      <w:start w:val="1"/>
      <w:numFmt w:val="lowerRoman"/>
      <w:lvlText w:val="%6."/>
      <w:lvlJc w:val="right"/>
      <w:pPr>
        <w:ind w:left="4097" w:hanging="180"/>
      </w:pPr>
    </w:lvl>
    <w:lvl w:ilvl="6" w:tplc="0415000F" w:tentative="1">
      <w:start w:val="1"/>
      <w:numFmt w:val="decimal"/>
      <w:lvlText w:val="%7."/>
      <w:lvlJc w:val="left"/>
      <w:pPr>
        <w:ind w:left="4817" w:hanging="360"/>
      </w:pPr>
    </w:lvl>
    <w:lvl w:ilvl="7" w:tplc="04150019" w:tentative="1">
      <w:start w:val="1"/>
      <w:numFmt w:val="lowerLetter"/>
      <w:lvlText w:val="%8."/>
      <w:lvlJc w:val="left"/>
      <w:pPr>
        <w:ind w:left="5537" w:hanging="360"/>
      </w:pPr>
    </w:lvl>
    <w:lvl w:ilvl="8" w:tplc="0415001B" w:tentative="1">
      <w:start w:val="1"/>
      <w:numFmt w:val="lowerRoman"/>
      <w:lvlText w:val="%9."/>
      <w:lvlJc w:val="right"/>
      <w:pPr>
        <w:ind w:left="6257" w:hanging="180"/>
      </w:pPr>
    </w:lvl>
  </w:abstractNum>
  <w:abstractNum w:abstractNumId="19" w15:restartNumberingAfterBreak="0">
    <w:nsid w:val="58AE4B50"/>
    <w:multiLevelType w:val="hybridMultilevel"/>
    <w:tmpl w:val="1DAA4F24"/>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599160B2"/>
    <w:multiLevelType w:val="hybridMultilevel"/>
    <w:tmpl w:val="AE8250A2"/>
    <w:lvl w:ilvl="0" w:tplc="FA5AD7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9D760A6"/>
    <w:multiLevelType w:val="hybridMultilevel"/>
    <w:tmpl w:val="9F88BA3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61832C04"/>
    <w:multiLevelType w:val="hybridMultilevel"/>
    <w:tmpl w:val="8564EB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79B7D8D"/>
    <w:multiLevelType w:val="hybridMultilevel"/>
    <w:tmpl w:val="E6F29828"/>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4" w15:restartNumberingAfterBreak="0">
    <w:nsid w:val="6B3B77E0"/>
    <w:multiLevelType w:val="hybridMultilevel"/>
    <w:tmpl w:val="22045978"/>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5" w15:restartNumberingAfterBreak="0">
    <w:nsid w:val="6DA220E6"/>
    <w:multiLevelType w:val="hybridMultilevel"/>
    <w:tmpl w:val="A8A444B4"/>
    <w:lvl w:ilvl="0" w:tplc="04150001">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2600DC9"/>
    <w:multiLevelType w:val="hybridMultilevel"/>
    <w:tmpl w:val="30CECEB4"/>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754A652F"/>
    <w:multiLevelType w:val="hybridMultilevel"/>
    <w:tmpl w:val="ECAAD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752662E"/>
    <w:multiLevelType w:val="hybridMultilevel"/>
    <w:tmpl w:val="6B0037D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9" w15:restartNumberingAfterBreak="0">
    <w:nsid w:val="79A04AB7"/>
    <w:multiLevelType w:val="hybridMultilevel"/>
    <w:tmpl w:val="058E982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7C3C5E6A"/>
    <w:multiLevelType w:val="hybridMultilevel"/>
    <w:tmpl w:val="C2CEFDD6"/>
    <w:lvl w:ilvl="0" w:tplc="0415000F">
      <w:start w:val="1"/>
      <w:numFmt w:val="decimal"/>
      <w:lvlText w:val="%1."/>
      <w:lvlJc w:val="left"/>
      <w:pPr>
        <w:ind w:left="720" w:hanging="360"/>
      </w:pPr>
      <w:rPr>
        <w:rFonts w:cs="Times New Roman" w:hint="default"/>
      </w:rPr>
    </w:lvl>
    <w:lvl w:ilvl="1" w:tplc="04150017">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7E60053B"/>
    <w:multiLevelType w:val="hybridMultilevel"/>
    <w:tmpl w:val="7B62D482"/>
    <w:lvl w:ilvl="0" w:tplc="32CE6BEC">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F5D58EC"/>
    <w:multiLevelType w:val="hybridMultilevel"/>
    <w:tmpl w:val="65DC3A76"/>
    <w:lvl w:ilvl="0" w:tplc="3ABEFDA6">
      <w:start w:val="1"/>
      <w:numFmt w:val="lowerLetter"/>
      <w:lvlText w:val="%1)"/>
      <w:lvlJc w:val="left"/>
      <w:pPr>
        <w:ind w:left="720" w:hanging="360"/>
      </w:pPr>
      <w:rPr>
        <w:rFonts w:ascii="Times New Roman" w:hAnsi="Times New Roman" w:cs="Times New Roman"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7"/>
  </w:num>
  <w:num w:numId="2">
    <w:abstractNumId w:val="21"/>
  </w:num>
  <w:num w:numId="3">
    <w:abstractNumId w:val="8"/>
  </w:num>
  <w:num w:numId="4">
    <w:abstractNumId w:val="3"/>
  </w:num>
  <w:num w:numId="5">
    <w:abstractNumId w:val="28"/>
  </w:num>
  <w:num w:numId="6">
    <w:abstractNumId w:val="11"/>
  </w:num>
  <w:num w:numId="7">
    <w:abstractNumId w:val="30"/>
  </w:num>
  <w:num w:numId="8">
    <w:abstractNumId w:val="15"/>
  </w:num>
  <w:num w:numId="9">
    <w:abstractNumId w:val="23"/>
  </w:num>
  <w:num w:numId="10">
    <w:abstractNumId w:val="12"/>
  </w:num>
  <w:num w:numId="11">
    <w:abstractNumId w:val="0"/>
  </w:num>
  <w:num w:numId="12">
    <w:abstractNumId w:val="20"/>
  </w:num>
  <w:num w:numId="13">
    <w:abstractNumId w:val="17"/>
  </w:num>
  <w:num w:numId="14">
    <w:abstractNumId w:val="29"/>
  </w:num>
  <w:num w:numId="15">
    <w:abstractNumId w:val="9"/>
  </w:num>
  <w:num w:numId="16">
    <w:abstractNumId w:val="31"/>
  </w:num>
  <w:num w:numId="17">
    <w:abstractNumId w:val="18"/>
  </w:num>
  <w:num w:numId="18">
    <w:abstractNumId w:val="1"/>
  </w:num>
  <w:num w:numId="19">
    <w:abstractNumId w:val="26"/>
  </w:num>
  <w:num w:numId="20">
    <w:abstractNumId w:val="6"/>
  </w:num>
  <w:num w:numId="21">
    <w:abstractNumId w:val="13"/>
  </w:num>
  <w:num w:numId="22">
    <w:abstractNumId w:val="4"/>
  </w:num>
  <w:num w:numId="23">
    <w:abstractNumId w:val="32"/>
  </w:num>
  <w:num w:numId="24">
    <w:abstractNumId w:val="24"/>
  </w:num>
  <w:num w:numId="25">
    <w:abstractNumId w:val="7"/>
  </w:num>
  <w:num w:numId="26">
    <w:abstractNumId w:val="22"/>
  </w:num>
  <w:num w:numId="27">
    <w:abstractNumId w:val="25"/>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5"/>
  </w:num>
  <w:num w:numId="31">
    <w:abstractNumId w:val="10"/>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defaultTabStop w:val="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6AB"/>
    <w:rsid w:val="00000921"/>
    <w:rsid w:val="0000135C"/>
    <w:rsid w:val="0000238F"/>
    <w:rsid w:val="00002B36"/>
    <w:rsid w:val="00002DF6"/>
    <w:rsid w:val="00003532"/>
    <w:rsid w:val="00003AAC"/>
    <w:rsid w:val="00003F47"/>
    <w:rsid w:val="0000678E"/>
    <w:rsid w:val="00006A95"/>
    <w:rsid w:val="000109B1"/>
    <w:rsid w:val="00010E03"/>
    <w:rsid w:val="00012248"/>
    <w:rsid w:val="000130E3"/>
    <w:rsid w:val="00013A30"/>
    <w:rsid w:val="00013A8C"/>
    <w:rsid w:val="00013ACA"/>
    <w:rsid w:val="00013F03"/>
    <w:rsid w:val="00014447"/>
    <w:rsid w:val="00014A93"/>
    <w:rsid w:val="00014CC5"/>
    <w:rsid w:val="00014D7D"/>
    <w:rsid w:val="0001709E"/>
    <w:rsid w:val="00020E4B"/>
    <w:rsid w:val="00021A68"/>
    <w:rsid w:val="00022191"/>
    <w:rsid w:val="0002263B"/>
    <w:rsid w:val="00022729"/>
    <w:rsid w:val="00023BC9"/>
    <w:rsid w:val="000241E8"/>
    <w:rsid w:val="00024BCD"/>
    <w:rsid w:val="000256EA"/>
    <w:rsid w:val="0002600B"/>
    <w:rsid w:val="000277FD"/>
    <w:rsid w:val="000300AF"/>
    <w:rsid w:val="000303AE"/>
    <w:rsid w:val="000303E2"/>
    <w:rsid w:val="00030490"/>
    <w:rsid w:val="00030AE0"/>
    <w:rsid w:val="00031CCF"/>
    <w:rsid w:val="0003227A"/>
    <w:rsid w:val="000322FC"/>
    <w:rsid w:val="000328BD"/>
    <w:rsid w:val="00033340"/>
    <w:rsid w:val="000333B8"/>
    <w:rsid w:val="0003342A"/>
    <w:rsid w:val="000334A5"/>
    <w:rsid w:val="00033A56"/>
    <w:rsid w:val="00033E81"/>
    <w:rsid w:val="00035E21"/>
    <w:rsid w:val="00036FC4"/>
    <w:rsid w:val="000370B9"/>
    <w:rsid w:val="00037972"/>
    <w:rsid w:val="000402B0"/>
    <w:rsid w:val="00041425"/>
    <w:rsid w:val="00042C58"/>
    <w:rsid w:val="00043EF9"/>
    <w:rsid w:val="000445AE"/>
    <w:rsid w:val="000448EB"/>
    <w:rsid w:val="000449F0"/>
    <w:rsid w:val="00044C5B"/>
    <w:rsid w:val="00044F48"/>
    <w:rsid w:val="00045147"/>
    <w:rsid w:val="00045377"/>
    <w:rsid w:val="00045F72"/>
    <w:rsid w:val="0004617C"/>
    <w:rsid w:val="0004683A"/>
    <w:rsid w:val="00047123"/>
    <w:rsid w:val="00047798"/>
    <w:rsid w:val="00047CF7"/>
    <w:rsid w:val="00047E5C"/>
    <w:rsid w:val="0005088C"/>
    <w:rsid w:val="00050B03"/>
    <w:rsid w:val="00051097"/>
    <w:rsid w:val="00052F43"/>
    <w:rsid w:val="000530FB"/>
    <w:rsid w:val="00053D3D"/>
    <w:rsid w:val="000544EC"/>
    <w:rsid w:val="000563CE"/>
    <w:rsid w:val="000567F0"/>
    <w:rsid w:val="00057653"/>
    <w:rsid w:val="0006037B"/>
    <w:rsid w:val="0006059D"/>
    <w:rsid w:val="000609D0"/>
    <w:rsid w:val="000613F4"/>
    <w:rsid w:val="00061C9D"/>
    <w:rsid w:val="00061D92"/>
    <w:rsid w:val="00062887"/>
    <w:rsid w:val="000637FA"/>
    <w:rsid w:val="00063E70"/>
    <w:rsid w:val="00064B69"/>
    <w:rsid w:val="00064F14"/>
    <w:rsid w:val="00065036"/>
    <w:rsid w:val="00065F61"/>
    <w:rsid w:val="00066987"/>
    <w:rsid w:val="00067B29"/>
    <w:rsid w:val="00067D66"/>
    <w:rsid w:val="00070704"/>
    <w:rsid w:val="000709D6"/>
    <w:rsid w:val="00071687"/>
    <w:rsid w:val="000716DC"/>
    <w:rsid w:val="0007226B"/>
    <w:rsid w:val="00072364"/>
    <w:rsid w:val="000723C1"/>
    <w:rsid w:val="0007240A"/>
    <w:rsid w:val="00073D08"/>
    <w:rsid w:val="00075F4F"/>
    <w:rsid w:val="000761E8"/>
    <w:rsid w:val="00076F16"/>
    <w:rsid w:val="00077452"/>
    <w:rsid w:val="000775DD"/>
    <w:rsid w:val="00077713"/>
    <w:rsid w:val="00077BA2"/>
    <w:rsid w:val="000801CF"/>
    <w:rsid w:val="000806BA"/>
    <w:rsid w:val="0008173F"/>
    <w:rsid w:val="00082263"/>
    <w:rsid w:val="000826BF"/>
    <w:rsid w:val="00082FDE"/>
    <w:rsid w:val="00083888"/>
    <w:rsid w:val="00083B34"/>
    <w:rsid w:val="000858FE"/>
    <w:rsid w:val="00085BEE"/>
    <w:rsid w:val="00085BF9"/>
    <w:rsid w:val="00086135"/>
    <w:rsid w:val="00086CF0"/>
    <w:rsid w:val="0009073B"/>
    <w:rsid w:val="000916AC"/>
    <w:rsid w:val="0009342C"/>
    <w:rsid w:val="0009386F"/>
    <w:rsid w:val="00094215"/>
    <w:rsid w:val="000944B2"/>
    <w:rsid w:val="00094A11"/>
    <w:rsid w:val="0009539E"/>
    <w:rsid w:val="00096AB5"/>
    <w:rsid w:val="00097EA8"/>
    <w:rsid w:val="000A0254"/>
    <w:rsid w:val="000A1A62"/>
    <w:rsid w:val="000A24B6"/>
    <w:rsid w:val="000A3840"/>
    <w:rsid w:val="000A4462"/>
    <w:rsid w:val="000A4EA2"/>
    <w:rsid w:val="000A5BDC"/>
    <w:rsid w:val="000A6302"/>
    <w:rsid w:val="000A6612"/>
    <w:rsid w:val="000A697E"/>
    <w:rsid w:val="000B0920"/>
    <w:rsid w:val="000B0B79"/>
    <w:rsid w:val="000B1163"/>
    <w:rsid w:val="000B12D2"/>
    <w:rsid w:val="000B1E47"/>
    <w:rsid w:val="000B23A6"/>
    <w:rsid w:val="000B2849"/>
    <w:rsid w:val="000B2DDE"/>
    <w:rsid w:val="000B310B"/>
    <w:rsid w:val="000B319F"/>
    <w:rsid w:val="000B4210"/>
    <w:rsid w:val="000B4B8E"/>
    <w:rsid w:val="000B4BC8"/>
    <w:rsid w:val="000B54F7"/>
    <w:rsid w:val="000B6DF0"/>
    <w:rsid w:val="000B7534"/>
    <w:rsid w:val="000B7F10"/>
    <w:rsid w:val="000C05B2"/>
    <w:rsid w:val="000C1454"/>
    <w:rsid w:val="000C1A68"/>
    <w:rsid w:val="000C1C3E"/>
    <w:rsid w:val="000C322C"/>
    <w:rsid w:val="000C49A5"/>
    <w:rsid w:val="000C4C74"/>
    <w:rsid w:val="000C5A1E"/>
    <w:rsid w:val="000C5ADF"/>
    <w:rsid w:val="000C5CBF"/>
    <w:rsid w:val="000C5ECB"/>
    <w:rsid w:val="000C6D85"/>
    <w:rsid w:val="000C783B"/>
    <w:rsid w:val="000D08F2"/>
    <w:rsid w:val="000D0BDF"/>
    <w:rsid w:val="000D0D15"/>
    <w:rsid w:val="000D1AA6"/>
    <w:rsid w:val="000D2326"/>
    <w:rsid w:val="000D2977"/>
    <w:rsid w:val="000D2EB0"/>
    <w:rsid w:val="000D3A42"/>
    <w:rsid w:val="000D3B3C"/>
    <w:rsid w:val="000D3CAF"/>
    <w:rsid w:val="000D42EF"/>
    <w:rsid w:val="000D4A8A"/>
    <w:rsid w:val="000D57A3"/>
    <w:rsid w:val="000D582F"/>
    <w:rsid w:val="000D5A9B"/>
    <w:rsid w:val="000D72A0"/>
    <w:rsid w:val="000D773A"/>
    <w:rsid w:val="000D792B"/>
    <w:rsid w:val="000E001E"/>
    <w:rsid w:val="000E2D74"/>
    <w:rsid w:val="000E2E7A"/>
    <w:rsid w:val="000E31B7"/>
    <w:rsid w:val="000E3BD6"/>
    <w:rsid w:val="000E4356"/>
    <w:rsid w:val="000E48B1"/>
    <w:rsid w:val="000E4E8B"/>
    <w:rsid w:val="000E6482"/>
    <w:rsid w:val="000E6FB0"/>
    <w:rsid w:val="000E7186"/>
    <w:rsid w:val="000E7E85"/>
    <w:rsid w:val="000F0778"/>
    <w:rsid w:val="000F1421"/>
    <w:rsid w:val="000F153D"/>
    <w:rsid w:val="000F17D7"/>
    <w:rsid w:val="000F1C4E"/>
    <w:rsid w:val="000F2312"/>
    <w:rsid w:val="000F34BB"/>
    <w:rsid w:val="000F3700"/>
    <w:rsid w:val="000F3B05"/>
    <w:rsid w:val="000F3D65"/>
    <w:rsid w:val="000F3F19"/>
    <w:rsid w:val="000F40AC"/>
    <w:rsid w:val="000F4C99"/>
    <w:rsid w:val="000F5C0F"/>
    <w:rsid w:val="000F5F72"/>
    <w:rsid w:val="000F6CFF"/>
    <w:rsid w:val="000F79DF"/>
    <w:rsid w:val="000F7A4A"/>
    <w:rsid w:val="000F7B91"/>
    <w:rsid w:val="000F7EFE"/>
    <w:rsid w:val="00100A40"/>
    <w:rsid w:val="001016D5"/>
    <w:rsid w:val="00102BB4"/>
    <w:rsid w:val="00103266"/>
    <w:rsid w:val="0010452A"/>
    <w:rsid w:val="00105004"/>
    <w:rsid w:val="00105CA4"/>
    <w:rsid w:val="00105E05"/>
    <w:rsid w:val="00106563"/>
    <w:rsid w:val="00106C0F"/>
    <w:rsid w:val="00106F95"/>
    <w:rsid w:val="00110003"/>
    <w:rsid w:val="00110B50"/>
    <w:rsid w:val="00111956"/>
    <w:rsid w:val="00111E1B"/>
    <w:rsid w:val="001121F6"/>
    <w:rsid w:val="001124EB"/>
    <w:rsid w:val="00114AB0"/>
    <w:rsid w:val="00114BA8"/>
    <w:rsid w:val="00114F70"/>
    <w:rsid w:val="00115C7F"/>
    <w:rsid w:val="00115DC7"/>
    <w:rsid w:val="00116151"/>
    <w:rsid w:val="001163E2"/>
    <w:rsid w:val="00117723"/>
    <w:rsid w:val="00117D70"/>
    <w:rsid w:val="0012031C"/>
    <w:rsid w:val="001203EA"/>
    <w:rsid w:val="0012078B"/>
    <w:rsid w:val="00120B43"/>
    <w:rsid w:val="00120D48"/>
    <w:rsid w:val="00121280"/>
    <w:rsid w:val="001214D7"/>
    <w:rsid w:val="00122885"/>
    <w:rsid w:val="00122A5A"/>
    <w:rsid w:val="00122CC0"/>
    <w:rsid w:val="00122DB0"/>
    <w:rsid w:val="00123E66"/>
    <w:rsid w:val="0012411C"/>
    <w:rsid w:val="001246B3"/>
    <w:rsid w:val="0012495B"/>
    <w:rsid w:val="001263A2"/>
    <w:rsid w:val="00126B62"/>
    <w:rsid w:val="0012769D"/>
    <w:rsid w:val="00127D32"/>
    <w:rsid w:val="00130567"/>
    <w:rsid w:val="00130A95"/>
    <w:rsid w:val="00132494"/>
    <w:rsid w:val="001333F0"/>
    <w:rsid w:val="00133A1C"/>
    <w:rsid w:val="001340BA"/>
    <w:rsid w:val="00135060"/>
    <w:rsid w:val="0013523E"/>
    <w:rsid w:val="00135311"/>
    <w:rsid w:val="0013544F"/>
    <w:rsid w:val="0013560A"/>
    <w:rsid w:val="001360E5"/>
    <w:rsid w:val="00137676"/>
    <w:rsid w:val="00137728"/>
    <w:rsid w:val="00140439"/>
    <w:rsid w:val="00140A6B"/>
    <w:rsid w:val="00140DFE"/>
    <w:rsid w:val="0014162E"/>
    <w:rsid w:val="00141909"/>
    <w:rsid w:val="00141FBD"/>
    <w:rsid w:val="00142899"/>
    <w:rsid w:val="001435AE"/>
    <w:rsid w:val="001438E9"/>
    <w:rsid w:val="00143FD4"/>
    <w:rsid w:val="00146270"/>
    <w:rsid w:val="00147437"/>
    <w:rsid w:val="0014765E"/>
    <w:rsid w:val="00150492"/>
    <w:rsid w:val="00150A9F"/>
    <w:rsid w:val="00150D5E"/>
    <w:rsid w:val="00150F40"/>
    <w:rsid w:val="00151197"/>
    <w:rsid w:val="0015156E"/>
    <w:rsid w:val="00151EF6"/>
    <w:rsid w:val="00151FD8"/>
    <w:rsid w:val="00153DA8"/>
    <w:rsid w:val="00155A14"/>
    <w:rsid w:val="00155E03"/>
    <w:rsid w:val="001570DB"/>
    <w:rsid w:val="001572C1"/>
    <w:rsid w:val="00157892"/>
    <w:rsid w:val="00157C7D"/>
    <w:rsid w:val="001601B4"/>
    <w:rsid w:val="00160929"/>
    <w:rsid w:val="0016101E"/>
    <w:rsid w:val="00161364"/>
    <w:rsid w:val="001626E8"/>
    <w:rsid w:val="00162995"/>
    <w:rsid w:val="00165682"/>
    <w:rsid w:val="00166E1C"/>
    <w:rsid w:val="00166F71"/>
    <w:rsid w:val="0016753B"/>
    <w:rsid w:val="00171E2C"/>
    <w:rsid w:val="00171FA8"/>
    <w:rsid w:val="00172C89"/>
    <w:rsid w:val="00172CA9"/>
    <w:rsid w:val="00173BC6"/>
    <w:rsid w:val="00175911"/>
    <w:rsid w:val="001762CD"/>
    <w:rsid w:val="001762CE"/>
    <w:rsid w:val="00176333"/>
    <w:rsid w:val="00176BAC"/>
    <w:rsid w:val="00177F88"/>
    <w:rsid w:val="001825E9"/>
    <w:rsid w:val="00182A21"/>
    <w:rsid w:val="00183DC1"/>
    <w:rsid w:val="0018462B"/>
    <w:rsid w:val="00184BF5"/>
    <w:rsid w:val="00184EE6"/>
    <w:rsid w:val="0018509D"/>
    <w:rsid w:val="001855BA"/>
    <w:rsid w:val="00185986"/>
    <w:rsid w:val="00187D32"/>
    <w:rsid w:val="001906E0"/>
    <w:rsid w:val="001913C0"/>
    <w:rsid w:val="001924CD"/>
    <w:rsid w:val="00192A76"/>
    <w:rsid w:val="00194438"/>
    <w:rsid w:val="00194642"/>
    <w:rsid w:val="00194C77"/>
    <w:rsid w:val="00194CC7"/>
    <w:rsid w:val="001959FB"/>
    <w:rsid w:val="00195D0C"/>
    <w:rsid w:val="00196513"/>
    <w:rsid w:val="00196C19"/>
    <w:rsid w:val="00196C26"/>
    <w:rsid w:val="00196CA9"/>
    <w:rsid w:val="00197C49"/>
    <w:rsid w:val="00197CB5"/>
    <w:rsid w:val="00197FB5"/>
    <w:rsid w:val="001A03B4"/>
    <w:rsid w:val="001A2CDD"/>
    <w:rsid w:val="001A2E63"/>
    <w:rsid w:val="001A3CE1"/>
    <w:rsid w:val="001A3ED8"/>
    <w:rsid w:val="001A4A17"/>
    <w:rsid w:val="001A5608"/>
    <w:rsid w:val="001A562A"/>
    <w:rsid w:val="001A5740"/>
    <w:rsid w:val="001A5EF5"/>
    <w:rsid w:val="001A7B3E"/>
    <w:rsid w:val="001B0268"/>
    <w:rsid w:val="001B031E"/>
    <w:rsid w:val="001B0AA1"/>
    <w:rsid w:val="001B1B6C"/>
    <w:rsid w:val="001B28AE"/>
    <w:rsid w:val="001B2F7D"/>
    <w:rsid w:val="001B30EF"/>
    <w:rsid w:val="001B31E5"/>
    <w:rsid w:val="001B43EE"/>
    <w:rsid w:val="001B5039"/>
    <w:rsid w:val="001B57D7"/>
    <w:rsid w:val="001B6302"/>
    <w:rsid w:val="001B677B"/>
    <w:rsid w:val="001B6CDC"/>
    <w:rsid w:val="001B76AE"/>
    <w:rsid w:val="001C0FB2"/>
    <w:rsid w:val="001C1E25"/>
    <w:rsid w:val="001C3A46"/>
    <w:rsid w:val="001C5404"/>
    <w:rsid w:val="001C67F7"/>
    <w:rsid w:val="001C7614"/>
    <w:rsid w:val="001C7A5C"/>
    <w:rsid w:val="001D0AD4"/>
    <w:rsid w:val="001D0B1B"/>
    <w:rsid w:val="001D3EBD"/>
    <w:rsid w:val="001D59C8"/>
    <w:rsid w:val="001D5EC6"/>
    <w:rsid w:val="001D6005"/>
    <w:rsid w:val="001D6AC6"/>
    <w:rsid w:val="001D6D1D"/>
    <w:rsid w:val="001D7BD2"/>
    <w:rsid w:val="001E0F7F"/>
    <w:rsid w:val="001E168F"/>
    <w:rsid w:val="001E17E4"/>
    <w:rsid w:val="001E3A2D"/>
    <w:rsid w:val="001E430D"/>
    <w:rsid w:val="001E54DA"/>
    <w:rsid w:val="001E6CF2"/>
    <w:rsid w:val="001F1A20"/>
    <w:rsid w:val="001F271A"/>
    <w:rsid w:val="001F347B"/>
    <w:rsid w:val="001F4A35"/>
    <w:rsid w:val="001F57BD"/>
    <w:rsid w:val="001F72C3"/>
    <w:rsid w:val="001F7558"/>
    <w:rsid w:val="001F7657"/>
    <w:rsid w:val="001F786B"/>
    <w:rsid w:val="001F7FA0"/>
    <w:rsid w:val="00201E8A"/>
    <w:rsid w:val="0020300E"/>
    <w:rsid w:val="00204964"/>
    <w:rsid w:val="00204D51"/>
    <w:rsid w:val="00205ABB"/>
    <w:rsid w:val="00205AF0"/>
    <w:rsid w:val="00205C19"/>
    <w:rsid w:val="00206854"/>
    <w:rsid w:val="00207B00"/>
    <w:rsid w:val="00210BE4"/>
    <w:rsid w:val="00210D81"/>
    <w:rsid w:val="00211986"/>
    <w:rsid w:val="00212A83"/>
    <w:rsid w:val="002143CF"/>
    <w:rsid w:val="00214578"/>
    <w:rsid w:val="0021585A"/>
    <w:rsid w:val="00215F78"/>
    <w:rsid w:val="0021615A"/>
    <w:rsid w:val="002169A6"/>
    <w:rsid w:val="00216B52"/>
    <w:rsid w:val="0021735C"/>
    <w:rsid w:val="00217EA0"/>
    <w:rsid w:val="002203C6"/>
    <w:rsid w:val="00220B52"/>
    <w:rsid w:val="00221320"/>
    <w:rsid w:val="00221630"/>
    <w:rsid w:val="002218A6"/>
    <w:rsid w:val="00222789"/>
    <w:rsid w:val="00223CA3"/>
    <w:rsid w:val="0022453E"/>
    <w:rsid w:val="002249CE"/>
    <w:rsid w:val="00225C02"/>
    <w:rsid w:val="002272F9"/>
    <w:rsid w:val="00227A04"/>
    <w:rsid w:val="00227A16"/>
    <w:rsid w:val="00227E9F"/>
    <w:rsid w:val="0023235F"/>
    <w:rsid w:val="002326B2"/>
    <w:rsid w:val="002331BA"/>
    <w:rsid w:val="00234463"/>
    <w:rsid w:val="00234DC4"/>
    <w:rsid w:val="00235032"/>
    <w:rsid w:val="00235B2B"/>
    <w:rsid w:val="00235CA2"/>
    <w:rsid w:val="002365E7"/>
    <w:rsid w:val="002372B8"/>
    <w:rsid w:val="002374BA"/>
    <w:rsid w:val="00237AF2"/>
    <w:rsid w:val="0024074E"/>
    <w:rsid w:val="00240A29"/>
    <w:rsid w:val="0024147C"/>
    <w:rsid w:val="00242F05"/>
    <w:rsid w:val="00243C06"/>
    <w:rsid w:val="00244639"/>
    <w:rsid w:val="0024468D"/>
    <w:rsid w:val="00247191"/>
    <w:rsid w:val="00247667"/>
    <w:rsid w:val="002476B7"/>
    <w:rsid w:val="00247EF4"/>
    <w:rsid w:val="00247F0E"/>
    <w:rsid w:val="002514F7"/>
    <w:rsid w:val="00251EDF"/>
    <w:rsid w:val="002536AE"/>
    <w:rsid w:val="002556F4"/>
    <w:rsid w:val="00256EBE"/>
    <w:rsid w:val="0026103C"/>
    <w:rsid w:val="0026155E"/>
    <w:rsid w:val="00262BD6"/>
    <w:rsid w:val="002634D5"/>
    <w:rsid w:val="00263FF7"/>
    <w:rsid w:val="00264075"/>
    <w:rsid w:val="0026469B"/>
    <w:rsid w:val="0026515B"/>
    <w:rsid w:val="002658AC"/>
    <w:rsid w:val="00265AE8"/>
    <w:rsid w:val="00267C2F"/>
    <w:rsid w:val="00270542"/>
    <w:rsid w:val="00270586"/>
    <w:rsid w:val="00271A4E"/>
    <w:rsid w:val="002721BE"/>
    <w:rsid w:val="00272C2F"/>
    <w:rsid w:val="002733DB"/>
    <w:rsid w:val="00273FFC"/>
    <w:rsid w:val="00274813"/>
    <w:rsid w:val="002748F6"/>
    <w:rsid w:val="00274A5B"/>
    <w:rsid w:val="00274C45"/>
    <w:rsid w:val="00274DAC"/>
    <w:rsid w:val="00275840"/>
    <w:rsid w:val="00276215"/>
    <w:rsid w:val="002769BE"/>
    <w:rsid w:val="002771E3"/>
    <w:rsid w:val="00277B1E"/>
    <w:rsid w:val="002802BB"/>
    <w:rsid w:val="00281D97"/>
    <w:rsid w:val="00282A58"/>
    <w:rsid w:val="0028370F"/>
    <w:rsid w:val="00283909"/>
    <w:rsid w:val="00283FAA"/>
    <w:rsid w:val="00284739"/>
    <w:rsid w:val="00284F37"/>
    <w:rsid w:val="0028562F"/>
    <w:rsid w:val="0028660D"/>
    <w:rsid w:val="00286A82"/>
    <w:rsid w:val="002873BC"/>
    <w:rsid w:val="002878CD"/>
    <w:rsid w:val="00287A78"/>
    <w:rsid w:val="00287B44"/>
    <w:rsid w:val="00291417"/>
    <w:rsid w:val="00291896"/>
    <w:rsid w:val="00291B73"/>
    <w:rsid w:val="00291E48"/>
    <w:rsid w:val="00292D54"/>
    <w:rsid w:val="00293126"/>
    <w:rsid w:val="00293D6E"/>
    <w:rsid w:val="002949D6"/>
    <w:rsid w:val="0029642B"/>
    <w:rsid w:val="00296814"/>
    <w:rsid w:val="00296C0E"/>
    <w:rsid w:val="00296D7B"/>
    <w:rsid w:val="002A0C47"/>
    <w:rsid w:val="002A1895"/>
    <w:rsid w:val="002A1EF4"/>
    <w:rsid w:val="002A2FEA"/>
    <w:rsid w:val="002A3088"/>
    <w:rsid w:val="002A37A2"/>
    <w:rsid w:val="002A4AC9"/>
    <w:rsid w:val="002A64E4"/>
    <w:rsid w:val="002A6EF2"/>
    <w:rsid w:val="002B2EE2"/>
    <w:rsid w:val="002B38D7"/>
    <w:rsid w:val="002B431C"/>
    <w:rsid w:val="002B549F"/>
    <w:rsid w:val="002B581F"/>
    <w:rsid w:val="002B7AFC"/>
    <w:rsid w:val="002C1063"/>
    <w:rsid w:val="002C18A9"/>
    <w:rsid w:val="002C26C0"/>
    <w:rsid w:val="002C274B"/>
    <w:rsid w:val="002C2E51"/>
    <w:rsid w:val="002C3BA8"/>
    <w:rsid w:val="002C66EE"/>
    <w:rsid w:val="002C6FE0"/>
    <w:rsid w:val="002C7A28"/>
    <w:rsid w:val="002C7C11"/>
    <w:rsid w:val="002D04ED"/>
    <w:rsid w:val="002D0691"/>
    <w:rsid w:val="002D07C9"/>
    <w:rsid w:val="002D0BC9"/>
    <w:rsid w:val="002D1400"/>
    <w:rsid w:val="002D2279"/>
    <w:rsid w:val="002D3252"/>
    <w:rsid w:val="002D32AA"/>
    <w:rsid w:val="002D348C"/>
    <w:rsid w:val="002D380A"/>
    <w:rsid w:val="002D39BA"/>
    <w:rsid w:val="002D3A81"/>
    <w:rsid w:val="002D3AF9"/>
    <w:rsid w:val="002D3E19"/>
    <w:rsid w:val="002D3E7F"/>
    <w:rsid w:val="002D531C"/>
    <w:rsid w:val="002D64A8"/>
    <w:rsid w:val="002D66D1"/>
    <w:rsid w:val="002E0A46"/>
    <w:rsid w:val="002E0AD6"/>
    <w:rsid w:val="002E0AF0"/>
    <w:rsid w:val="002E1146"/>
    <w:rsid w:val="002E14F3"/>
    <w:rsid w:val="002E189F"/>
    <w:rsid w:val="002E1FEB"/>
    <w:rsid w:val="002E2FC4"/>
    <w:rsid w:val="002E3448"/>
    <w:rsid w:val="002E367C"/>
    <w:rsid w:val="002E4DED"/>
    <w:rsid w:val="002E72C5"/>
    <w:rsid w:val="002E76A5"/>
    <w:rsid w:val="002E7E61"/>
    <w:rsid w:val="002F2A61"/>
    <w:rsid w:val="002F3298"/>
    <w:rsid w:val="002F3648"/>
    <w:rsid w:val="002F3B88"/>
    <w:rsid w:val="002F3BEC"/>
    <w:rsid w:val="002F3C67"/>
    <w:rsid w:val="002F4354"/>
    <w:rsid w:val="002F445C"/>
    <w:rsid w:val="002F4E16"/>
    <w:rsid w:val="002F547A"/>
    <w:rsid w:val="002F5510"/>
    <w:rsid w:val="002F552F"/>
    <w:rsid w:val="002F5B84"/>
    <w:rsid w:val="002F6244"/>
    <w:rsid w:val="002F726B"/>
    <w:rsid w:val="00300B5C"/>
    <w:rsid w:val="00300C2C"/>
    <w:rsid w:val="00300EEE"/>
    <w:rsid w:val="003028EE"/>
    <w:rsid w:val="0030341F"/>
    <w:rsid w:val="00304359"/>
    <w:rsid w:val="0030438D"/>
    <w:rsid w:val="00304800"/>
    <w:rsid w:val="003050B5"/>
    <w:rsid w:val="00305463"/>
    <w:rsid w:val="003054F5"/>
    <w:rsid w:val="0030796D"/>
    <w:rsid w:val="00307BD7"/>
    <w:rsid w:val="00310376"/>
    <w:rsid w:val="00310F61"/>
    <w:rsid w:val="00312495"/>
    <w:rsid w:val="00312CDC"/>
    <w:rsid w:val="0031302A"/>
    <w:rsid w:val="0031304E"/>
    <w:rsid w:val="00313056"/>
    <w:rsid w:val="0031364B"/>
    <w:rsid w:val="00313FFC"/>
    <w:rsid w:val="00314F20"/>
    <w:rsid w:val="0031500F"/>
    <w:rsid w:val="00315DC1"/>
    <w:rsid w:val="00316F47"/>
    <w:rsid w:val="00317968"/>
    <w:rsid w:val="0032039F"/>
    <w:rsid w:val="0032094E"/>
    <w:rsid w:val="00320B9F"/>
    <w:rsid w:val="00321B36"/>
    <w:rsid w:val="00322DA9"/>
    <w:rsid w:val="00323094"/>
    <w:rsid w:val="00324696"/>
    <w:rsid w:val="00324FFB"/>
    <w:rsid w:val="003256A5"/>
    <w:rsid w:val="003269A8"/>
    <w:rsid w:val="003269D5"/>
    <w:rsid w:val="00326E5A"/>
    <w:rsid w:val="003271A8"/>
    <w:rsid w:val="00327A30"/>
    <w:rsid w:val="003301A8"/>
    <w:rsid w:val="00331DBD"/>
    <w:rsid w:val="0033296B"/>
    <w:rsid w:val="003340A6"/>
    <w:rsid w:val="00334697"/>
    <w:rsid w:val="0033498C"/>
    <w:rsid w:val="00334E2F"/>
    <w:rsid w:val="003368E9"/>
    <w:rsid w:val="00337C3A"/>
    <w:rsid w:val="00337D5A"/>
    <w:rsid w:val="003407E5"/>
    <w:rsid w:val="003409F4"/>
    <w:rsid w:val="00341019"/>
    <w:rsid w:val="003413BB"/>
    <w:rsid w:val="00341401"/>
    <w:rsid w:val="00341D36"/>
    <w:rsid w:val="003420F7"/>
    <w:rsid w:val="00342B0E"/>
    <w:rsid w:val="00343020"/>
    <w:rsid w:val="003436B9"/>
    <w:rsid w:val="00343958"/>
    <w:rsid w:val="00343C88"/>
    <w:rsid w:val="00344288"/>
    <w:rsid w:val="00345C94"/>
    <w:rsid w:val="00347C1F"/>
    <w:rsid w:val="00351B10"/>
    <w:rsid w:val="003534C9"/>
    <w:rsid w:val="00353B6E"/>
    <w:rsid w:val="00354FD3"/>
    <w:rsid w:val="00355B8F"/>
    <w:rsid w:val="00355BE2"/>
    <w:rsid w:val="00355FCA"/>
    <w:rsid w:val="003569BD"/>
    <w:rsid w:val="00357816"/>
    <w:rsid w:val="0036097E"/>
    <w:rsid w:val="00362198"/>
    <w:rsid w:val="00362CBA"/>
    <w:rsid w:val="00362F9C"/>
    <w:rsid w:val="0036309B"/>
    <w:rsid w:val="00363B5D"/>
    <w:rsid w:val="003647EB"/>
    <w:rsid w:val="003647F1"/>
    <w:rsid w:val="00364ABB"/>
    <w:rsid w:val="003650AF"/>
    <w:rsid w:val="003656F5"/>
    <w:rsid w:val="003658C1"/>
    <w:rsid w:val="003669D7"/>
    <w:rsid w:val="00367FC6"/>
    <w:rsid w:val="0037080E"/>
    <w:rsid w:val="00370E1B"/>
    <w:rsid w:val="00371002"/>
    <w:rsid w:val="003721BA"/>
    <w:rsid w:val="00373DE7"/>
    <w:rsid w:val="00375273"/>
    <w:rsid w:val="00376253"/>
    <w:rsid w:val="00380002"/>
    <w:rsid w:val="00380D8C"/>
    <w:rsid w:val="00380E10"/>
    <w:rsid w:val="00381931"/>
    <w:rsid w:val="003830E4"/>
    <w:rsid w:val="0038381A"/>
    <w:rsid w:val="003847E2"/>
    <w:rsid w:val="00384F1A"/>
    <w:rsid w:val="00384FAF"/>
    <w:rsid w:val="00386B6D"/>
    <w:rsid w:val="00386D91"/>
    <w:rsid w:val="00387BB2"/>
    <w:rsid w:val="0039027D"/>
    <w:rsid w:val="0039079F"/>
    <w:rsid w:val="00390E52"/>
    <w:rsid w:val="00391266"/>
    <w:rsid w:val="00391D47"/>
    <w:rsid w:val="00392651"/>
    <w:rsid w:val="0039329A"/>
    <w:rsid w:val="00393372"/>
    <w:rsid w:val="00393593"/>
    <w:rsid w:val="003939C2"/>
    <w:rsid w:val="00393A47"/>
    <w:rsid w:val="00394C9C"/>
    <w:rsid w:val="00396254"/>
    <w:rsid w:val="00397DDB"/>
    <w:rsid w:val="003A06DD"/>
    <w:rsid w:val="003A06E8"/>
    <w:rsid w:val="003A324F"/>
    <w:rsid w:val="003A40C9"/>
    <w:rsid w:val="003A41D7"/>
    <w:rsid w:val="003A4588"/>
    <w:rsid w:val="003A53D2"/>
    <w:rsid w:val="003A58CD"/>
    <w:rsid w:val="003A6BBD"/>
    <w:rsid w:val="003A7A43"/>
    <w:rsid w:val="003B09FC"/>
    <w:rsid w:val="003B0BA3"/>
    <w:rsid w:val="003B0D51"/>
    <w:rsid w:val="003B160A"/>
    <w:rsid w:val="003B1B01"/>
    <w:rsid w:val="003B2600"/>
    <w:rsid w:val="003B3BC4"/>
    <w:rsid w:val="003B5881"/>
    <w:rsid w:val="003B5C1B"/>
    <w:rsid w:val="003B5DE5"/>
    <w:rsid w:val="003B6665"/>
    <w:rsid w:val="003B6B65"/>
    <w:rsid w:val="003B7088"/>
    <w:rsid w:val="003B782D"/>
    <w:rsid w:val="003B7B66"/>
    <w:rsid w:val="003C056B"/>
    <w:rsid w:val="003C08E7"/>
    <w:rsid w:val="003C0A7F"/>
    <w:rsid w:val="003C1C6B"/>
    <w:rsid w:val="003C1E46"/>
    <w:rsid w:val="003C2413"/>
    <w:rsid w:val="003C2BE5"/>
    <w:rsid w:val="003C2CEF"/>
    <w:rsid w:val="003C39D1"/>
    <w:rsid w:val="003C42F1"/>
    <w:rsid w:val="003D0871"/>
    <w:rsid w:val="003D1252"/>
    <w:rsid w:val="003D17C2"/>
    <w:rsid w:val="003D258A"/>
    <w:rsid w:val="003D3663"/>
    <w:rsid w:val="003D3C32"/>
    <w:rsid w:val="003D450A"/>
    <w:rsid w:val="003D6317"/>
    <w:rsid w:val="003D676F"/>
    <w:rsid w:val="003D78AD"/>
    <w:rsid w:val="003D7B18"/>
    <w:rsid w:val="003E0527"/>
    <w:rsid w:val="003E184A"/>
    <w:rsid w:val="003E1939"/>
    <w:rsid w:val="003E1A53"/>
    <w:rsid w:val="003E276C"/>
    <w:rsid w:val="003E466A"/>
    <w:rsid w:val="003E4740"/>
    <w:rsid w:val="003E4B05"/>
    <w:rsid w:val="003E4D1A"/>
    <w:rsid w:val="003E5635"/>
    <w:rsid w:val="003E5773"/>
    <w:rsid w:val="003E5EFB"/>
    <w:rsid w:val="003E68CE"/>
    <w:rsid w:val="003E799D"/>
    <w:rsid w:val="003F0015"/>
    <w:rsid w:val="003F0AF7"/>
    <w:rsid w:val="003F0B3F"/>
    <w:rsid w:val="003F14AA"/>
    <w:rsid w:val="003F1BA4"/>
    <w:rsid w:val="003F3E7E"/>
    <w:rsid w:val="003F4755"/>
    <w:rsid w:val="003F5F61"/>
    <w:rsid w:val="003F6A4F"/>
    <w:rsid w:val="003F6F51"/>
    <w:rsid w:val="0040075A"/>
    <w:rsid w:val="00400888"/>
    <w:rsid w:val="00401877"/>
    <w:rsid w:val="004028F2"/>
    <w:rsid w:val="0040408F"/>
    <w:rsid w:val="004041B6"/>
    <w:rsid w:val="004043B5"/>
    <w:rsid w:val="00405056"/>
    <w:rsid w:val="00407834"/>
    <w:rsid w:val="004108B0"/>
    <w:rsid w:val="004109DF"/>
    <w:rsid w:val="00410BEE"/>
    <w:rsid w:val="00411064"/>
    <w:rsid w:val="0041171D"/>
    <w:rsid w:val="00412D22"/>
    <w:rsid w:val="00413044"/>
    <w:rsid w:val="004135DB"/>
    <w:rsid w:val="00413C13"/>
    <w:rsid w:val="00415FDC"/>
    <w:rsid w:val="00416E17"/>
    <w:rsid w:val="00420137"/>
    <w:rsid w:val="004220E3"/>
    <w:rsid w:val="004231F1"/>
    <w:rsid w:val="00423372"/>
    <w:rsid w:val="00423B05"/>
    <w:rsid w:val="00424594"/>
    <w:rsid w:val="0042506A"/>
    <w:rsid w:val="004251CE"/>
    <w:rsid w:val="004253D5"/>
    <w:rsid w:val="00425EF4"/>
    <w:rsid w:val="00427A9F"/>
    <w:rsid w:val="00430686"/>
    <w:rsid w:val="004312D1"/>
    <w:rsid w:val="00432B2F"/>
    <w:rsid w:val="00432E6C"/>
    <w:rsid w:val="00434CC3"/>
    <w:rsid w:val="00435315"/>
    <w:rsid w:val="004357F2"/>
    <w:rsid w:val="00435A2C"/>
    <w:rsid w:val="00436EEF"/>
    <w:rsid w:val="004404C5"/>
    <w:rsid w:val="00440897"/>
    <w:rsid w:val="00440F9C"/>
    <w:rsid w:val="0044116B"/>
    <w:rsid w:val="00441FA3"/>
    <w:rsid w:val="004446F6"/>
    <w:rsid w:val="0044475B"/>
    <w:rsid w:val="00450564"/>
    <w:rsid w:val="004507B3"/>
    <w:rsid w:val="0045113A"/>
    <w:rsid w:val="00451664"/>
    <w:rsid w:val="004516C8"/>
    <w:rsid w:val="00451F5A"/>
    <w:rsid w:val="00452362"/>
    <w:rsid w:val="00452AD6"/>
    <w:rsid w:val="0045431E"/>
    <w:rsid w:val="00454330"/>
    <w:rsid w:val="0045446A"/>
    <w:rsid w:val="0045586A"/>
    <w:rsid w:val="00456D38"/>
    <w:rsid w:val="00456F83"/>
    <w:rsid w:val="004575B6"/>
    <w:rsid w:val="00457CE6"/>
    <w:rsid w:val="004600CB"/>
    <w:rsid w:val="004602B9"/>
    <w:rsid w:val="00460BB7"/>
    <w:rsid w:val="0046149C"/>
    <w:rsid w:val="0046225C"/>
    <w:rsid w:val="004645D9"/>
    <w:rsid w:val="00465089"/>
    <w:rsid w:val="0046509C"/>
    <w:rsid w:val="00465796"/>
    <w:rsid w:val="00465CEC"/>
    <w:rsid w:val="00466482"/>
    <w:rsid w:val="00466590"/>
    <w:rsid w:val="004677A9"/>
    <w:rsid w:val="00470A9D"/>
    <w:rsid w:val="00470BB8"/>
    <w:rsid w:val="00470DF9"/>
    <w:rsid w:val="004713B5"/>
    <w:rsid w:val="004717A9"/>
    <w:rsid w:val="00471907"/>
    <w:rsid w:val="0047371D"/>
    <w:rsid w:val="00474982"/>
    <w:rsid w:val="00474D81"/>
    <w:rsid w:val="00474E66"/>
    <w:rsid w:val="00474EDC"/>
    <w:rsid w:val="00475162"/>
    <w:rsid w:val="0047527F"/>
    <w:rsid w:val="00475718"/>
    <w:rsid w:val="00476166"/>
    <w:rsid w:val="0047735C"/>
    <w:rsid w:val="00477799"/>
    <w:rsid w:val="00477C3F"/>
    <w:rsid w:val="00477D4C"/>
    <w:rsid w:val="00481492"/>
    <w:rsid w:val="00481E99"/>
    <w:rsid w:val="0048262E"/>
    <w:rsid w:val="00482E90"/>
    <w:rsid w:val="004845FC"/>
    <w:rsid w:val="0048488E"/>
    <w:rsid w:val="0048597F"/>
    <w:rsid w:val="004869F7"/>
    <w:rsid w:val="004878A8"/>
    <w:rsid w:val="00487DFF"/>
    <w:rsid w:val="004906FA"/>
    <w:rsid w:val="00490A19"/>
    <w:rsid w:val="00490C06"/>
    <w:rsid w:val="00490E42"/>
    <w:rsid w:val="00490FC8"/>
    <w:rsid w:val="00491A46"/>
    <w:rsid w:val="004920E2"/>
    <w:rsid w:val="00493F62"/>
    <w:rsid w:val="004942EC"/>
    <w:rsid w:val="00494BDD"/>
    <w:rsid w:val="00494D04"/>
    <w:rsid w:val="00496144"/>
    <w:rsid w:val="00496E55"/>
    <w:rsid w:val="004971DA"/>
    <w:rsid w:val="00497265"/>
    <w:rsid w:val="00497470"/>
    <w:rsid w:val="00497504"/>
    <w:rsid w:val="004A070A"/>
    <w:rsid w:val="004A10F3"/>
    <w:rsid w:val="004A1BC4"/>
    <w:rsid w:val="004A2C53"/>
    <w:rsid w:val="004A31BF"/>
    <w:rsid w:val="004A3240"/>
    <w:rsid w:val="004A4FFF"/>
    <w:rsid w:val="004A52AE"/>
    <w:rsid w:val="004A5906"/>
    <w:rsid w:val="004A6822"/>
    <w:rsid w:val="004A78AC"/>
    <w:rsid w:val="004B031F"/>
    <w:rsid w:val="004B0A73"/>
    <w:rsid w:val="004B0A8A"/>
    <w:rsid w:val="004B0B82"/>
    <w:rsid w:val="004B1433"/>
    <w:rsid w:val="004B1805"/>
    <w:rsid w:val="004B1D27"/>
    <w:rsid w:val="004B1E8D"/>
    <w:rsid w:val="004B1F6A"/>
    <w:rsid w:val="004B21C9"/>
    <w:rsid w:val="004B3A9C"/>
    <w:rsid w:val="004B41AE"/>
    <w:rsid w:val="004B42A7"/>
    <w:rsid w:val="004B42D2"/>
    <w:rsid w:val="004B4C39"/>
    <w:rsid w:val="004B5541"/>
    <w:rsid w:val="004B5EC6"/>
    <w:rsid w:val="004B640E"/>
    <w:rsid w:val="004B6E39"/>
    <w:rsid w:val="004C0F2A"/>
    <w:rsid w:val="004C11D5"/>
    <w:rsid w:val="004C1EE8"/>
    <w:rsid w:val="004C2044"/>
    <w:rsid w:val="004C228D"/>
    <w:rsid w:val="004C2BD1"/>
    <w:rsid w:val="004C2BD4"/>
    <w:rsid w:val="004C2C3C"/>
    <w:rsid w:val="004C3EFC"/>
    <w:rsid w:val="004C4E78"/>
    <w:rsid w:val="004C5649"/>
    <w:rsid w:val="004C6937"/>
    <w:rsid w:val="004C6F55"/>
    <w:rsid w:val="004C6F8B"/>
    <w:rsid w:val="004C7201"/>
    <w:rsid w:val="004C7375"/>
    <w:rsid w:val="004C798B"/>
    <w:rsid w:val="004D048E"/>
    <w:rsid w:val="004D0841"/>
    <w:rsid w:val="004D130E"/>
    <w:rsid w:val="004D23AC"/>
    <w:rsid w:val="004D3A25"/>
    <w:rsid w:val="004D7F9D"/>
    <w:rsid w:val="004E0F32"/>
    <w:rsid w:val="004E140A"/>
    <w:rsid w:val="004E1B32"/>
    <w:rsid w:val="004E4950"/>
    <w:rsid w:val="004E55C7"/>
    <w:rsid w:val="004E5FE3"/>
    <w:rsid w:val="004E66F2"/>
    <w:rsid w:val="004E6FD6"/>
    <w:rsid w:val="004F0F72"/>
    <w:rsid w:val="004F1C30"/>
    <w:rsid w:val="004F1CD5"/>
    <w:rsid w:val="004F238E"/>
    <w:rsid w:val="004F23C1"/>
    <w:rsid w:val="004F430F"/>
    <w:rsid w:val="004F5857"/>
    <w:rsid w:val="004F5928"/>
    <w:rsid w:val="004F75EF"/>
    <w:rsid w:val="004F7FA7"/>
    <w:rsid w:val="005015D1"/>
    <w:rsid w:val="00501D10"/>
    <w:rsid w:val="00501D62"/>
    <w:rsid w:val="005025BA"/>
    <w:rsid w:val="00504AF0"/>
    <w:rsid w:val="0050587D"/>
    <w:rsid w:val="00505D57"/>
    <w:rsid w:val="00505DD1"/>
    <w:rsid w:val="00506B74"/>
    <w:rsid w:val="00506CBA"/>
    <w:rsid w:val="005072AB"/>
    <w:rsid w:val="00507DEB"/>
    <w:rsid w:val="00510333"/>
    <w:rsid w:val="00510542"/>
    <w:rsid w:val="005115E9"/>
    <w:rsid w:val="00511960"/>
    <w:rsid w:val="00512039"/>
    <w:rsid w:val="0051340F"/>
    <w:rsid w:val="005151D9"/>
    <w:rsid w:val="005156E7"/>
    <w:rsid w:val="00515EC8"/>
    <w:rsid w:val="00517AF1"/>
    <w:rsid w:val="00521A98"/>
    <w:rsid w:val="00521F21"/>
    <w:rsid w:val="00521FD1"/>
    <w:rsid w:val="0052334E"/>
    <w:rsid w:val="005237BA"/>
    <w:rsid w:val="00523ACA"/>
    <w:rsid w:val="00524191"/>
    <w:rsid w:val="005243CD"/>
    <w:rsid w:val="00524E61"/>
    <w:rsid w:val="00525527"/>
    <w:rsid w:val="00525577"/>
    <w:rsid w:val="005264D1"/>
    <w:rsid w:val="00526744"/>
    <w:rsid w:val="00526A70"/>
    <w:rsid w:val="00526E38"/>
    <w:rsid w:val="005274B4"/>
    <w:rsid w:val="00527A2E"/>
    <w:rsid w:val="00527EC2"/>
    <w:rsid w:val="00530BF6"/>
    <w:rsid w:val="0053167A"/>
    <w:rsid w:val="00531A62"/>
    <w:rsid w:val="00533520"/>
    <w:rsid w:val="00533E44"/>
    <w:rsid w:val="005349B6"/>
    <w:rsid w:val="005375F9"/>
    <w:rsid w:val="00537A87"/>
    <w:rsid w:val="00537BCD"/>
    <w:rsid w:val="00540BFB"/>
    <w:rsid w:val="00541BD0"/>
    <w:rsid w:val="00542B1B"/>
    <w:rsid w:val="00542E37"/>
    <w:rsid w:val="0054340C"/>
    <w:rsid w:val="00543788"/>
    <w:rsid w:val="00544730"/>
    <w:rsid w:val="00544F70"/>
    <w:rsid w:val="00545EB3"/>
    <w:rsid w:val="00546496"/>
    <w:rsid w:val="00546B02"/>
    <w:rsid w:val="00547046"/>
    <w:rsid w:val="00547748"/>
    <w:rsid w:val="00550001"/>
    <w:rsid w:val="00550820"/>
    <w:rsid w:val="00551143"/>
    <w:rsid w:val="00551296"/>
    <w:rsid w:val="00552752"/>
    <w:rsid w:val="00553680"/>
    <w:rsid w:val="00556445"/>
    <w:rsid w:val="0055646A"/>
    <w:rsid w:val="00557C7A"/>
    <w:rsid w:val="00557D1B"/>
    <w:rsid w:val="0056039A"/>
    <w:rsid w:val="0056056F"/>
    <w:rsid w:val="00560EFE"/>
    <w:rsid w:val="005612B0"/>
    <w:rsid w:val="0056155B"/>
    <w:rsid w:val="005625A0"/>
    <w:rsid w:val="00562976"/>
    <w:rsid w:val="00562CD3"/>
    <w:rsid w:val="0056319A"/>
    <w:rsid w:val="005631F1"/>
    <w:rsid w:val="00563F57"/>
    <w:rsid w:val="00564B04"/>
    <w:rsid w:val="00565399"/>
    <w:rsid w:val="00565898"/>
    <w:rsid w:val="00566B33"/>
    <w:rsid w:val="00571034"/>
    <w:rsid w:val="005712AC"/>
    <w:rsid w:val="00571B09"/>
    <w:rsid w:val="0057351F"/>
    <w:rsid w:val="00575357"/>
    <w:rsid w:val="005759F4"/>
    <w:rsid w:val="00575B45"/>
    <w:rsid w:val="00575D33"/>
    <w:rsid w:val="00577C36"/>
    <w:rsid w:val="00577E7B"/>
    <w:rsid w:val="00580052"/>
    <w:rsid w:val="00580177"/>
    <w:rsid w:val="00580178"/>
    <w:rsid w:val="00580A97"/>
    <w:rsid w:val="00580EDF"/>
    <w:rsid w:val="00581489"/>
    <w:rsid w:val="005818C1"/>
    <w:rsid w:val="00581AA5"/>
    <w:rsid w:val="00581C6C"/>
    <w:rsid w:val="00581DF2"/>
    <w:rsid w:val="005835B4"/>
    <w:rsid w:val="00583728"/>
    <w:rsid w:val="0058409D"/>
    <w:rsid w:val="0058482C"/>
    <w:rsid w:val="00584A5E"/>
    <w:rsid w:val="00584C36"/>
    <w:rsid w:val="00584E5B"/>
    <w:rsid w:val="005856ED"/>
    <w:rsid w:val="00585A06"/>
    <w:rsid w:val="00585B37"/>
    <w:rsid w:val="00586457"/>
    <w:rsid w:val="00586575"/>
    <w:rsid w:val="0059121E"/>
    <w:rsid w:val="005913F3"/>
    <w:rsid w:val="00591C22"/>
    <w:rsid w:val="00592960"/>
    <w:rsid w:val="00593A6C"/>
    <w:rsid w:val="005946F6"/>
    <w:rsid w:val="00594D86"/>
    <w:rsid w:val="00595084"/>
    <w:rsid w:val="00595618"/>
    <w:rsid w:val="00595EEC"/>
    <w:rsid w:val="00596819"/>
    <w:rsid w:val="005A0607"/>
    <w:rsid w:val="005A277A"/>
    <w:rsid w:val="005A2C84"/>
    <w:rsid w:val="005A368E"/>
    <w:rsid w:val="005A42BA"/>
    <w:rsid w:val="005A4B97"/>
    <w:rsid w:val="005A6956"/>
    <w:rsid w:val="005B24C8"/>
    <w:rsid w:val="005B3893"/>
    <w:rsid w:val="005B3C5D"/>
    <w:rsid w:val="005B4624"/>
    <w:rsid w:val="005B5804"/>
    <w:rsid w:val="005B5D33"/>
    <w:rsid w:val="005B6266"/>
    <w:rsid w:val="005B7147"/>
    <w:rsid w:val="005C0A04"/>
    <w:rsid w:val="005C2521"/>
    <w:rsid w:val="005C2ED4"/>
    <w:rsid w:val="005C36B5"/>
    <w:rsid w:val="005C3C4F"/>
    <w:rsid w:val="005C45DD"/>
    <w:rsid w:val="005C4CF7"/>
    <w:rsid w:val="005C5028"/>
    <w:rsid w:val="005C50EF"/>
    <w:rsid w:val="005C60B5"/>
    <w:rsid w:val="005C6866"/>
    <w:rsid w:val="005C74C0"/>
    <w:rsid w:val="005C757B"/>
    <w:rsid w:val="005C76F5"/>
    <w:rsid w:val="005C7E7A"/>
    <w:rsid w:val="005D0583"/>
    <w:rsid w:val="005D1900"/>
    <w:rsid w:val="005D3DCC"/>
    <w:rsid w:val="005D446F"/>
    <w:rsid w:val="005D44B4"/>
    <w:rsid w:val="005D5497"/>
    <w:rsid w:val="005D5A4A"/>
    <w:rsid w:val="005D65D9"/>
    <w:rsid w:val="005D6CA3"/>
    <w:rsid w:val="005E025E"/>
    <w:rsid w:val="005E0941"/>
    <w:rsid w:val="005E17A6"/>
    <w:rsid w:val="005E1F17"/>
    <w:rsid w:val="005E206E"/>
    <w:rsid w:val="005E3741"/>
    <w:rsid w:val="005E4218"/>
    <w:rsid w:val="005E44EF"/>
    <w:rsid w:val="005E5071"/>
    <w:rsid w:val="005E57CE"/>
    <w:rsid w:val="005E5E0A"/>
    <w:rsid w:val="005E70A8"/>
    <w:rsid w:val="005E7ACF"/>
    <w:rsid w:val="005F0441"/>
    <w:rsid w:val="005F065B"/>
    <w:rsid w:val="005F200F"/>
    <w:rsid w:val="005F3E12"/>
    <w:rsid w:val="005F4497"/>
    <w:rsid w:val="005F5613"/>
    <w:rsid w:val="005F5895"/>
    <w:rsid w:val="005F5AA1"/>
    <w:rsid w:val="005F5E4F"/>
    <w:rsid w:val="005F5F65"/>
    <w:rsid w:val="005F5F9A"/>
    <w:rsid w:val="005F5F9C"/>
    <w:rsid w:val="005F686A"/>
    <w:rsid w:val="005F7FA1"/>
    <w:rsid w:val="00600A76"/>
    <w:rsid w:val="00600B62"/>
    <w:rsid w:val="00602827"/>
    <w:rsid w:val="00602F99"/>
    <w:rsid w:val="006036F6"/>
    <w:rsid w:val="0060486A"/>
    <w:rsid w:val="00604923"/>
    <w:rsid w:val="006063C4"/>
    <w:rsid w:val="0060726A"/>
    <w:rsid w:val="006077A2"/>
    <w:rsid w:val="006079BF"/>
    <w:rsid w:val="00607AC7"/>
    <w:rsid w:val="00607F3D"/>
    <w:rsid w:val="006114ED"/>
    <w:rsid w:val="006115B7"/>
    <w:rsid w:val="006116B8"/>
    <w:rsid w:val="006116D5"/>
    <w:rsid w:val="006117CC"/>
    <w:rsid w:val="00612DA7"/>
    <w:rsid w:val="006134B0"/>
    <w:rsid w:val="006148F9"/>
    <w:rsid w:val="00614B75"/>
    <w:rsid w:val="00615640"/>
    <w:rsid w:val="00616793"/>
    <w:rsid w:val="00616CF5"/>
    <w:rsid w:val="0061740C"/>
    <w:rsid w:val="00617FBE"/>
    <w:rsid w:val="006205B7"/>
    <w:rsid w:val="00621CC6"/>
    <w:rsid w:val="00622128"/>
    <w:rsid w:val="006229F1"/>
    <w:rsid w:val="00622BFC"/>
    <w:rsid w:val="00622FE5"/>
    <w:rsid w:val="006234AF"/>
    <w:rsid w:val="00624666"/>
    <w:rsid w:val="006268D5"/>
    <w:rsid w:val="00627119"/>
    <w:rsid w:val="0062747C"/>
    <w:rsid w:val="00627FAD"/>
    <w:rsid w:val="00630B7B"/>
    <w:rsid w:val="00631817"/>
    <w:rsid w:val="00631884"/>
    <w:rsid w:val="00631DB6"/>
    <w:rsid w:val="006326C5"/>
    <w:rsid w:val="00633FE8"/>
    <w:rsid w:val="00634859"/>
    <w:rsid w:val="006354AF"/>
    <w:rsid w:val="006360EF"/>
    <w:rsid w:val="006361A3"/>
    <w:rsid w:val="00636620"/>
    <w:rsid w:val="006369AE"/>
    <w:rsid w:val="00640660"/>
    <w:rsid w:val="00642654"/>
    <w:rsid w:val="00642F6C"/>
    <w:rsid w:val="00644001"/>
    <w:rsid w:val="00650763"/>
    <w:rsid w:val="00650AD6"/>
    <w:rsid w:val="0065210A"/>
    <w:rsid w:val="006537DE"/>
    <w:rsid w:val="006542F9"/>
    <w:rsid w:val="006563D4"/>
    <w:rsid w:val="00657D44"/>
    <w:rsid w:val="00660B25"/>
    <w:rsid w:val="006628D1"/>
    <w:rsid w:val="0066530A"/>
    <w:rsid w:val="006653AF"/>
    <w:rsid w:val="006668D4"/>
    <w:rsid w:val="00667067"/>
    <w:rsid w:val="0066736F"/>
    <w:rsid w:val="006705E3"/>
    <w:rsid w:val="00670FF4"/>
    <w:rsid w:val="0067134F"/>
    <w:rsid w:val="00671EB3"/>
    <w:rsid w:val="006734CE"/>
    <w:rsid w:val="006747D5"/>
    <w:rsid w:val="00674901"/>
    <w:rsid w:val="00674C97"/>
    <w:rsid w:val="0067553E"/>
    <w:rsid w:val="006759A1"/>
    <w:rsid w:val="00675BDD"/>
    <w:rsid w:val="006760AE"/>
    <w:rsid w:val="006765A6"/>
    <w:rsid w:val="006771AE"/>
    <w:rsid w:val="00680062"/>
    <w:rsid w:val="00680521"/>
    <w:rsid w:val="006808F6"/>
    <w:rsid w:val="006820C0"/>
    <w:rsid w:val="00682EBC"/>
    <w:rsid w:val="00684373"/>
    <w:rsid w:val="00685887"/>
    <w:rsid w:val="00686139"/>
    <w:rsid w:val="006861B7"/>
    <w:rsid w:val="00690B11"/>
    <w:rsid w:val="0069157E"/>
    <w:rsid w:val="00692224"/>
    <w:rsid w:val="00692339"/>
    <w:rsid w:val="006959B2"/>
    <w:rsid w:val="00696BAE"/>
    <w:rsid w:val="00697083"/>
    <w:rsid w:val="00697183"/>
    <w:rsid w:val="00697A83"/>
    <w:rsid w:val="00697BE8"/>
    <w:rsid w:val="006A104C"/>
    <w:rsid w:val="006A196A"/>
    <w:rsid w:val="006A23FE"/>
    <w:rsid w:val="006A26F0"/>
    <w:rsid w:val="006A2FC9"/>
    <w:rsid w:val="006A5F4E"/>
    <w:rsid w:val="006A7F62"/>
    <w:rsid w:val="006B05BB"/>
    <w:rsid w:val="006B1373"/>
    <w:rsid w:val="006B2182"/>
    <w:rsid w:val="006B40C7"/>
    <w:rsid w:val="006B4398"/>
    <w:rsid w:val="006B480C"/>
    <w:rsid w:val="006B4B59"/>
    <w:rsid w:val="006B5253"/>
    <w:rsid w:val="006B5689"/>
    <w:rsid w:val="006B5CF7"/>
    <w:rsid w:val="006B6079"/>
    <w:rsid w:val="006B7D86"/>
    <w:rsid w:val="006C1091"/>
    <w:rsid w:val="006C19BF"/>
    <w:rsid w:val="006C1AE9"/>
    <w:rsid w:val="006C1D22"/>
    <w:rsid w:val="006C1E9E"/>
    <w:rsid w:val="006C30DF"/>
    <w:rsid w:val="006C380B"/>
    <w:rsid w:val="006C446B"/>
    <w:rsid w:val="006C4D0D"/>
    <w:rsid w:val="006C56D9"/>
    <w:rsid w:val="006C622F"/>
    <w:rsid w:val="006C691A"/>
    <w:rsid w:val="006D18BC"/>
    <w:rsid w:val="006D1F8A"/>
    <w:rsid w:val="006D1FE7"/>
    <w:rsid w:val="006D36A8"/>
    <w:rsid w:val="006D392C"/>
    <w:rsid w:val="006D3D19"/>
    <w:rsid w:val="006D3D49"/>
    <w:rsid w:val="006D44C5"/>
    <w:rsid w:val="006D5015"/>
    <w:rsid w:val="006D5198"/>
    <w:rsid w:val="006D65AB"/>
    <w:rsid w:val="006D7736"/>
    <w:rsid w:val="006E00EA"/>
    <w:rsid w:val="006E0F05"/>
    <w:rsid w:val="006E0F6D"/>
    <w:rsid w:val="006E170A"/>
    <w:rsid w:val="006E3373"/>
    <w:rsid w:val="006E3AB2"/>
    <w:rsid w:val="006E4961"/>
    <w:rsid w:val="006E55CE"/>
    <w:rsid w:val="006E5E14"/>
    <w:rsid w:val="006E5EED"/>
    <w:rsid w:val="006E60FF"/>
    <w:rsid w:val="006E6D99"/>
    <w:rsid w:val="006E6F24"/>
    <w:rsid w:val="006E7829"/>
    <w:rsid w:val="006E7B31"/>
    <w:rsid w:val="006F0B46"/>
    <w:rsid w:val="006F0D78"/>
    <w:rsid w:val="006F1D7B"/>
    <w:rsid w:val="006F2A3F"/>
    <w:rsid w:val="006F3B31"/>
    <w:rsid w:val="006F410C"/>
    <w:rsid w:val="006F4EE6"/>
    <w:rsid w:val="006F5418"/>
    <w:rsid w:val="006F5F6A"/>
    <w:rsid w:val="006F70CF"/>
    <w:rsid w:val="00700532"/>
    <w:rsid w:val="00700835"/>
    <w:rsid w:val="00701FAA"/>
    <w:rsid w:val="0070390E"/>
    <w:rsid w:val="00705489"/>
    <w:rsid w:val="007058FF"/>
    <w:rsid w:val="00705EE1"/>
    <w:rsid w:val="00706364"/>
    <w:rsid w:val="00706BB1"/>
    <w:rsid w:val="007075B6"/>
    <w:rsid w:val="00707E41"/>
    <w:rsid w:val="00707E7F"/>
    <w:rsid w:val="0071000E"/>
    <w:rsid w:val="00710F12"/>
    <w:rsid w:val="00711122"/>
    <w:rsid w:val="0071167F"/>
    <w:rsid w:val="00711DD9"/>
    <w:rsid w:val="00712837"/>
    <w:rsid w:val="00712CC6"/>
    <w:rsid w:val="00712FFA"/>
    <w:rsid w:val="00713BA5"/>
    <w:rsid w:val="00714682"/>
    <w:rsid w:val="007148AA"/>
    <w:rsid w:val="00715615"/>
    <w:rsid w:val="00715E37"/>
    <w:rsid w:val="007168E3"/>
    <w:rsid w:val="00717AD4"/>
    <w:rsid w:val="0072134F"/>
    <w:rsid w:val="00721393"/>
    <w:rsid w:val="00721CB0"/>
    <w:rsid w:val="00723565"/>
    <w:rsid w:val="00724418"/>
    <w:rsid w:val="007251EE"/>
    <w:rsid w:val="00725487"/>
    <w:rsid w:val="00725AE9"/>
    <w:rsid w:val="007261A7"/>
    <w:rsid w:val="007269EC"/>
    <w:rsid w:val="00726B5C"/>
    <w:rsid w:val="0073074D"/>
    <w:rsid w:val="00731CD8"/>
    <w:rsid w:val="00731FE3"/>
    <w:rsid w:val="007327BA"/>
    <w:rsid w:val="007327DE"/>
    <w:rsid w:val="00732CB8"/>
    <w:rsid w:val="00733080"/>
    <w:rsid w:val="00733B9A"/>
    <w:rsid w:val="00733C4A"/>
    <w:rsid w:val="007356A6"/>
    <w:rsid w:val="00735D28"/>
    <w:rsid w:val="00740AB5"/>
    <w:rsid w:val="007427B9"/>
    <w:rsid w:val="007449D3"/>
    <w:rsid w:val="007457D7"/>
    <w:rsid w:val="00745AB0"/>
    <w:rsid w:val="00747123"/>
    <w:rsid w:val="007473F7"/>
    <w:rsid w:val="0074742C"/>
    <w:rsid w:val="00747C61"/>
    <w:rsid w:val="00750B10"/>
    <w:rsid w:val="00751DE5"/>
    <w:rsid w:val="0075296B"/>
    <w:rsid w:val="00754550"/>
    <w:rsid w:val="00755115"/>
    <w:rsid w:val="00755D8A"/>
    <w:rsid w:val="00755FD3"/>
    <w:rsid w:val="00756372"/>
    <w:rsid w:val="00757370"/>
    <w:rsid w:val="0075757E"/>
    <w:rsid w:val="00757BBC"/>
    <w:rsid w:val="00760076"/>
    <w:rsid w:val="00761848"/>
    <w:rsid w:val="007621F7"/>
    <w:rsid w:val="007623EE"/>
    <w:rsid w:val="00763140"/>
    <w:rsid w:val="00763428"/>
    <w:rsid w:val="00764042"/>
    <w:rsid w:val="0076549C"/>
    <w:rsid w:val="007654A0"/>
    <w:rsid w:val="00766ADA"/>
    <w:rsid w:val="00767290"/>
    <w:rsid w:val="00767801"/>
    <w:rsid w:val="00770524"/>
    <w:rsid w:val="007705A7"/>
    <w:rsid w:val="0077067D"/>
    <w:rsid w:val="00770BCA"/>
    <w:rsid w:val="00770DB5"/>
    <w:rsid w:val="007717B0"/>
    <w:rsid w:val="00772178"/>
    <w:rsid w:val="007738B8"/>
    <w:rsid w:val="00774C6F"/>
    <w:rsid w:val="0077512A"/>
    <w:rsid w:val="00775EE4"/>
    <w:rsid w:val="007776C9"/>
    <w:rsid w:val="00780EE9"/>
    <w:rsid w:val="007811DC"/>
    <w:rsid w:val="0078322F"/>
    <w:rsid w:val="00783A17"/>
    <w:rsid w:val="00783E52"/>
    <w:rsid w:val="0078413E"/>
    <w:rsid w:val="00785A16"/>
    <w:rsid w:val="00785E29"/>
    <w:rsid w:val="00786B95"/>
    <w:rsid w:val="00787114"/>
    <w:rsid w:val="00790169"/>
    <w:rsid w:val="0079036E"/>
    <w:rsid w:val="007907E3"/>
    <w:rsid w:val="00790A80"/>
    <w:rsid w:val="00790D67"/>
    <w:rsid w:val="00791322"/>
    <w:rsid w:val="00792024"/>
    <w:rsid w:val="00792F09"/>
    <w:rsid w:val="00792FCD"/>
    <w:rsid w:val="007939D7"/>
    <w:rsid w:val="007941CB"/>
    <w:rsid w:val="00794609"/>
    <w:rsid w:val="00794B8B"/>
    <w:rsid w:val="00795E07"/>
    <w:rsid w:val="0079666B"/>
    <w:rsid w:val="00797210"/>
    <w:rsid w:val="007A01C0"/>
    <w:rsid w:val="007A0758"/>
    <w:rsid w:val="007A18F8"/>
    <w:rsid w:val="007A216D"/>
    <w:rsid w:val="007A2A1B"/>
    <w:rsid w:val="007A3D4E"/>
    <w:rsid w:val="007A42D9"/>
    <w:rsid w:val="007A4F02"/>
    <w:rsid w:val="007A52B8"/>
    <w:rsid w:val="007A579A"/>
    <w:rsid w:val="007A68B8"/>
    <w:rsid w:val="007A7641"/>
    <w:rsid w:val="007A7B51"/>
    <w:rsid w:val="007B1820"/>
    <w:rsid w:val="007B1BB2"/>
    <w:rsid w:val="007B2AA1"/>
    <w:rsid w:val="007B5640"/>
    <w:rsid w:val="007B610F"/>
    <w:rsid w:val="007B65FE"/>
    <w:rsid w:val="007B704B"/>
    <w:rsid w:val="007B726B"/>
    <w:rsid w:val="007B794F"/>
    <w:rsid w:val="007C01F2"/>
    <w:rsid w:val="007C0A33"/>
    <w:rsid w:val="007C0D7F"/>
    <w:rsid w:val="007C0FD0"/>
    <w:rsid w:val="007C13C4"/>
    <w:rsid w:val="007C15C9"/>
    <w:rsid w:val="007C1ADB"/>
    <w:rsid w:val="007C22EB"/>
    <w:rsid w:val="007C3A0E"/>
    <w:rsid w:val="007C43A2"/>
    <w:rsid w:val="007C4490"/>
    <w:rsid w:val="007C44CF"/>
    <w:rsid w:val="007C4E63"/>
    <w:rsid w:val="007C5243"/>
    <w:rsid w:val="007C5515"/>
    <w:rsid w:val="007C584E"/>
    <w:rsid w:val="007C5C17"/>
    <w:rsid w:val="007C5D5B"/>
    <w:rsid w:val="007C6832"/>
    <w:rsid w:val="007C6D05"/>
    <w:rsid w:val="007C704C"/>
    <w:rsid w:val="007C7749"/>
    <w:rsid w:val="007D0163"/>
    <w:rsid w:val="007D0252"/>
    <w:rsid w:val="007D0BE5"/>
    <w:rsid w:val="007D0E5A"/>
    <w:rsid w:val="007D1613"/>
    <w:rsid w:val="007D18E4"/>
    <w:rsid w:val="007D2126"/>
    <w:rsid w:val="007D2239"/>
    <w:rsid w:val="007D29B8"/>
    <w:rsid w:val="007D3198"/>
    <w:rsid w:val="007D5BDB"/>
    <w:rsid w:val="007D5EA2"/>
    <w:rsid w:val="007D7B6A"/>
    <w:rsid w:val="007E06E7"/>
    <w:rsid w:val="007E081E"/>
    <w:rsid w:val="007E0916"/>
    <w:rsid w:val="007E0E01"/>
    <w:rsid w:val="007E0FD7"/>
    <w:rsid w:val="007E159F"/>
    <w:rsid w:val="007E23B2"/>
    <w:rsid w:val="007E3316"/>
    <w:rsid w:val="007E3DBA"/>
    <w:rsid w:val="007E4965"/>
    <w:rsid w:val="007E4A60"/>
    <w:rsid w:val="007E4D63"/>
    <w:rsid w:val="007E6226"/>
    <w:rsid w:val="007F02C0"/>
    <w:rsid w:val="007F1712"/>
    <w:rsid w:val="007F2C4F"/>
    <w:rsid w:val="007F3D88"/>
    <w:rsid w:val="007F4D3C"/>
    <w:rsid w:val="007F55EC"/>
    <w:rsid w:val="007F62BA"/>
    <w:rsid w:val="008005B8"/>
    <w:rsid w:val="00801CB9"/>
    <w:rsid w:val="0080256B"/>
    <w:rsid w:val="00802DA0"/>
    <w:rsid w:val="00802E6A"/>
    <w:rsid w:val="008032DE"/>
    <w:rsid w:val="00803C7B"/>
    <w:rsid w:val="008042F7"/>
    <w:rsid w:val="00804584"/>
    <w:rsid w:val="00805C47"/>
    <w:rsid w:val="0080639C"/>
    <w:rsid w:val="00806F0B"/>
    <w:rsid w:val="00807229"/>
    <w:rsid w:val="008074B7"/>
    <w:rsid w:val="00807FF0"/>
    <w:rsid w:val="00812352"/>
    <w:rsid w:val="00812B3B"/>
    <w:rsid w:val="00812FAA"/>
    <w:rsid w:val="008145C5"/>
    <w:rsid w:val="008155B3"/>
    <w:rsid w:val="00815723"/>
    <w:rsid w:val="008167F3"/>
    <w:rsid w:val="00817A6B"/>
    <w:rsid w:val="008203D6"/>
    <w:rsid w:val="00820F23"/>
    <w:rsid w:val="00821950"/>
    <w:rsid w:val="00821DE2"/>
    <w:rsid w:val="0082316C"/>
    <w:rsid w:val="00824E0B"/>
    <w:rsid w:val="008266EB"/>
    <w:rsid w:val="00826B9D"/>
    <w:rsid w:val="008307A9"/>
    <w:rsid w:val="00830892"/>
    <w:rsid w:val="00831FCE"/>
    <w:rsid w:val="00832566"/>
    <w:rsid w:val="00832C03"/>
    <w:rsid w:val="0083324F"/>
    <w:rsid w:val="008347AE"/>
    <w:rsid w:val="00835EE9"/>
    <w:rsid w:val="008363CD"/>
    <w:rsid w:val="00836D96"/>
    <w:rsid w:val="00837E72"/>
    <w:rsid w:val="008403DC"/>
    <w:rsid w:val="00840D97"/>
    <w:rsid w:val="008415C5"/>
    <w:rsid w:val="008416DD"/>
    <w:rsid w:val="0084244B"/>
    <w:rsid w:val="00842AE0"/>
    <w:rsid w:val="00843943"/>
    <w:rsid w:val="0084427B"/>
    <w:rsid w:val="00844A86"/>
    <w:rsid w:val="00844D8B"/>
    <w:rsid w:val="00844F15"/>
    <w:rsid w:val="008455DC"/>
    <w:rsid w:val="008458BC"/>
    <w:rsid w:val="00845E34"/>
    <w:rsid w:val="00846F60"/>
    <w:rsid w:val="0084743B"/>
    <w:rsid w:val="00847484"/>
    <w:rsid w:val="008503D6"/>
    <w:rsid w:val="00850B98"/>
    <w:rsid w:val="00850E1C"/>
    <w:rsid w:val="00853690"/>
    <w:rsid w:val="00853CEC"/>
    <w:rsid w:val="0085409A"/>
    <w:rsid w:val="00854B23"/>
    <w:rsid w:val="00854FB7"/>
    <w:rsid w:val="00855BA6"/>
    <w:rsid w:val="0085663F"/>
    <w:rsid w:val="00857762"/>
    <w:rsid w:val="00862B3B"/>
    <w:rsid w:val="00862C56"/>
    <w:rsid w:val="008632A9"/>
    <w:rsid w:val="008642FF"/>
    <w:rsid w:val="008644C4"/>
    <w:rsid w:val="00864503"/>
    <w:rsid w:val="00864951"/>
    <w:rsid w:val="00864B3D"/>
    <w:rsid w:val="0086672D"/>
    <w:rsid w:val="0086708F"/>
    <w:rsid w:val="0086725B"/>
    <w:rsid w:val="008712D4"/>
    <w:rsid w:val="00871351"/>
    <w:rsid w:val="008722C1"/>
    <w:rsid w:val="008724E8"/>
    <w:rsid w:val="00872EAF"/>
    <w:rsid w:val="00872F7F"/>
    <w:rsid w:val="008739E4"/>
    <w:rsid w:val="00873B85"/>
    <w:rsid w:val="00875847"/>
    <w:rsid w:val="008759E7"/>
    <w:rsid w:val="00876F01"/>
    <w:rsid w:val="0087702B"/>
    <w:rsid w:val="008771B9"/>
    <w:rsid w:val="00877348"/>
    <w:rsid w:val="00877741"/>
    <w:rsid w:val="008809E7"/>
    <w:rsid w:val="00883767"/>
    <w:rsid w:val="00884257"/>
    <w:rsid w:val="0088554A"/>
    <w:rsid w:val="00885700"/>
    <w:rsid w:val="00885AF7"/>
    <w:rsid w:val="00886049"/>
    <w:rsid w:val="00886170"/>
    <w:rsid w:val="0088791D"/>
    <w:rsid w:val="00890943"/>
    <w:rsid w:val="008910A9"/>
    <w:rsid w:val="00891916"/>
    <w:rsid w:val="00891E3C"/>
    <w:rsid w:val="008923F3"/>
    <w:rsid w:val="0089253B"/>
    <w:rsid w:val="00893284"/>
    <w:rsid w:val="0089329E"/>
    <w:rsid w:val="00893376"/>
    <w:rsid w:val="0089339A"/>
    <w:rsid w:val="00895474"/>
    <w:rsid w:val="00895701"/>
    <w:rsid w:val="0089741A"/>
    <w:rsid w:val="008A0225"/>
    <w:rsid w:val="008A03B2"/>
    <w:rsid w:val="008A0627"/>
    <w:rsid w:val="008A0E9E"/>
    <w:rsid w:val="008A2116"/>
    <w:rsid w:val="008A38D9"/>
    <w:rsid w:val="008A3D59"/>
    <w:rsid w:val="008A42E9"/>
    <w:rsid w:val="008A4B06"/>
    <w:rsid w:val="008A55D0"/>
    <w:rsid w:val="008A5A25"/>
    <w:rsid w:val="008A5D08"/>
    <w:rsid w:val="008A7377"/>
    <w:rsid w:val="008B01C4"/>
    <w:rsid w:val="008B0B87"/>
    <w:rsid w:val="008B0CCC"/>
    <w:rsid w:val="008B2015"/>
    <w:rsid w:val="008B25AE"/>
    <w:rsid w:val="008B2E3C"/>
    <w:rsid w:val="008B30A0"/>
    <w:rsid w:val="008B3CA4"/>
    <w:rsid w:val="008B3D2F"/>
    <w:rsid w:val="008B3D4D"/>
    <w:rsid w:val="008B469B"/>
    <w:rsid w:val="008B51A8"/>
    <w:rsid w:val="008B533E"/>
    <w:rsid w:val="008B5AE9"/>
    <w:rsid w:val="008B5C96"/>
    <w:rsid w:val="008B5F29"/>
    <w:rsid w:val="008B6A88"/>
    <w:rsid w:val="008B6BEF"/>
    <w:rsid w:val="008B6CF7"/>
    <w:rsid w:val="008B6E56"/>
    <w:rsid w:val="008B71F9"/>
    <w:rsid w:val="008B777F"/>
    <w:rsid w:val="008C0087"/>
    <w:rsid w:val="008C0709"/>
    <w:rsid w:val="008C0836"/>
    <w:rsid w:val="008C085A"/>
    <w:rsid w:val="008C2291"/>
    <w:rsid w:val="008C2CCA"/>
    <w:rsid w:val="008C2E3E"/>
    <w:rsid w:val="008C38E0"/>
    <w:rsid w:val="008C442C"/>
    <w:rsid w:val="008C599F"/>
    <w:rsid w:val="008C700F"/>
    <w:rsid w:val="008D0076"/>
    <w:rsid w:val="008D063D"/>
    <w:rsid w:val="008D0B12"/>
    <w:rsid w:val="008D169E"/>
    <w:rsid w:val="008D1D8E"/>
    <w:rsid w:val="008D22F4"/>
    <w:rsid w:val="008D3549"/>
    <w:rsid w:val="008D39CA"/>
    <w:rsid w:val="008D41FA"/>
    <w:rsid w:val="008D4F63"/>
    <w:rsid w:val="008D6C01"/>
    <w:rsid w:val="008D6CEE"/>
    <w:rsid w:val="008D6F8B"/>
    <w:rsid w:val="008E03F3"/>
    <w:rsid w:val="008E0C70"/>
    <w:rsid w:val="008E0FFC"/>
    <w:rsid w:val="008E1C46"/>
    <w:rsid w:val="008E1C94"/>
    <w:rsid w:val="008E2E94"/>
    <w:rsid w:val="008E4599"/>
    <w:rsid w:val="008E46B1"/>
    <w:rsid w:val="008E48A6"/>
    <w:rsid w:val="008E581D"/>
    <w:rsid w:val="008E5ADA"/>
    <w:rsid w:val="008E661B"/>
    <w:rsid w:val="008E7AF7"/>
    <w:rsid w:val="008F00C6"/>
    <w:rsid w:val="008F182E"/>
    <w:rsid w:val="008F1D2D"/>
    <w:rsid w:val="008F24AA"/>
    <w:rsid w:val="008F32D7"/>
    <w:rsid w:val="008F33E5"/>
    <w:rsid w:val="008F3A7E"/>
    <w:rsid w:val="008F4148"/>
    <w:rsid w:val="008F4358"/>
    <w:rsid w:val="008F44A3"/>
    <w:rsid w:val="008F46B1"/>
    <w:rsid w:val="008F4A15"/>
    <w:rsid w:val="008F58F9"/>
    <w:rsid w:val="008F5970"/>
    <w:rsid w:val="008F6A62"/>
    <w:rsid w:val="00900D05"/>
    <w:rsid w:val="009014E4"/>
    <w:rsid w:val="00901888"/>
    <w:rsid w:val="00902E5B"/>
    <w:rsid w:val="00902F56"/>
    <w:rsid w:val="009046B4"/>
    <w:rsid w:val="009049C6"/>
    <w:rsid w:val="00904A01"/>
    <w:rsid w:val="00907EC7"/>
    <w:rsid w:val="009104DA"/>
    <w:rsid w:val="00910BFF"/>
    <w:rsid w:val="009115D1"/>
    <w:rsid w:val="00912244"/>
    <w:rsid w:val="00912321"/>
    <w:rsid w:val="009128B3"/>
    <w:rsid w:val="0091320B"/>
    <w:rsid w:val="009132A8"/>
    <w:rsid w:val="00915501"/>
    <w:rsid w:val="0091590D"/>
    <w:rsid w:val="00915F42"/>
    <w:rsid w:val="00915FC3"/>
    <w:rsid w:val="009160A0"/>
    <w:rsid w:val="00917464"/>
    <w:rsid w:val="00917B1D"/>
    <w:rsid w:val="00917D82"/>
    <w:rsid w:val="00921767"/>
    <w:rsid w:val="0092279D"/>
    <w:rsid w:val="00922CC4"/>
    <w:rsid w:val="00923004"/>
    <w:rsid w:val="00923494"/>
    <w:rsid w:val="00923C29"/>
    <w:rsid w:val="009245C3"/>
    <w:rsid w:val="00924DC1"/>
    <w:rsid w:val="00925566"/>
    <w:rsid w:val="00926606"/>
    <w:rsid w:val="00927019"/>
    <w:rsid w:val="00927C81"/>
    <w:rsid w:val="0093041F"/>
    <w:rsid w:val="0093096D"/>
    <w:rsid w:val="00932C92"/>
    <w:rsid w:val="00932DB0"/>
    <w:rsid w:val="00934A43"/>
    <w:rsid w:val="00934CD0"/>
    <w:rsid w:val="00935474"/>
    <w:rsid w:val="009354E1"/>
    <w:rsid w:val="009356BA"/>
    <w:rsid w:val="00936A76"/>
    <w:rsid w:val="00937D57"/>
    <w:rsid w:val="00940C41"/>
    <w:rsid w:val="00940DEF"/>
    <w:rsid w:val="00940E60"/>
    <w:rsid w:val="0094140A"/>
    <w:rsid w:val="00941862"/>
    <w:rsid w:val="009422A2"/>
    <w:rsid w:val="009436FA"/>
    <w:rsid w:val="009437D8"/>
    <w:rsid w:val="00943F6C"/>
    <w:rsid w:val="009450E6"/>
    <w:rsid w:val="00945188"/>
    <w:rsid w:val="00945C51"/>
    <w:rsid w:val="00950427"/>
    <w:rsid w:val="00951595"/>
    <w:rsid w:val="00952206"/>
    <w:rsid w:val="0095230B"/>
    <w:rsid w:val="00953909"/>
    <w:rsid w:val="00953FDC"/>
    <w:rsid w:val="00955462"/>
    <w:rsid w:val="009559C4"/>
    <w:rsid w:val="00956577"/>
    <w:rsid w:val="00956BB3"/>
    <w:rsid w:val="00957CCC"/>
    <w:rsid w:val="009600E8"/>
    <w:rsid w:val="00960197"/>
    <w:rsid w:val="00960BDA"/>
    <w:rsid w:val="0096103A"/>
    <w:rsid w:val="00961781"/>
    <w:rsid w:val="00963417"/>
    <w:rsid w:val="00964323"/>
    <w:rsid w:val="00964A0C"/>
    <w:rsid w:val="009653B2"/>
    <w:rsid w:val="00966A01"/>
    <w:rsid w:val="00966B49"/>
    <w:rsid w:val="00967741"/>
    <w:rsid w:val="00967858"/>
    <w:rsid w:val="00967DDD"/>
    <w:rsid w:val="00971157"/>
    <w:rsid w:val="00971794"/>
    <w:rsid w:val="0097182D"/>
    <w:rsid w:val="00971EF4"/>
    <w:rsid w:val="00975670"/>
    <w:rsid w:val="0097666A"/>
    <w:rsid w:val="00977207"/>
    <w:rsid w:val="00977268"/>
    <w:rsid w:val="009808EB"/>
    <w:rsid w:val="00980B64"/>
    <w:rsid w:val="009824C8"/>
    <w:rsid w:val="009829D5"/>
    <w:rsid w:val="00984531"/>
    <w:rsid w:val="00984838"/>
    <w:rsid w:val="009850C9"/>
    <w:rsid w:val="009852B5"/>
    <w:rsid w:val="00985332"/>
    <w:rsid w:val="009853B8"/>
    <w:rsid w:val="00985984"/>
    <w:rsid w:val="0098603A"/>
    <w:rsid w:val="0098667F"/>
    <w:rsid w:val="00986BC9"/>
    <w:rsid w:val="00986C0D"/>
    <w:rsid w:val="009905D9"/>
    <w:rsid w:val="00991981"/>
    <w:rsid w:val="00991F1C"/>
    <w:rsid w:val="009924A5"/>
    <w:rsid w:val="0099389B"/>
    <w:rsid w:val="009939E8"/>
    <w:rsid w:val="00994758"/>
    <w:rsid w:val="00994D1F"/>
    <w:rsid w:val="00995402"/>
    <w:rsid w:val="00995C93"/>
    <w:rsid w:val="00995C9E"/>
    <w:rsid w:val="009967C0"/>
    <w:rsid w:val="00996C5A"/>
    <w:rsid w:val="00996CDF"/>
    <w:rsid w:val="009A1603"/>
    <w:rsid w:val="009A1FFA"/>
    <w:rsid w:val="009A2E3B"/>
    <w:rsid w:val="009A326E"/>
    <w:rsid w:val="009A3E42"/>
    <w:rsid w:val="009A440B"/>
    <w:rsid w:val="009A4A3D"/>
    <w:rsid w:val="009A6B1E"/>
    <w:rsid w:val="009A6FCB"/>
    <w:rsid w:val="009A758D"/>
    <w:rsid w:val="009B19DD"/>
    <w:rsid w:val="009B220B"/>
    <w:rsid w:val="009B23AA"/>
    <w:rsid w:val="009B436D"/>
    <w:rsid w:val="009B45E5"/>
    <w:rsid w:val="009B4DE9"/>
    <w:rsid w:val="009B5F40"/>
    <w:rsid w:val="009B5FFE"/>
    <w:rsid w:val="009B6D98"/>
    <w:rsid w:val="009B77C6"/>
    <w:rsid w:val="009B7861"/>
    <w:rsid w:val="009B7A9E"/>
    <w:rsid w:val="009C17FE"/>
    <w:rsid w:val="009C265D"/>
    <w:rsid w:val="009C2DE7"/>
    <w:rsid w:val="009C4605"/>
    <w:rsid w:val="009C5B3E"/>
    <w:rsid w:val="009C6743"/>
    <w:rsid w:val="009C7DED"/>
    <w:rsid w:val="009C7ED6"/>
    <w:rsid w:val="009D0040"/>
    <w:rsid w:val="009D031E"/>
    <w:rsid w:val="009D06C3"/>
    <w:rsid w:val="009D15B3"/>
    <w:rsid w:val="009D18D9"/>
    <w:rsid w:val="009D2639"/>
    <w:rsid w:val="009D4D0C"/>
    <w:rsid w:val="009D5302"/>
    <w:rsid w:val="009D5649"/>
    <w:rsid w:val="009D5EA7"/>
    <w:rsid w:val="009E0546"/>
    <w:rsid w:val="009E0C6A"/>
    <w:rsid w:val="009E1543"/>
    <w:rsid w:val="009E2738"/>
    <w:rsid w:val="009E47BB"/>
    <w:rsid w:val="009E539A"/>
    <w:rsid w:val="009E6C29"/>
    <w:rsid w:val="009E7038"/>
    <w:rsid w:val="009F03E7"/>
    <w:rsid w:val="009F12ED"/>
    <w:rsid w:val="009F1712"/>
    <w:rsid w:val="009F1B88"/>
    <w:rsid w:val="009F1D18"/>
    <w:rsid w:val="009F2280"/>
    <w:rsid w:val="009F2291"/>
    <w:rsid w:val="009F26B2"/>
    <w:rsid w:val="009F26FD"/>
    <w:rsid w:val="009F31B7"/>
    <w:rsid w:val="009F377D"/>
    <w:rsid w:val="009F3A79"/>
    <w:rsid w:val="009F43F9"/>
    <w:rsid w:val="009F4505"/>
    <w:rsid w:val="009F5472"/>
    <w:rsid w:val="009F5A95"/>
    <w:rsid w:val="009F5AD0"/>
    <w:rsid w:val="009F5BCB"/>
    <w:rsid w:val="009F614D"/>
    <w:rsid w:val="009F6726"/>
    <w:rsid w:val="009F672F"/>
    <w:rsid w:val="009F6902"/>
    <w:rsid w:val="009F6F06"/>
    <w:rsid w:val="00A01CEC"/>
    <w:rsid w:val="00A01DF8"/>
    <w:rsid w:val="00A03607"/>
    <w:rsid w:val="00A0404A"/>
    <w:rsid w:val="00A04237"/>
    <w:rsid w:val="00A05DA1"/>
    <w:rsid w:val="00A05F78"/>
    <w:rsid w:val="00A07A9A"/>
    <w:rsid w:val="00A10D09"/>
    <w:rsid w:val="00A124D4"/>
    <w:rsid w:val="00A128B1"/>
    <w:rsid w:val="00A130D7"/>
    <w:rsid w:val="00A1495A"/>
    <w:rsid w:val="00A149CD"/>
    <w:rsid w:val="00A1520E"/>
    <w:rsid w:val="00A15BC5"/>
    <w:rsid w:val="00A16552"/>
    <w:rsid w:val="00A16622"/>
    <w:rsid w:val="00A17A78"/>
    <w:rsid w:val="00A237F5"/>
    <w:rsid w:val="00A242E0"/>
    <w:rsid w:val="00A2438B"/>
    <w:rsid w:val="00A245A5"/>
    <w:rsid w:val="00A24F3D"/>
    <w:rsid w:val="00A24F8C"/>
    <w:rsid w:val="00A26307"/>
    <w:rsid w:val="00A26A5C"/>
    <w:rsid w:val="00A26B48"/>
    <w:rsid w:val="00A2797F"/>
    <w:rsid w:val="00A309FC"/>
    <w:rsid w:val="00A30C53"/>
    <w:rsid w:val="00A30E33"/>
    <w:rsid w:val="00A31774"/>
    <w:rsid w:val="00A32181"/>
    <w:rsid w:val="00A327E8"/>
    <w:rsid w:val="00A32FC3"/>
    <w:rsid w:val="00A35649"/>
    <w:rsid w:val="00A35763"/>
    <w:rsid w:val="00A37237"/>
    <w:rsid w:val="00A40177"/>
    <w:rsid w:val="00A41D49"/>
    <w:rsid w:val="00A42EA0"/>
    <w:rsid w:val="00A43CB9"/>
    <w:rsid w:val="00A46055"/>
    <w:rsid w:val="00A46069"/>
    <w:rsid w:val="00A46E10"/>
    <w:rsid w:val="00A47ACA"/>
    <w:rsid w:val="00A47F6A"/>
    <w:rsid w:val="00A50964"/>
    <w:rsid w:val="00A51944"/>
    <w:rsid w:val="00A51F3A"/>
    <w:rsid w:val="00A52418"/>
    <w:rsid w:val="00A52870"/>
    <w:rsid w:val="00A52EBB"/>
    <w:rsid w:val="00A531B4"/>
    <w:rsid w:val="00A53C61"/>
    <w:rsid w:val="00A53DFE"/>
    <w:rsid w:val="00A54457"/>
    <w:rsid w:val="00A5462F"/>
    <w:rsid w:val="00A547EC"/>
    <w:rsid w:val="00A55FB8"/>
    <w:rsid w:val="00A5663F"/>
    <w:rsid w:val="00A56A6D"/>
    <w:rsid w:val="00A5797F"/>
    <w:rsid w:val="00A57B1F"/>
    <w:rsid w:val="00A57CA9"/>
    <w:rsid w:val="00A61054"/>
    <w:rsid w:val="00A612D1"/>
    <w:rsid w:val="00A61411"/>
    <w:rsid w:val="00A61BBF"/>
    <w:rsid w:val="00A62207"/>
    <w:rsid w:val="00A624E7"/>
    <w:rsid w:val="00A62BDF"/>
    <w:rsid w:val="00A6493A"/>
    <w:rsid w:val="00A64F45"/>
    <w:rsid w:val="00A653EC"/>
    <w:rsid w:val="00A65F0C"/>
    <w:rsid w:val="00A702F8"/>
    <w:rsid w:val="00A707DF"/>
    <w:rsid w:val="00A70BE7"/>
    <w:rsid w:val="00A718CA"/>
    <w:rsid w:val="00A72902"/>
    <w:rsid w:val="00A73746"/>
    <w:rsid w:val="00A737E6"/>
    <w:rsid w:val="00A74916"/>
    <w:rsid w:val="00A74C19"/>
    <w:rsid w:val="00A755EF"/>
    <w:rsid w:val="00A75600"/>
    <w:rsid w:val="00A7560E"/>
    <w:rsid w:val="00A757F4"/>
    <w:rsid w:val="00A76BE0"/>
    <w:rsid w:val="00A76FFF"/>
    <w:rsid w:val="00A770B9"/>
    <w:rsid w:val="00A77723"/>
    <w:rsid w:val="00A80377"/>
    <w:rsid w:val="00A80557"/>
    <w:rsid w:val="00A81200"/>
    <w:rsid w:val="00A8151B"/>
    <w:rsid w:val="00A8179A"/>
    <w:rsid w:val="00A8185E"/>
    <w:rsid w:val="00A82B90"/>
    <w:rsid w:val="00A831AC"/>
    <w:rsid w:val="00A83452"/>
    <w:rsid w:val="00A83895"/>
    <w:rsid w:val="00A83B4E"/>
    <w:rsid w:val="00A84467"/>
    <w:rsid w:val="00A84523"/>
    <w:rsid w:val="00A84894"/>
    <w:rsid w:val="00A85188"/>
    <w:rsid w:val="00A85375"/>
    <w:rsid w:val="00A85382"/>
    <w:rsid w:val="00A862A0"/>
    <w:rsid w:val="00A86511"/>
    <w:rsid w:val="00A869FA"/>
    <w:rsid w:val="00A8733A"/>
    <w:rsid w:val="00A91010"/>
    <w:rsid w:val="00A91DA3"/>
    <w:rsid w:val="00A92176"/>
    <w:rsid w:val="00A923BB"/>
    <w:rsid w:val="00A923DC"/>
    <w:rsid w:val="00A93860"/>
    <w:rsid w:val="00A9393A"/>
    <w:rsid w:val="00A93C46"/>
    <w:rsid w:val="00A9401A"/>
    <w:rsid w:val="00A9414C"/>
    <w:rsid w:val="00A9479C"/>
    <w:rsid w:val="00A96B10"/>
    <w:rsid w:val="00A974A7"/>
    <w:rsid w:val="00A974D2"/>
    <w:rsid w:val="00AA04EB"/>
    <w:rsid w:val="00AA050A"/>
    <w:rsid w:val="00AA1053"/>
    <w:rsid w:val="00AA1795"/>
    <w:rsid w:val="00AA1926"/>
    <w:rsid w:val="00AA1D1E"/>
    <w:rsid w:val="00AA3683"/>
    <w:rsid w:val="00AA3829"/>
    <w:rsid w:val="00AA4066"/>
    <w:rsid w:val="00AA631A"/>
    <w:rsid w:val="00AA6DA0"/>
    <w:rsid w:val="00AA6FF0"/>
    <w:rsid w:val="00AA721B"/>
    <w:rsid w:val="00AB04A9"/>
    <w:rsid w:val="00AB07E4"/>
    <w:rsid w:val="00AB1638"/>
    <w:rsid w:val="00AB30F9"/>
    <w:rsid w:val="00AB32BA"/>
    <w:rsid w:val="00AB3F73"/>
    <w:rsid w:val="00AB41BE"/>
    <w:rsid w:val="00AB42B6"/>
    <w:rsid w:val="00AB492E"/>
    <w:rsid w:val="00AB4A4A"/>
    <w:rsid w:val="00AB521C"/>
    <w:rsid w:val="00AB5295"/>
    <w:rsid w:val="00AB5FC1"/>
    <w:rsid w:val="00AB76A8"/>
    <w:rsid w:val="00AC079D"/>
    <w:rsid w:val="00AC1883"/>
    <w:rsid w:val="00AC188D"/>
    <w:rsid w:val="00AC27FD"/>
    <w:rsid w:val="00AC2A18"/>
    <w:rsid w:val="00AC2B8A"/>
    <w:rsid w:val="00AC2F41"/>
    <w:rsid w:val="00AC3A9A"/>
    <w:rsid w:val="00AC3E35"/>
    <w:rsid w:val="00AC5495"/>
    <w:rsid w:val="00AC5E6A"/>
    <w:rsid w:val="00AC657F"/>
    <w:rsid w:val="00AC6A77"/>
    <w:rsid w:val="00AC6CE8"/>
    <w:rsid w:val="00AC767E"/>
    <w:rsid w:val="00AC78F3"/>
    <w:rsid w:val="00AC7C7A"/>
    <w:rsid w:val="00AD1E1C"/>
    <w:rsid w:val="00AD366A"/>
    <w:rsid w:val="00AD3BDD"/>
    <w:rsid w:val="00AD475D"/>
    <w:rsid w:val="00AD589C"/>
    <w:rsid w:val="00AD5A9B"/>
    <w:rsid w:val="00AD65EE"/>
    <w:rsid w:val="00AD6B20"/>
    <w:rsid w:val="00AD7DA8"/>
    <w:rsid w:val="00AE0C07"/>
    <w:rsid w:val="00AE0D5E"/>
    <w:rsid w:val="00AE16A8"/>
    <w:rsid w:val="00AE1B2B"/>
    <w:rsid w:val="00AE2C5C"/>
    <w:rsid w:val="00AE31BE"/>
    <w:rsid w:val="00AE4951"/>
    <w:rsid w:val="00AE4E27"/>
    <w:rsid w:val="00AE5EB2"/>
    <w:rsid w:val="00AE6FA8"/>
    <w:rsid w:val="00AE78D5"/>
    <w:rsid w:val="00AF0ABE"/>
    <w:rsid w:val="00AF1D0B"/>
    <w:rsid w:val="00AF1FAB"/>
    <w:rsid w:val="00AF2773"/>
    <w:rsid w:val="00AF319F"/>
    <w:rsid w:val="00AF3ACA"/>
    <w:rsid w:val="00AF3E92"/>
    <w:rsid w:val="00AF4727"/>
    <w:rsid w:val="00AF48C3"/>
    <w:rsid w:val="00AF4C1A"/>
    <w:rsid w:val="00AF6028"/>
    <w:rsid w:val="00AF6A67"/>
    <w:rsid w:val="00AF6BF0"/>
    <w:rsid w:val="00AF768D"/>
    <w:rsid w:val="00AF7888"/>
    <w:rsid w:val="00AF7CC2"/>
    <w:rsid w:val="00AF7EF7"/>
    <w:rsid w:val="00B002D5"/>
    <w:rsid w:val="00B02230"/>
    <w:rsid w:val="00B028AF"/>
    <w:rsid w:val="00B02B54"/>
    <w:rsid w:val="00B03BB3"/>
    <w:rsid w:val="00B05DC2"/>
    <w:rsid w:val="00B05DFC"/>
    <w:rsid w:val="00B0674D"/>
    <w:rsid w:val="00B06B94"/>
    <w:rsid w:val="00B0722A"/>
    <w:rsid w:val="00B0732B"/>
    <w:rsid w:val="00B07FFA"/>
    <w:rsid w:val="00B10974"/>
    <w:rsid w:val="00B10B8B"/>
    <w:rsid w:val="00B10C47"/>
    <w:rsid w:val="00B10D9D"/>
    <w:rsid w:val="00B114D5"/>
    <w:rsid w:val="00B117FC"/>
    <w:rsid w:val="00B12495"/>
    <w:rsid w:val="00B12AB2"/>
    <w:rsid w:val="00B130C4"/>
    <w:rsid w:val="00B13C67"/>
    <w:rsid w:val="00B1573F"/>
    <w:rsid w:val="00B15EC2"/>
    <w:rsid w:val="00B1659F"/>
    <w:rsid w:val="00B16A6E"/>
    <w:rsid w:val="00B17B38"/>
    <w:rsid w:val="00B17F54"/>
    <w:rsid w:val="00B20553"/>
    <w:rsid w:val="00B20EBF"/>
    <w:rsid w:val="00B210B6"/>
    <w:rsid w:val="00B22C97"/>
    <w:rsid w:val="00B22E64"/>
    <w:rsid w:val="00B23924"/>
    <w:rsid w:val="00B23A52"/>
    <w:rsid w:val="00B2493E"/>
    <w:rsid w:val="00B2493F"/>
    <w:rsid w:val="00B24996"/>
    <w:rsid w:val="00B2521B"/>
    <w:rsid w:val="00B25655"/>
    <w:rsid w:val="00B26BDE"/>
    <w:rsid w:val="00B27A66"/>
    <w:rsid w:val="00B27DBE"/>
    <w:rsid w:val="00B300EB"/>
    <w:rsid w:val="00B30855"/>
    <w:rsid w:val="00B33843"/>
    <w:rsid w:val="00B3384E"/>
    <w:rsid w:val="00B33B58"/>
    <w:rsid w:val="00B34166"/>
    <w:rsid w:val="00B34489"/>
    <w:rsid w:val="00B34EF4"/>
    <w:rsid w:val="00B405D9"/>
    <w:rsid w:val="00B408CE"/>
    <w:rsid w:val="00B40D4A"/>
    <w:rsid w:val="00B40D75"/>
    <w:rsid w:val="00B4171A"/>
    <w:rsid w:val="00B41BD1"/>
    <w:rsid w:val="00B4246B"/>
    <w:rsid w:val="00B42FD3"/>
    <w:rsid w:val="00B438B1"/>
    <w:rsid w:val="00B44782"/>
    <w:rsid w:val="00B45263"/>
    <w:rsid w:val="00B45BE1"/>
    <w:rsid w:val="00B468E8"/>
    <w:rsid w:val="00B46CCD"/>
    <w:rsid w:val="00B479A4"/>
    <w:rsid w:val="00B50457"/>
    <w:rsid w:val="00B5170E"/>
    <w:rsid w:val="00B52744"/>
    <w:rsid w:val="00B52E5A"/>
    <w:rsid w:val="00B53E06"/>
    <w:rsid w:val="00B558F3"/>
    <w:rsid w:val="00B55F35"/>
    <w:rsid w:val="00B56533"/>
    <w:rsid w:val="00B56D23"/>
    <w:rsid w:val="00B5743E"/>
    <w:rsid w:val="00B57553"/>
    <w:rsid w:val="00B57D09"/>
    <w:rsid w:val="00B607D1"/>
    <w:rsid w:val="00B60F08"/>
    <w:rsid w:val="00B61749"/>
    <w:rsid w:val="00B61D93"/>
    <w:rsid w:val="00B62C8B"/>
    <w:rsid w:val="00B63E1F"/>
    <w:rsid w:val="00B63FE9"/>
    <w:rsid w:val="00B6464A"/>
    <w:rsid w:val="00B648EE"/>
    <w:rsid w:val="00B65969"/>
    <w:rsid w:val="00B70436"/>
    <w:rsid w:val="00B70E9B"/>
    <w:rsid w:val="00B71624"/>
    <w:rsid w:val="00B737B3"/>
    <w:rsid w:val="00B737D4"/>
    <w:rsid w:val="00B73EE3"/>
    <w:rsid w:val="00B80809"/>
    <w:rsid w:val="00B81AF7"/>
    <w:rsid w:val="00B8237D"/>
    <w:rsid w:val="00B84150"/>
    <w:rsid w:val="00B84F6F"/>
    <w:rsid w:val="00B85616"/>
    <w:rsid w:val="00B862EB"/>
    <w:rsid w:val="00B86537"/>
    <w:rsid w:val="00B904E9"/>
    <w:rsid w:val="00B9052D"/>
    <w:rsid w:val="00B914C4"/>
    <w:rsid w:val="00B9253E"/>
    <w:rsid w:val="00B926CB"/>
    <w:rsid w:val="00B92CC5"/>
    <w:rsid w:val="00B92F6C"/>
    <w:rsid w:val="00B95003"/>
    <w:rsid w:val="00B96230"/>
    <w:rsid w:val="00BA1F6F"/>
    <w:rsid w:val="00BA4E96"/>
    <w:rsid w:val="00BA67D8"/>
    <w:rsid w:val="00BA7302"/>
    <w:rsid w:val="00BA7C0E"/>
    <w:rsid w:val="00BB1633"/>
    <w:rsid w:val="00BB2278"/>
    <w:rsid w:val="00BB2466"/>
    <w:rsid w:val="00BB3C50"/>
    <w:rsid w:val="00BB41EC"/>
    <w:rsid w:val="00BB6F29"/>
    <w:rsid w:val="00BB6FE4"/>
    <w:rsid w:val="00BB7426"/>
    <w:rsid w:val="00BC0456"/>
    <w:rsid w:val="00BC06D3"/>
    <w:rsid w:val="00BC0F16"/>
    <w:rsid w:val="00BC1045"/>
    <w:rsid w:val="00BC1B1C"/>
    <w:rsid w:val="00BC210A"/>
    <w:rsid w:val="00BC21B8"/>
    <w:rsid w:val="00BC2331"/>
    <w:rsid w:val="00BC4C3A"/>
    <w:rsid w:val="00BC5207"/>
    <w:rsid w:val="00BC5FEA"/>
    <w:rsid w:val="00BC6174"/>
    <w:rsid w:val="00BC6CBD"/>
    <w:rsid w:val="00BC7610"/>
    <w:rsid w:val="00BD04F5"/>
    <w:rsid w:val="00BD0D86"/>
    <w:rsid w:val="00BD1605"/>
    <w:rsid w:val="00BD1AB4"/>
    <w:rsid w:val="00BD277F"/>
    <w:rsid w:val="00BD2C0F"/>
    <w:rsid w:val="00BD3D57"/>
    <w:rsid w:val="00BD3DB0"/>
    <w:rsid w:val="00BD43CB"/>
    <w:rsid w:val="00BD5519"/>
    <w:rsid w:val="00BD5C37"/>
    <w:rsid w:val="00BD62CE"/>
    <w:rsid w:val="00BD6562"/>
    <w:rsid w:val="00BE0097"/>
    <w:rsid w:val="00BE0E2A"/>
    <w:rsid w:val="00BE1589"/>
    <w:rsid w:val="00BE31EB"/>
    <w:rsid w:val="00BE340C"/>
    <w:rsid w:val="00BE39A2"/>
    <w:rsid w:val="00BE5100"/>
    <w:rsid w:val="00BE53C0"/>
    <w:rsid w:val="00BE7546"/>
    <w:rsid w:val="00BE7C16"/>
    <w:rsid w:val="00BE7EC2"/>
    <w:rsid w:val="00BF1410"/>
    <w:rsid w:val="00BF15CD"/>
    <w:rsid w:val="00BF174A"/>
    <w:rsid w:val="00BF195F"/>
    <w:rsid w:val="00BF3291"/>
    <w:rsid w:val="00BF32D5"/>
    <w:rsid w:val="00BF52CA"/>
    <w:rsid w:val="00BF58D5"/>
    <w:rsid w:val="00BF5A73"/>
    <w:rsid w:val="00BF5AE6"/>
    <w:rsid w:val="00BF5C33"/>
    <w:rsid w:val="00BF61F1"/>
    <w:rsid w:val="00BF6544"/>
    <w:rsid w:val="00BF6C3D"/>
    <w:rsid w:val="00BF7538"/>
    <w:rsid w:val="00BF75DE"/>
    <w:rsid w:val="00BF763E"/>
    <w:rsid w:val="00C0039F"/>
    <w:rsid w:val="00C007C5"/>
    <w:rsid w:val="00C008C9"/>
    <w:rsid w:val="00C01B8B"/>
    <w:rsid w:val="00C01E1D"/>
    <w:rsid w:val="00C02590"/>
    <w:rsid w:val="00C02EA7"/>
    <w:rsid w:val="00C0355E"/>
    <w:rsid w:val="00C061F4"/>
    <w:rsid w:val="00C0648B"/>
    <w:rsid w:val="00C06C77"/>
    <w:rsid w:val="00C07B4A"/>
    <w:rsid w:val="00C10524"/>
    <w:rsid w:val="00C1055F"/>
    <w:rsid w:val="00C13CB3"/>
    <w:rsid w:val="00C140B0"/>
    <w:rsid w:val="00C14AD1"/>
    <w:rsid w:val="00C151A6"/>
    <w:rsid w:val="00C1564A"/>
    <w:rsid w:val="00C16E52"/>
    <w:rsid w:val="00C171CE"/>
    <w:rsid w:val="00C1786B"/>
    <w:rsid w:val="00C20324"/>
    <w:rsid w:val="00C2114A"/>
    <w:rsid w:val="00C21DA2"/>
    <w:rsid w:val="00C2266A"/>
    <w:rsid w:val="00C22934"/>
    <w:rsid w:val="00C22AA6"/>
    <w:rsid w:val="00C24511"/>
    <w:rsid w:val="00C24615"/>
    <w:rsid w:val="00C24627"/>
    <w:rsid w:val="00C2475B"/>
    <w:rsid w:val="00C247D6"/>
    <w:rsid w:val="00C25EE5"/>
    <w:rsid w:val="00C268C3"/>
    <w:rsid w:val="00C26C17"/>
    <w:rsid w:val="00C301CA"/>
    <w:rsid w:val="00C327BF"/>
    <w:rsid w:val="00C3324B"/>
    <w:rsid w:val="00C3416F"/>
    <w:rsid w:val="00C34873"/>
    <w:rsid w:val="00C34AE2"/>
    <w:rsid w:val="00C34F03"/>
    <w:rsid w:val="00C3560E"/>
    <w:rsid w:val="00C35759"/>
    <w:rsid w:val="00C35AA4"/>
    <w:rsid w:val="00C35B53"/>
    <w:rsid w:val="00C362FC"/>
    <w:rsid w:val="00C36C33"/>
    <w:rsid w:val="00C37268"/>
    <w:rsid w:val="00C3758E"/>
    <w:rsid w:val="00C37F71"/>
    <w:rsid w:val="00C41279"/>
    <w:rsid w:val="00C41DE1"/>
    <w:rsid w:val="00C41F58"/>
    <w:rsid w:val="00C4269D"/>
    <w:rsid w:val="00C43C17"/>
    <w:rsid w:val="00C460DB"/>
    <w:rsid w:val="00C47144"/>
    <w:rsid w:val="00C47229"/>
    <w:rsid w:val="00C473FF"/>
    <w:rsid w:val="00C50CD8"/>
    <w:rsid w:val="00C51336"/>
    <w:rsid w:val="00C51DF0"/>
    <w:rsid w:val="00C521BA"/>
    <w:rsid w:val="00C5308D"/>
    <w:rsid w:val="00C53681"/>
    <w:rsid w:val="00C53737"/>
    <w:rsid w:val="00C54A25"/>
    <w:rsid w:val="00C54CA2"/>
    <w:rsid w:val="00C550E0"/>
    <w:rsid w:val="00C55528"/>
    <w:rsid w:val="00C57932"/>
    <w:rsid w:val="00C60406"/>
    <w:rsid w:val="00C604EF"/>
    <w:rsid w:val="00C617E4"/>
    <w:rsid w:val="00C624E8"/>
    <w:rsid w:val="00C62982"/>
    <w:rsid w:val="00C62B0C"/>
    <w:rsid w:val="00C6375D"/>
    <w:rsid w:val="00C65079"/>
    <w:rsid w:val="00C650E5"/>
    <w:rsid w:val="00C6555A"/>
    <w:rsid w:val="00C65BE1"/>
    <w:rsid w:val="00C65EC6"/>
    <w:rsid w:val="00C66630"/>
    <w:rsid w:val="00C6697E"/>
    <w:rsid w:val="00C66BBC"/>
    <w:rsid w:val="00C67148"/>
    <w:rsid w:val="00C67AA1"/>
    <w:rsid w:val="00C718EF"/>
    <w:rsid w:val="00C72255"/>
    <w:rsid w:val="00C730E6"/>
    <w:rsid w:val="00C7437F"/>
    <w:rsid w:val="00C753E0"/>
    <w:rsid w:val="00C7574C"/>
    <w:rsid w:val="00C757FC"/>
    <w:rsid w:val="00C75903"/>
    <w:rsid w:val="00C76F33"/>
    <w:rsid w:val="00C77577"/>
    <w:rsid w:val="00C77984"/>
    <w:rsid w:val="00C80DF6"/>
    <w:rsid w:val="00C8125F"/>
    <w:rsid w:val="00C81759"/>
    <w:rsid w:val="00C81C07"/>
    <w:rsid w:val="00C81C60"/>
    <w:rsid w:val="00C81D06"/>
    <w:rsid w:val="00C8219A"/>
    <w:rsid w:val="00C823D9"/>
    <w:rsid w:val="00C8247A"/>
    <w:rsid w:val="00C82A6A"/>
    <w:rsid w:val="00C82D6F"/>
    <w:rsid w:val="00C84E5B"/>
    <w:rsid w:val="00C85A6E"/>
    <w:rsid w:val="00C85DD6"/>
    <w:rsid w:val="00C8619E"/>
    <w:rsid w:val="00C86EFB"/>
    <w:rsid w:val="00C90779"/>
    <w:rsid w:val="00C910C4"/>
    <w:rsid w:val="00C91251"/>
    <w:rsid w:val="00C912DD"/>
    <w:rsid w:val="00C9167C"/>
    <w:rsid w:val="00C9178E"/>
    <w:rsid w:val="00C920BD"/>
    <w:rsid w:val="00C926DA"/>
    <w:rsid w:val="00C9418B"/>
    <w:rsid w:val="00C944A8"/>
    <w:rsid w:val="00C9463A"/>
    <w:rsid w:val="00C94924"/>
    <w:rsid w:val="00C95FC8"/>
    <w:rsid w:val="00C973A5"/>
    <w:rsid w:val="00C97F39"/>
    <w:rsid w:val="00CA0227"/>
    <w:rsid w:val="00CA0464"/>
    <w:rsid w:val="00CA0850"/>
    <w:rsid w:val="00CA2524"/>
    <w:rsid w:val="00CA258F"/>
    <w:rsid w:val="00CA2856"/>
    <w:rsid w:val="00CA346A"/>
    <w:rsid w:val="00CA45E8"/>
    <w:rsid w:val="00CA50CF"/>
    <w:rsid w:val="00CA5E0D"/>
    <w:rsid w:val="00CA5FEF"/>
    <w:rsid w:val="00CA7677"/>
    <w:rsid w:val="00CA7724"/>
    <w:rsid w:val="00CB185F"/>
    <w:rsid w:val="00CB1AD9"/>
    <w:rsid w:val="00CB219D"/>
    <w:rsid w:val="00CB220E"/>
    <w:rsid w:val="00CB4347"/>
    <w:rsid w:val="00CB52D7"/>
    <w:rsid w:val="00CB5B73"/>
    <w:rsid w:val="00CB639B"/>
    <w:rsid w:val="00CB65F3"/>
    <w:rsid w:val="00CB676F"/>
    <w:rsid w:val="00CB6C15"/>
    <w:rsid w:val="00CB76DE"/>
    <w:rsid w:val="00CB790E"/>
    <w:rsid w:val="00CC07E5"/>
    <w:rsid w:val="00CC0929"/>
    <w:rsid w:val="00CC1EA8"/>
    <w:rsid w:val="00CC2E90"/>
    <w:rsid w:val="00CC3AFD"/>
    <w:rsid w:val="00CC4217"/>
    <w:rsid w:val="00CC42D8"/>
    <w:rsid w:val="00CC44C8"/>
    <w:rsid w:val="00CC618D"/>
    <w:rsid w:val="00CC634C"/>
    <w:rsid w:val="00CC642D"/>
    <w:rsid w:val="00CC65B6"/>
    <w:rsid w:val="00CC6915"/>
    <w:rsid w:val="00CC7089"/>
    <w:rsid w:val="00CC7198"/>
    <w:rsid w:val="00CD04A5"/>
    <w:rsid w:val="00CD4137"/>
    <w:rsid w:val="00CD5645"/>
    <w:rsid w:val="00CD5983"/>
    <w:rsid w:val="00CE11FA"/>
    <w:rsid w:val="00CE157B"/>
    <w:rsid w:val="00CE320F"/>
    <w:rsid w:val="00CE3234"/>
    <w:rsid w:val="00CE33F2"/>
    <w:rsid w:val="00CE3B4F"/>
    <w:rsid w:val="00CE5098"/>
    <w:rsid w:val="00CE662B"/>
    <w:rsid w:val="00CE6C2F"/>
    <w:rsid w:val="00CE79FB"/>
    <w:rsid w:val="00CE7DA9"/>
    <w:rsid w:val="00CE7EF1"/>
    <w:rsid w:val="00CF0028"/>
    <w:rsid w:val="00CF0525"/>
    <w:rsid w:val="00CF097B"/>
    <w:rsid w:val="00CF16A6"/>
    <w:rsid w:val="00CF2B56"/>
    <w:rsid w:val="00CF32F2"/>
    <w:rsid w:val="00CF337A"/>
    <w:rsid w:val="00CF348D"/>
    <w:rsid w:val="00CF38DF"/>
    <w:rsid w:val="00CF3EB3"/>
    <w:rsid w:val="00CF438C"/>
    <w:rsid w:val="00CF6695"/>
    <w:rsid w:val="00CF69CD"/>
    <w:rsid w:val="00CF6CC0"/>
    <w:rsid w:val="00D00307"/>
    <w:rsid w:val="00D0129E"/>
    <w:rsid w:val="00D018E0"/>
    <w:rsid w:val="00D01AD7"/>
    <w:rsid w:val="00D03141"/>
    <w:rsid w:val="00D03D21"/>
    <w:rsid w:val="00D04C63"/>
    <w:rsid w:val="00D05BFB"/>
    <w:rsid w:val="00D0664F"/>
    <w:rsid w:val="00D068AA"/>
    <w:rsid w:val="00D0708D"/>
    <w:rsid w:val="00D07AA3"/>
    <w:rsid w:val="00D104F2"/>
    <w:rsid w:val="00D11039"/>
    <w:rsid w:val="00D11B23"/>
    <w:rsid w:val="00D11C3B"/>
    <w:rsid w:val="00D11F15"/>
    <w:rsid w:val="00D12BD4"/>
    <w:rsid w:val="00D138A0"/>
    <w:rsid w:val="00D14C93"/>
    <w:rsid w:val="00D1504E"/>
    <w:rsid w:val="00D165E8"/>
    <w:rsid w:val="00D16FFE"/>
    <w:rsid w:val="00D1709F"/>
    <w:rsid w:val="00D17A09"/>
    <w:rsid w:val="00D2107D"/>
    <w:rsid w:val="00D21544"/>
    <w:rsid w:val="00D21A80"/>
    <w:rsid w:val="00D22DAD"/>
    <w:rsid w:val="00D24EA8"/>
    <w:rsid w:val="00D26061"/>
    <w:rsid w:val="00D273DF"/>
    <w:rsid w:val="00D3013E"/>
    <w:rsid w:val="00D30289"/>
    <w:rsid w:val="00D30428"/>
    <w:rsid w:val="00D31134"/>
    <w:rsid w:val="00D31B45"/>
    <w:rsid w:val="00D32DB8"/>
    <w:rsid w:val="00D32EFE"/>
    <w:rsid w:val="00D33867"/>
    <w:rsid w:val="00D35753"/>
    <w:rsid w:val="00D3598B"/>
    <w:rsid w:val="00D359C7"/>
    <w:rsid w:val="00D35F87"/>
    <w:rsid w:val="00D36325"/>
    <w:rsid w:val="00D37EF2"/>
    <w:rsid w:val="00D4066D"/>
    <w:rsid w:val="00D40FF0"/>
    <w:rsid w:val="00D4374B"/>
    <w:rsid w:val="00D44C46"/>
    <w:rsid w:val="00D44C81"/>
    <w:rsid w:val="00D44E56"/>
    <w:rsid w:val="00D46E2E"/>
    <w:rsid w:val="00D46FB3"/>
    <w:rsid w:val="00D50018"/>
    <w:rsid w:val="00D50448"/>
    <w:rsid w:val="00D50704"/>
    <w:rsid w:val="00D507B7"/>
    <w:rsid w:val="00D51E15"/>
    <w:rsid w:val="00D51E1A"/>
    <w:rsid w:val="00D52431"/>
    <w:rsid w:val="00D53392"/>
    <w:rsid w:val="00D5359D"/>
    <w:rsid w:val="00D535EA"/>
    <w:rsid w:val="00D55364"/>
    <w:rsid w:val="00D5570D"/>
    <w:rsid w:val="00D5689D"/>
    <w:rsid w:val="00D57787"/>
    <w:rsid w:val="00D57A25"/>
    <w:rsid w:val="00D60B6B"/>
    <w:rsid w:val="00D611FC"/>
    <w:rsid w:val="00D627F8"/>
    <w:rsid w:val="00D62D4D"/>
    <w:rsid w:val="00D635E2"/>
    <w:rsid w:val="00D636A2"/>
    <w:rsid w:val="00D639E4"/>
    <w:rsid w:val="00D64A87"/>
    <w:rsid w:val="00D64D4F"/>
    <w:rsid w:val="00D65F3C"/>
    <w:rsid w:val="00D6609C"/>
    <w:rsid w:val="00D66C46"/>
    <w:rsid w:val="00D67AC6"/>
    <w:rsid w:val="00D70A00"/>
    <w:rsid w:val="00D71189"/>
    <w:rsid w:val="00D7130A"/>
    <w:rsid w:val="00D7180B"/>
    <w:rsid w:val="00D7345F"/>
    <w:rsid w:val="00D73A15"/>
    <w:rsid w:val="00D74A7B"/>
    <w:rsid w:val="00D75B2F"/>
    <w:rsid w:val="00D75BE4"/>
    <w:rsid w:val="00D76769"/>
    <w:rsid w:val="00D76B8C"/>
    <w:rsid w:val="00D76C2A"/>
    <w:rsid w:val="00D77252"/>
    <w:rsid w:val="00D7726F"/>
    <w:rsid w:val="00D7799D"/>
    <w:rsid w:val="00D80614"/>
    <w:rsid w:val="00D80760"/>
    <w:rsid w:val="00D8195C"/>
    <w:rsid w:val="00D827F8"/>
    <w:rsid w:val="00D82ECA"/>
    <w:rsid w:val="00D830BA"/>
    <w:rsid w:val="00D8381D"/>
    <w:rsid w:val="00D84520"/>
    <w:rsid w:val="00D849ED"/>
    <w:rsid w:val="00D84E9F"/>
    <w:rsid w:val="00D8528E"/>
    <w:rsid w:val="00D8537B"/>
    <w:rsid w:val="00D855BC"/>
    <w:rsid w:val="00D855E1"/>
    <w:rsid w:val="00D85630"/>
    <w:rsid w:val="00D8687A"/>
    <w:rsid w:val="00D86A63"/>
    <w:rsid w:val="00D87DE5"/>
    <w:rsid w:val="00D9010B"/>
    <w:rsid w:val="00D904CD"/>
    <w:rsid w:val="00D90894"/>
    <w:rsid w:val="00D90B66"/>
    <w:rsid w:val="00D915A8"/>
    <w:rsid w:val="00D9186A"/>
    <w:rsid w:val="00D91FFD"/>
    <w:rsid w:val="00D92256"/>
    <w:rsid w:val="00D92B03"/>
    <w:rsid w:val="00D93134"/>
    <w:rsid w:val="00D9364F"/>
    <w:rsid w:val="00D94013"/>
    <w:rsid w:val="00D95260"/>
    <w:rsid w:val="00D96684"/>
    <w:rsid w:val="00D96C3E"/>
    <w:rsid w:val="00D96D25"/>
    <w:rsid w:val="00D979DD"/>
    <w:rsid w:val="00DA017F"/>
    <w:rsid w:val="00DA01E2"/>
    <w:rsid w:val="00DA0284"/>
    <w:rsid w:val="00DA06BE"/>
    <w:rsid w:val="00DA14B0"/>
    <w:rsid w:val="00DA2A97"/>
    <w:rsid w:val="00DA5D7C"/>
    <w:rsid w:val="00DA5DE4"/>
    <w:rsid w:val="00DA5F37"/>
    <w:rsid w:val="00DA5F38"/>
    <w:rsid w:val="00DA6D90"/>
    <w:rsid w:val="00DA7EB1"/>
    <w:rsid w:val="00DA7EF3"/>
    <w:rsid w:val="00DB021E"/>
    <w:rsid w:val="00DB02F7"/>
    <w:rsid w:val="00DB12A4"/>
    <w:rsid w:val="00DB1E67"/>
    <w:rsid w:val="00DB3661"/>
    <w:rsid w:val="00DB38F0"/>
    <w:rsid w:val="00DB3BCC"/>
    <w:rsid w:val="00DB4B00"/>
    <w:rsid w:val="00DB4C06"/>
    <w:rsid w:val="00DB58C0"/>
    <w:rsid w:val="00DB5EE4"/>
    <w:rsid w:val="00DB5EE8"/>
    <w:rsid w:val="00DB6D70"/>
    <w:rsid w:val="00DC012E"/>
    <w:rsid w:val="00DC046C"/>
    <w:rsid w:val="00DC0B11"/>
    <w:rsid w:val="00DC127E"/>
    <w:rsid w:val="00DC1344"/>
    <w:rsid w:val="00DC16EC"/>
    <w:rsid w:val="00DC1A27"/>
    <w:rsid w:val="00DC1F4E"/>
    <w:rsid w:val="00DC2204"/>
    <w:rsid w:val="00DC3824"/>
    <w:rsid w:val="00DC4F36"/>
    <w:rsid w:val="00DC5161"/>
    <w:rsid w:val="00DC545F"/>
    <w:rsid w:val="00DC598B"/>
    <w:rsid w:val="00DC5C06"/>
    <w:rsid w:val="00DC5C4F"/>
    <w:rsid w:val="00DC5ECE"/>
    <w:rsid w:val="00DC6041"/>
    <w:rsid w:val="00DC77D1"/>
    <w:rsid w:val="00DC7965"/>
    <w:rsid w:val="00DD0152"/>
    <w:rsid w:val="00DD026C"/>
    <w:rsid w:val="00DD02F3"/>
    <w:rsid w:val="00DD047F"/>
    <w:rsid w:val="00DD0F81"/>
    <w:rsid w:val="00DD1484"/>
    <w:rsid w:val="00DD17B3"/>
    <w:rsid w:val="00DD24C8"/>
    <w:rsid w:val="00DD3264"/>
    <w:rsid w:val="00DD3908"/>
    <w:rsid w:val="00DD3941"/>
    <w:rsid w:val="00DD3DE4"/>
    <w:rsid w:val="00DD4602"/>
    <w:rsid w:val="00DD518A"/>
    <w:rsid w:val="00DD61D0"/>
    <w:rsid w:val="00DD6577"/>
    <w:rsid w:val="00DD68D7"/>
    <w:rsid w:val="00DD6CC5"/>
    <w:rsid w:val="00DD73AA"/>
    <w:rsid w:val="00DE0923"/>
    <w:rsid w:val="00DE0958"/>
    <w:rsid w:val="00DE0F34"/>
    <w:rsid w:val="00DE1091"/>
    <w:rsid w:val="00DE20F5"/>
    <w:rsid w:val="00DE289E"/>
    <w:rsid w:val="00DE2DF4"/>
    <w:rsid w:val="00DE4625"/>
    <w:rsid w:val="00DE4C84"/>
    <w:rsid w:val="00DE4EF7"/>
    <w:rsid w:val="00DE51E9"/>
    <w:rsid w:val="00DE53A4"/>
    <w:rsid w:val="00DE5E5D"/>
    <w:rsid w:val="00DE6D3B"/>
    <w:rsid w:val="00DE6D77"/>
    <w:rsid w:val="00DF07D9"/>
    <w:rsid w:val="00DF0862"/>
    <w:rsid w:val="00DF0B1C"/>
    <w:rsid w:val="00DF186A"/>
    <w:rsid w:val="00DF1920"/>
    <w:rsid w:val="00DF1B09"/>
    <w:rsid w:val="00DF1E03"/>
    <w:rsid w:val="00DF1E0E"/>
    <w:rsid w:val="00DF4588"/>
    <w:rsid w:val="00DF4CAD"/>
    <w:rsid w:val="00DF563F"/>
    <w:rsid w:val="00DF57B7"/>
    <w:rsid w:val="00DF583E"/>
    <w:rsid w:val="00DF6B44"/>
    <w:rsid w:val="00DF77A6"/>
    <w:rsid w:val="00DF78C0"/>
    <w:rsid w:val="00E006B4"/>
    <w:rsid w:val="00E007A3"/>
    <w:rsid w:val="00E0082A"/>
    <w:rsid w:val="00E014FE"/>
    <w:rsid w:val="00E025D8"/>
    <w:rsid w:val="00E02BCB"/>
    <w:rsid w:val="00E02C45"/>
    <w:rsid w:val="00E04839"/>
    <w:rsid w:val="00E04CC0"/>
    <w:rsid w:val="00E060A5"/>
    <w:rsid w:val="00E0625A"/>
    <w:rsid w:val="00E07CFF"/>
    <w:rsid w:val="00E117A9"/>
    <w:rsid w:val="00E120D1"/>
    <w:rsid w:val="00E131DB"/>
    <w:rsid w:val="00E133AA"/>
    <w:rsid w:val="00E14023"/>
    <w:rsid w:val="00E157A9"/>
    <w:rsid w:val="00E15C4B"/>
    <w:rsid w:val="00E165F7"/>
    <w:rsid w:val="00E16848"/>
    <w:rsid w:val="00E16B99"/>
    <w:rsid w:val="00E17620"/>
    <w:rsid w:val="00E178C3"/>
    <w:rsid w:val="00E17DE9"/>
    <w:rsid w:val="00E20422"/>
    <w:rsid w:val="00E205A5"/>
    <w:rsid w:val="00E2063E"/>
    <w:rsid w:val="00E2259B"/>
    <w:rsid w:val="00E242A1"/>
    <w:rsid w:val="00E24AF3"/>
    <w:rsid w:val="00E25627"/>
    <w:rsid w:val="00E257D4"/>
    <w:rsid w:val="00E25A7A"/>
    <w:rsid w:val="00E27339"/>
    <w:rsid w:val="00E30DAA"/>
    <w:rsid w:val="00E31428"/>
    <w:rsid w:val="00E326AF"/>
    <w:rsid w:val="00E3380B"/>
    <w:rsid w:val="00E33DE2"/>
    <w:rsid w:val="00E3408F"/>
    <w:rsid w:val="00E346ED"/>
    <w:rsid w:val="00E34A9B"/>
    <w:rsid w:val="00E36442"/>
    <w:rsid w:val="00E3701D"/>
    <w:rsid w:val="00E37478"/>
    <w:rsid w:val="00E37D6B"/>
    <w:rsid w:val="00E40286"/>
    <w:rsid w:val="00E402F7"/>
    <w:rsid w:val="00E41F38"/>
    <w:rsid w:val="00E43F2D"/>
    <w:rsid w:val="00E43F76"/>
    <w:rsid w:val="00E44830"/>
    <w:rsid w:val="00E453A7"/>
    <w:rsid w:val="00E45BEF"/>
    <w:rsid w:val="00E47287"/>
    <w:rsid w:val="00E47DDB"/>
    <w:rsid w:val="00E47E06"/>
    <w:rsid w:val="00E53240"/>
    <w:rsid w:val="00E534F7"/>
    <w:rsid w:val="00E55110"/>
    <w:rsid w:val="00E55E0A"/>
    <w:rsid w:val="00E569C5"/>
    <w:rsid w:val="00E572C6"/>
    <w:rsid w:val="00E57637"/>
    <w:rsid w:val="00E57A07"/>
    <w:rsid w:val="00E610C6"/>
    <w:rsid w:val="00E61364"/>
    <w:rsid w:val="00E62E20"/>
    <w:rsid w:val="00E63835"/>
    <w:rsid w:val="00E6480B"/>
    <w:rsid w:val="00E6605C"/>
    <w:rsid w:val="00E661D4"/>
    <w:rsid w:val="00E674E3"/>
    <w:rsid w:val="00E67570"/>
    <w:rsid w:val="00E67F06"/>
    <w:rsid w:val="00E73302"/>
    <w:rsid w:val="00E737A3"/>
    <w:rsid w:val="00E74BF0"/>
    <w:rsid w:val="00E75737"/>
    <w:rsid w:val="00E761F6"/>
    <w:rsid w:val="00E771DF"/>
    <w:rsid w:val="00E7724D"/>
    <w:rsid w:val="00E803BF"/>
    <w:rsid w:val="00E804DA"/>
    <w:rsid w:val="00E80A46"/>
    <w:rsid w:val="00E80A81"/>
    <w:rsid w:val="00E80D07"/>
    <w:rsid w:val="00E813FB"/>
    <w:rsid w:val="00E83107"/>
    <w:rsid w:val="00E83675"/>
    <w:rsid w:val="00E8563A"/>
    <w:rsid w:val="00E856EF"/>
    <w:rsid w:val="00E857C3"/>
    <w:rsid w:val="00E862DE"/>
    <w:rsid w:val="00E873A5"/>
    <w:rsid w:val="00E878EC"/>
    <w:rsid w:val="00E87BCD"/>
    <w:rsid w:val="00E90CC1"/>
    <w:rsid w:val="00E91A78"/>
    <w:rsid w:val="00E92941"/>
    <w:rsid w:val="00E934DE"/>
    <w:rsid w:val="00E93635"/>
    <w:rsid w:val="00E93F31"/>
    <w:rsid w:val="00E9441D"/>
    <w:rsid w:val="00E94470"/>
    <w:rsid w:val="00E95467"/>
    <w:rsid w:val="00E95536"/>
    <w:rsid w:val="00E95828"/>
    <w:rsid w:val="00EA008C"/>
    <w:rsid w:val="00EA0885"/>
    <w:rsid w:val="00EA2695"/>
    <w:rsid w:val="00EA29E8"/>
    <w:rsid w:val="00EA3A2C"/>
    <w:rsid w:val="00EA4A78"/>
    <w:rsid w:val="00EA52A7"/>
    <w:rsid w:val="00EA53A3"/>
    <w:rsid w:val="00EA588C"/>
    <w:rsid w:val="00EA5C64"/>
    <w:rsid w:val="00EA6873"/>
    <w:rsid w:val="00EA6A9B"/>
    <w:rsid w:val="00EA6E4F"/>
    <w:rsid w:val="00EA7662"/>
    <w:rsid w:val="00EA7908"/>
    <w:rsid w:val="00EA7EF3"/>
    <w:rsid w:val="00EB05B5"/>
    <w:rsid w:val="00EB3594"/>
    <w:rsid w:val="00EB37E3"/>
    <w:rsid w:val="00EB399A"/>
    <w:rsid w:val="00EB3A9D"/>
    <w:rsid w:val="00EB3C92"/>
    <w:rsid w:val="00EB3EF6"/>
    <w:rsid w:val="00EB4566"/>
    <w:rsid w:val="00EB4CB8"/>
    <w:rsid w:val="00EB4D80"/>
    <w:rsid w:val="00EB536B"/>
    <w:rsid w:val="00EB563F"/>
    <w:rsid w:val="00EB5AC8"/>
    <w:rsid w:val="00EB6085"/>
    <w:rsid w:val="00EB6D5B"/>
    <w:rsid w:val="00EB7B14"/>
    <w:rsid w:val="00EC111B"/>
    <w:rsid w:val="00EC123C"/>
    <w:rsid w:val="00EC1526"/>
    <w:rsid w:val="00EC2B40"/>
    <w:rsid w:val="00EC3234"/>
    <w:rsid w:val="00EC33AD"/>
    <w:rsid w:val="00EC350A"/>
    <w:rsid w:val="00EC37B7"/>
    <w:rsid w:val="00EC42D9"/>
    <w:rsid w:val="00EC43E1"/>
    <w:rsid w:val="00EC5AF0"/>
    <w:rsid w:val="00EC6538"/>
    <w:rsid w:val="00EC6F26"/>
    <w:rsid w:val="00EC729D"/>
    <w:rsid w:val="00EC77E4"/>
    <w:rsid w:val="00ED0609"/>
    <w:rsid w:val="00ED218E"/>
    <w:rsid w:val="00ED24C1"/>
    <w:rsid w:val="00ED256A"/>
    <w:rsid w:val="00ED27FA"/>
    <w:rsid w:val="00ED283E"/>
    <w:rsid w:val="00ED2A82"/>
    <w:rsid w:val="00ED2BBB"/>
    <w:rsid w:val="00ED363C"/>
    <w:rsid w:val="00ED442D"/>
    <w:rsid w:val="00ED46F2"/>
    <w:rsid w:val="00ED4DFC"/>
    <w:rsid w:val="00ED5B61"/>
    <w:rsid w:val="00ED68B9"/>
    <w:rsid w:val="00ED6F3E"/>
    <w:rsid w:val="00ED6F4D"/>
    <w:rsid w:val="00ED7673"/>
    <w:rsid w:val="00ED7AC3"/>
    <w:rsid w:val="00EE02AC"/>
    <w:rsid w:val="00EE0BA5"/>
    <w:rsid w:val="00EE136C"/>
    <w:rsid w:val="00EE1420"/>
    <w:rsid w:val="00EE1D57"/>
    <w:rsid w:val="00EE3674"/>
    <w:rsid w:val="00EE3A4E"/>
    <w:rsid w:val="00EE45AC"/>
    <w:rsid w:val="00EE4B3B"/>
    <w:rsid w:val="00EE6691"/>
    <w:rsid w:val="00EF00B3"/>
    <w:rsid w:val="00EF1F77"/>
    <w:rsid w:val="00EF227D"/>
    <w:rsid w:val="00EF28EF"/>
    <w:rsid w:val="00EF308D"/>
    <w:rsid w:val="00EF33F9"/>
    <w:rsid w:val="00EF5AFE"/>
    <w:rsid w:val="00EF5D83"/>
    <w:rsid w:val="00EF7DD2"/>
    <w:rsid w:val="00F01F0B"/>
    <w:rsid w:val="00F01FFE"/>
    <w:rsid w:val="00F02EA9"/>
    <w:rsid w:val="00F03905"/>
    <w:rsid w:val="00F03D6D"/>
    <w:rsid w:val="00F04071"/>
    <w:rsid w:val="00F0466C"/>
    <w:rsid w:val="00F050C4"/>
    <w:rsid w:val="00F0721B"/>
    <w:rsid w:val="00F073E1"/>
    <w:rsid w:val="00F075A6"/>
    <w:rsid w:val="00F10215"/>
    <w:rsid w:val="00F1148E"/>
    <w:rsid w:val="00F12BCA"/>
    <w:rsid w:val="00F13A93"/>
    <w:rsid w:val="00F13AAA"/>
    <w:rsid w:val="00F14D8E"/>
    <w:rsid w:val="00F16156"/>
    <w:rsid w:val="00F161A4"/>
    <w:rsid w:val="00F16962"/>
    <w:rsid w:val="00F169CC"/>
    <w:rsid w:val="00F21097"/>
    <w:rsid w:val="00F21B22"/>
    <w:rsid w:val="00F22EDC"/>
    <w:rsid w:val="00F23078"/>
    <w:rsid w:val="00F233C3"/>
    <w:rsid w:val="00F23945"/>
    <w:rsid w:val="00F252FE"/>
    <w:rsid w:val="00F255E9"/>
    <w:rsid w:val="00F2597C"/>
    <w:rsid w:val="00F261AF"/>
    <w:rsid w:val="00F26A76"/>
    <w:rsid w:val="00F26F3D"/>
    <w:rsid w:val="00F27480"/>
    <w:rsid w:val="00F30007"/>
    <w:rsid w:val="00F3006B"/>
    <w:rsid w:val="00F30596"/>
    <w:rsid w:val="00F3383C"/>
    <w:rsid w:val="00F3385F"/>
    <w:rsid w:val="00F339AE"/>
    <w:rsid w:val="00F33B43"/>
    <w:rsid w:val="00F33C0B"/>
    <w:rsid w:val="00F33EE3"/>
    <w:rsid w:val="00F34254"/>
    <w:rsid w:val="00F3472C"/>
    <w:rsid w:val="00F36ACF"/>
    <w:rsid w:val="00F375AC"/>
    <w:rsid w:val="00F37CBC"/>
    <w:rsid w:val="00F4004B"/>
    <w:rsid w:val="00F40C25"/>
    <w:rsid w:val="00F40F5A"/>
    <w:rsid w:val="00F41041"/>
    <w:rsid w:val="00F41080"/>
    <w:rsid w:val="00F421C1"/>
    <w:rsid w:val="00F42564"/>
    <w:rsid w:val="00F42A04"/>
    <w:rsid w:val="00F434CE"/>
    <w:rsid w:val="00F43A00"/>
    <w:rsid w:val="00F43C39"/>
    <w:rsid w:val="00F43D55"/>
    <w:rsid w:val="00F440AB"/>
    <w:rsid w:val="00F440E2"/>
    <w:rsid w:val="00F45455"/>
    <w:rsid w:val="00F45830"/>
    <w:rsid w:val="00F46025"/>
    <w:rsid w:val="00F4652B"/>
    <w:rsid w:val="00F4678A"/>
    <w:rsid w:val="00F47D32"/>
    <w:rsid w:val="00F526D3"/>
    <w:rsid w:val="00F53BE4"/>
    <w:rsid w:val="00F53C85"/>
    <w:rsid w:val="00F54AE3"/>
    <w:rsid w:val="00F54D0B"/>
    <w:rsid w:val="00F55C57"/>
    <w:rsid w:val="00F56194"/>
    <w:rsid w:val="00F565E5"/>
    <w:rsid w:val="00F5660F"/>
    <w:rsid w:val="00F576CA"/>
    <w:rsid w:val="00F6011C"/>
    <w:rsid w:val="00F61633"/>
    <w:rsid w:val="00F61F4A"/>
    <w:rsid w:val="00F625CB"/>
    <w:rsid w:val="00F626F9"/>
    <w:rsid w:val="00F62C5D"/>
    <w:rsid w:val="00F63871"/>
    <w:rsid w:val="00F63C10"/>
    <w:rsid w:val="00F64367"/>
    <w:rsid w:val="00F64AF3"/>
    <w:rsid w:val="00F64D2D"/>
    <w:rsid w:val="00F65F67"/>
    <w:rsid w:val="00F6662A"/>
    <w:rsid w:val="00F6694C"/>
    <w:rsid w:val="00F66957"/>
    <w:rsid w:val="00F66F3B"/>
    <w:rsid w:val="00F70436"/>
    <w:rsid w:val="00F7125C"/>
    <w:rsid w:val="00F71605"/>
    <w:rsid w:val="00F7246F"/>
    <w:rsid w:val="00F73EE0"/>
    <w:rsid w:val="00F73FA5"/>
    <w:rsid w:val="00F75020"/>
    <w:rsid w:val="00F7560A"/>
    <w:rsid w:val="00F756AB"/>
    <w:rsid w:val="00F75EE4"/>
    <w:rsid w:val="00F76378"/>
    <w:rsid w:val="00F77A28"/>
    <w:rsid w:val="00F77CFB"/>
    <w:rsid w:val="00F77FEB"/>
    <w:rsid w:val="00F801F9"/>
    <w:rsid w:val="00F8049D"/>
    <w:rsid w:val="00F80A4C"/>
    <w:rsid w:val="00F80D09"/>
    <w:rsid w:val="00F80DA6"/>
    <w:rsid w:val="00F80FB2"/>
    <w:rsid w:val="00F81617"/>
    <w:rsid w:val="00F83258"/>
    <w:rsid w:val="00F83292"/>
    <w:rsid w:val="00F83417"/>
    <w:rsid w:val="00F836A2"/>
    <w:rsid w:val="00F8432E"/>
    <w:rsid w:val="00F84F66"/>
    <w:rsid w:val="00F87238"/>
    <w:rsid w:val="00F9048C"/>
    <w:rsid w:val="00F91530"/>
    <w:rsid w:val="00F934EB"/>
    <w:rsid w:val="00F9403F"/>
    <w:rsid w:val="00F94D62"/>
    <w:rsid w:val="00F954C9"/>
    <w:rsid w:val="00F95700"/>
    <w:rsid w:val="00F95BAD"/>
    <w:rsid w:val="00F95DB7"/>
    <w:rsid w:val="00F9665B"/>
    <w:rsid w:val="00F96C65"/>
    <w:rsid w:val="00FA0853"/>
    <w:rsid w:val="00FA0D29"/>
    <w:rsid w:val="00FA2D2D"/>
    <w:rsid w:val="00FA2F2F"/>
    <w:rsid w:val="00FA3134"/>
    <w:rsid w:val="00FA33E2"/>
    <w:rsid w:val="00FA3506"/>
    <w:rsid w:val="00FA3FCE"/>
    <w:rsid w:val="00FA4295"/>
    <w:rsid w:val="00FA4370"/>
    <w:rsid w:val="00FA4F1D"/>
    <w:rsid w:val="00FA4FA0"/>
    <w:rsid w:val="00FA53A5"/>
    <w:rsid w:val="00FA5587"/>
    <w:rsid w:val="00FA6109"/>
    <w:rsid w:val="00FA716B"/>
    <w:rsid w:val="00FA73AE"/>
    <w:rsid w:val="00FA783C"/>
    <w:rsid w:val="00FA7DC7"/>
    <w:rsid w:val="00FB181B"/>
    <w:rsid w:val="00FB20D2"/>
    <w:rsid w:val="00FB2FB6"/>
    <w:rsid w:val="00FB3E10"/>
    <w:rsid w:val="00FB46A9"/>
    <w:rsid w:val="00FB4729"/>
    <w:rsid w:val="00FB4C38"/>
    <w:rsid w:val="00FB4E1C"/>
    <w:rsid w:val="00FB5170"/>
    <w:rsid w:val="00FB565D"/>
    <w:rsid w:val="00FB6DC0"/>
    <w:rsid w:val="00FB6FC9"/>
    <w:rsid w:val="00FB7B79"/>
    <w:rsid w:val="00FC0772"/>
    <w:rsid w:val="00FC0824"/>
    <w:rsid w:val="00FC0B2D"/>
    <w:rsid w:val="00FC0DDC"/>
    <w:rsid w:val="00FC1BC3"/>
    <w:rsid w:val="00FC239A"/>
    <w:rsid w:val="00FC2D34"/>
    <w:rsid w:val="00FC2D4B"/>
    <w:rsid w:val="00FC3A48"/>
    <w:rsid w:val="00FC3E7F"/>
    <w:rsid w:val="00FC43A8"/>
    <w:rsid w:val="00FC48F7"/>
    <w:rsid w:val="00FC4CAC"/>
    <w:rsid w:val="00FC6415"/>
    <w:rsid w:val="00FC7D16"/>
    <w:rsid w:val="00FD0135"/>
    <w:rsid w:val="00FD3280"/>
    <w:rsid w:val="00FD3435"/>
    <w:rsid w:val="00FD3D65"/>
    <w:rsid w:val="00FD4E9B"/>
    <w:rsid w:val="00FD4EF9"/>
    <w:rsid w:val="00FD57F9"/>
    <w:rsid w:val="00FD67E8"/>
    <w:rsid w:val="00FD6A02"/>
    <w:rsid w:val="00FD7D43"/>
    <w:rsid w:val="00FE01B6"/>
    <w:rsid w:val="00FE039A"/>
    <w:rsid w:val="00FE1F09"/>
    <w:rsid w:val="00FE2376"/>
    <w:rsid w:val="00FE2C4F"/>
    <w:rsid w:val="00FE2CAE"/>
    <w:rsid w:val="00FE4707"/>
    <w:rsid w:val="00FE55F6"/>
    <w:rsid w:val="00FE75EB"/>
    <w:rsid w:val="00FE7A18"/>
    <w:rsid w:val="00FF0A5E"/>
    <w:rsid w:val="00FF0B16"/>
    <w:rsid w:val="00FF0FB9"/>
    <w:rsid w:val="00FF13BF"/>
    <w:rsid w:val="00FF1C00"/>
    <w:rsid w:val="00FF1E69"/>
    <w:rsid w:val="00FF2F3E"/>
    <w:rsid w:val="00FF53C8"/>
    <w:rsid w:val="00FF5F38"/>
    <w:rsid w:val="00FF74DB"/>
    <w:rsid w:val="00FF7E59"/>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date"/>
  <w:shapeDefaults>
    <o:shapedefaults v:ext="edit" spidmax="2049"/>
    <o:shapelayout v:ext="edit">
      <o:idmap v:ext="edit" data="1"/>
    </o:shapelayout>
  </w:shapeDefaults>
  <w:decimalSymbol w:val=","/>
  <w:listSeparator w:val=";"/>
  <w14:docId w14:val="3E614FC5"/>
  <w15:docId w15:val="{D75D3BCF-4178-4019-AA89-63CEC8EF8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36620"/>
    <w:pPr>
      <w:spacing w:after="200" w:line="276" w:lineRule="auto"/>
    </w:pPr>
    <w:rPr>
      <w:rFonts w:eastAsia="Times New Roman" w:cs="Calibri"/>
      <w:sz w:val="22"/>
      <w:szCs w:val="22"/>
      <w:lang w:eastAsia="en-US"/>
    </w:rPr>
  </w:style>
  <w:style w:type="paragraph" w:styleId="Nagwek1">
    <w:name w:val="heading 1"/>
    <w:basedOn w:val="Normalny"/>
    <w:next w:val="Normalny"/>
    <w:link w:val="Nagwek1Znak"/>
    <w:qFormat/>
    <w:rsid w:val="00D1709F"/>
    <w:pPr>
      <w:keepNext/>
      <w:spacing w:before="240" w:after="60"/>
      <w:outlineLvl w:val="0"/>
    </w:pPr>
    <w:rPr>
      <w:rFonts w:ascii="Cambria" w:eastAsia="Calibri" w:hAnsi="Cambria" w:cs="Times New Roman"/>
      <w:b/>
      <w:bCs/>
      <w:kern w:val="32"/>
      <w:sz w:val="32"/>
      <w:szCs w:val="32"/>
    </w:rPr>
  </w:style>
  <w:style w:type="paragraph" w:styleId="Nagwek2">
    <w:name w:val="heading 2"/>
    <w:basedOn w:val="Normalny"/>
    <w:next w:val="Normalny"/>
    <w:link w:val="Nagwek2Znak"/>
    <w:qFormat/>
    <w:rsid w:val="00D1709F"/>
    <w:pPr>
      <w:keepNext/>
      <w:spacing w:before="240" w:after="60"/>
      <w:outlineLvl w:val="1"/>
    </w:pPr>
    <w:rPr>
      <w:rFonts w:ascii="Cambria" w:eastAsia="Calibri" w:hAnsi="Cambria" w:cs="Times New Roman"/>
      <w:b/>
      <w:bCs/>
      <w:i/>
      <w:iCs/>
      <w:sz w:val="28"/>
      <w:szCs w:val="28"/>
    </w:rPr>
  </w:style>
  <w:style w:type="paragraph" w:styleId="Nagwek3">
    <w:name w:val="heading 3"/>
    <w:basedOn w:val="Normalny"/>
    <w:next w:val="Normalny"/>
    <w:link w:val="Nagwek3Znak"/>
    <w:qFormat/>
    <w:rsid w:val="00D1709F"/>
    <w:pPr>
      <w:keepNext/>
      <w:spacing w:before="240" w:after="60"/>
      <w:outlineLvl w:val="2"/>
    </w:pPr>
    <w:rPr>
      <w:rFonts w:ascii="Cambria" w:eastAsia="Calibri" w:hAnsi="Cambria" w:cs="Times New Roman"/>
      <w:b/>
      <w:bCs/>
      <w:sz w:val="26"/>
      <w:szCs w:val="26"/>
    </w:rPr>
  </w:style>
  <w:style w:type="paragraph" w:styleId="Nagwek4">
    <w:name w:val="heading 4"/>
    <w:basedOn w:val="Normalny"/>
    <w:next w:val="Normalny"/>
    <w:link w:val="Nagwek4Znak"/>
    <w:qFormat/>
    <w:rsid w:val="00D1709F"/>
    <w:pPr>
      <w:keepNext/>
      <w:spacing w:before="240" w:after="60"/>
      <w:outlineLvl w:val="3"/>
    </w:pPr>
    <w:rPr>
      <w:rFonts w:eastAsia="Calibri" w:cs="Times New Roman"/>
      <w:b/>
      <w:bCs/>
      <w:sz w:val="28"/>
      <w:szCs w:val="28"/>
    </w:rPr>
  </w:style>
  <w:style w:type="paragraph" w:styleId="Nagwek5">
    <w:name w:val="heading 5"/>
    <w:basedOn w:val="Normalny"/>
    <w:next w:val="Normalny"/>
    <w:link w:val="Nagwek5Znak"/>
    <w:uiPriority w:val="9"/>
    <w:semiHidden/>
    <w:unhideWhenUsed/>
    <w:qFormat/>
    <w:rsid w:val="00A62BDF"/>
    <w:pPr>
      <w:keepNext/>
      <w:keepLines/>
      <w:spacing w:before="40" w:after="0" w:line="256" w:lineRule="auto"/>
      <w:outlineLvl w:val="4"/>
    </w:pPr>
    <w:rPr>
      <w:rFonts w:asciiTheme="majorHAnsi" w:eastAsiaTheme="majorEastAsia" w:hAnsiTheme="majorHAnsi" w:cstheme="majorBidi"/>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D1709F"/>
    <w:rPr>
      <w:rFonts w:ascii="Cambria" w:hAnsi="Cambria" w:cs="Cambria"/>
      <w:b/>
      <w:bCs/>
      <w:kern w:val="32"/>
      <w:sz w:val="32"/>
      <w:szCs w:val="32"/>
      <w:lang w:eastAsia="en-US"/>
    </w:rPr>
  </w:style>
  <w:style w:type="character" w:customStyle="1" w:styleId="Nagwek2Znak">
    <w:name w:val="Nagłówek 2 Znak"/>
    <w:link w:val="Nagwek2"/>
    <w:rsid w:val="00D1709F"/>
    <w:rPr>
      <w:rFonts w:ascii="Cambria" w:hAnsi="Cambria" w:cs="Cambria"/>
      <w:b/>
      <w:bCs/>
      <w:i/>
      <w:iCs/>
      <w:sz w:val="28"/>
      <w:szCs w:val="28"/>
      <w:lang w:eastAsia="en-US"/>
    </w:rPr>
  </w:style>
  <w:style w:type="character" w:customStyle="1" w:styleId="Nagwek3Znak">
    <w:name w:val="Nagłówek 3 Znak"/>
    <w:link w:val="Nagwek3"/>
    <w:rsid w:val="00D1709F"/>
    <w:rPr>
      <w:rFonts w:ascii="Cambria" w:hAnsi="Cambria" w:cs="Cambria"/>
      <w:b/>
      <w:bCs/>
      <w:sz w:val="26"/>
      <w:szCs w:val="26"/>
      <w:lang w:eastAsia="en-US"/>
    </w:rPr>
  </w:style>
  <w:style w:type="character" w:customStyle="1" w:styleId="Nagwek4Znak">
    <w:name w:val="Nagłówek 4 Znak"/>
    <w:link w:val="Nagwek4"/>
    <w:rsid w:val="00D1709F"/>
    <w:rPr>
      <w:rFonts w:ascii="Calibri" w:hAnsi="Calibri" w:cs="Calibri"/>
      <w:b/>
      <w:bCs/>
      <w:sz w:val="28"/>
      <w:szCs w:val="28"/>
      <w:lang w:eastAsia="en-US"/>
    </w:rPr>
  </w:style>
  <w:style w:type="paragraph" w:styleId="Tytu">
    <w:name w:val="Title"/>
    <w:basedOn w:val="Normalny"/>
    <w:next w:val="Normalny"/>
    <w:link w:val="TytuZnak"/>
    <w:qFormat/>
    <w:rsid w:val="00D1709F"/>
    <w:pPr>
      <w:spacing w:before="240" w:after="60"/>
      <w:jc w:val="center"/>
      <w:outlineLvl w:val="0"/>
    </w:pPr>
    <w:rPr>
      <w:rFonts w:ascii="Cambria" w:eastAsia="Calibri" w:hAnsi="Cambria" w:cs="Times New Roman"/>
      <w:b/>
      <w:bCs/>
      <w:kern w:val="28"/>
      <w:sz w:val="32"/>
      <w:szCs w:val="32"/>
    </w:rPr>
  </w:style>
  <w:style w:type="character" w:customStyle="1" w:styleId="TytuZnak">
    <w:name w:val="Tytuł Znak"/>
    <w:link w:val="Tytu"/>
    <w:rsid w:val="00D1709F"/>
    <w:rPr>
      <w:rFonts w:ascii="Cambria" w:hAnsi="Cambria" w:cs="Cambria"/>
      <w:b/>
      <w:bCs/>
      <w:kern w:val="28"/>
      <w:sz w:val="32"/>
      <w:szCs w:val="32"/>
      <w:lang w:eastAsia="en-US"/>
    </w:rPr>
  </w:style>
  <w:style w:type="paragraph" w:customStyle="1" w:styleId="Bezodstpw1">
    <w:name w:val="Bez odstępów1"/>
    <w:rsid w:val="00D1709F"/>
    <w:rPr>
      <w:rFonts w:eastAsia="Times New Roman" w:cs="Calibri"/>
      <w:sz w:val="22"/>
      <w:szCs w:val="22"/>
      <w:lang w:eastAsia="en-US"/>
    </w:rPr>
  </w:style>
  <w:style w:type="paragraph" w:styleId="Nagwek">
    <w:name w:val="header"/>
    <w:basedOn w:val="Normalny"/>
    <w:link w:val="NagwekZnak"/>
    <w:uiPriority w:val="99"/>
    <w:rsid w:val="00D1709F"/>
    <w:pPr>
      <w:tabs>
        <w:tab w:val="center" w:pos="4536"/>
        <w:tab w:val="right" w:pos="9072"/>
      </w:tabs>
    </w:pPr>
    <w:rPr>
      <w:rFonts w:eastAsia="Calibri" w:cs="Times New Roman"/>
    </w:rPr>
  </w:style>
  <w:style w:type="character" w:customStyle="1" w:styleId="NagwekZnak">
    <w:name w:val="Nagłówek Znak"/>
    <w:link w:val="Nagwek"/>
    <w:uiPriority w:val="99"/>
    <w:rsid w:val="00D1709F"/>
    <w:rPr>
      <w:rFonts w:cs="Times New Roman"/>
      <w:sz w:val="22"/>
      <w:szCs w:val="22"/>
      <w:lang w:eastAsia="en-US"/>
    </w:rPr>
  </w:style>
  <w:style w:type="paragraph" w:styleId="Stopka">
    <w:name w:val="footer"/>
    <w:basedOn w:val="Normalny"/>
    <w:link w:val="StopkaZnak"/>
    <w:uiPriority w:val="99"/>
    <w:rsid w:val="00D1709F"/>
    <w:pPr>
      <w:tabs>
        <w:tab w:val="center" w:pos="4536"/>
        <w:tab w:val="right" w:pos="9072"/>
      </w:tabs>
    </w:pPr>
    <w:rPr>
      <w:rFonts w:eastAsia="Calibri" w:cs="Times New Roman"/>
    </w:rPr>
  </w:style>
  <w:style w:type="character" w:customStyle="1" w:styleId="StopkaZnak">
    <w:name w:val="Stopka Znak"/>
    <w:link w:val="Stopka"/>
    <w:uiPriority w:val="99"/>
    <w:rsid w:val="00D1709F"/>
    <w:rPr>
      <w:rFonts w:cs="Times New Roman"/>
      <w:sz w:val="22"/>
      <w:szCs w:val="22"/>
      <w:lang w:eastAsia="en-US"/>
    </w:rPr>
  </w:style>
  <w:style w:type="paragraph" w:customStyle="1" w:styleId="Nagwekspisutreci1">
    <w:name w:val="Nagłówek spisu treści1"/>
    <w:basedOn w:val="Nagwek1"/>
    <w:next w:val="Normalny"/>
    <w:rsid w:val="00AA1926"/>
    <w:pPr>
      <w:keepLines/>
      <w:spacing w:before="480" w:after="0"/>
      <w:outlineLvl w:val="9"/>
    </w:pPr>
    <w:rPr>
      <w:color w:val="365F91"/>
      <w:kern w:val="0"/>
      <w:sz w:val="28"/>
      <w:szCs w:val="28"/>
      <w:lang w:eastAsia="pl-PL"/>
    </w:rPr>
  </w:style>
  <w:style w:type="paragraph" w:styleId="Spistreci3">
    <w:name w:val="toc 3"/>
    <w:basedOn w:val="Normalny"/>
    <w:next w:val="Normalny"/>
    <w:autoRedefine/>
    <w:uiPriority w:val="39"/>
    <w:rsid w:val="00AA1926"/>
    <w:pPr>
      <w:ind w:left="440"/>
    </w:pPr>
  </w:style>
  <w:style w:type="character" w:styleId="Hipercze">
    <w:name w:val="Hyperlink"/>
    <w:uiPriority w:val="99"/>
    <w:rsid w:val="00AA1926"/>
    <w:rPr>
      <w:rFonts w:cs="Times New Roman"/>
      <w:color w:val="0000FF"/>
      <w:u w:val="single"/>
    </w:rPr>
  </w:style>
  <w:style w:type="paragraph" w:styleId="Spistreci2">
    <w:name w:val="toc 2"/>
    <w:basedOn w:val="Normalny"/>
    <w:next w:val="Normalny"/>
    <w:autoRedefine/>
    <w:semiHidden/>
    <w:rsid w:val="00D93134"/>
    <w:pPr>
      <w:spacing w:after="100"/>
      <w:ind w:left="220"/>
    </w:pPr>
    <w:rPr>
      <w:rFonts w:eastAsia="Calibri"/>
      <w:lang w:eastAsia="pl-PL"/>
    </w:rPr>
  </w:style>
  <w:style w:type="paragraph" w:styleId="Spistreci1">
    <w:name w:val="toc 1"/>
    <w:basedOn w:val="Normalny"/>
    <w:next w:val="Normalny"/>
    <w:autoRedefine/>
    <w:semiHidden/>
    <w:rsid w:val="00D93134"/>
    <w:pPr>
      <w:spacing w:after="100"/>
    </w:pPr>
    <w:rPr>
      <w:rFonts w:eastAsia="Calibri"/>
      <w:lang w:eastAsia="pl-PL"/>
    </w:rPr>
  </w:style>
  <w:style w:type="paragraph" w:styleId="Tekstdymka">
    <w:name w:val="Balloon Text"/>
    <w:basedOn w:val="Normalny"/>
    <w:link w:val="TekstdymkaZnak"/>
    <w:uiPriority w:val="99"/>
    <w:semiHidden/>
    <w:rsid w:val="00D93134"/>
    <w:pPr>
      <w:spacing w:after="0" w:line="240" w:lineRule="auto"/>
    </w:pPr>
    <w:rPr>
      <w:rFonts w:ascii="Tahoma" w:eastAsia="Calibri" w:hAnsi="Tahoma" w:cs="Times New Roman"/>
      <w:sz w:val="16"/>
      <w:szCs w:val="16"/>
    </w:rPr>
  </w:style>
  <w:style w:type="character" w:customStyle="1" w:styleId="TekstdymkaZnak">
    <w:name w:val="Tekst dymka Znak"/>
    <w:link w:val="Tekstdymka"/>
    <w:uiPriority w:val="99"/>
    <w:semiHidden/>
    <w:rsid w:val="00D93134"/>
    <w:rPr>
      <w:rFonts w:ascii="Tahoma" w:hAnsi="Tahoma" w:cs="Tahoma"/>
      <w:sz w:val="16"/>
      <w:szCs w:val="16"/>
      <w:lang w:eastAsia="en-US"/>
    </w:rPr>
  </w:style>
  <w:style w:type="paragraph" w:styleId="Tekstprzypisudolnego">
    <w:name w:val="footnote text"/>
    <w:basedOn w:val="Normalny"/>
    <w:link w:val="TekstprzypisudolnegoZnak"/>
    <w:uiPriority w:val="99"/>
    <w:semiHidden/>
    <w:rsid w:val="00770524"/>
    <w:rPr>
      <w:rFonts w:eastAsia="Calibri" w:cs="Times New Roman"/>
      <w:sz w:val="20"/>
      <w:szCs w:val="20"/>
    </w:rPr>
  </w:style>
  <w:style w:type="character" w:customStyle="1" w:styleId="TekstprzypisudolnegoZnak">
    <w:name w:val="Tekst przypisu dolnego Znak"/>
    <w:link w:val="Tekstprzypisudolnego"/>
    <w:uiPriority w:val="99"/>
    <w:semiHidden/>
    <w:rsid w:val="00770524"/>
    <w:rPr>
      <w:rFonts w:cs="Times New Roman"/>
      <w:lang w:eastAsia="en-US"/>
    </w:rPr>
  </w:style>
  <w:style w:type="character" w:styleId="Odwoanieprzypisudolnego">
    <w:name w:val="footnote reference"/>
    <w:aliases w:val="Footnote Reference Number,Footnote symbol"/>
    <w:uiPriority w:val="99"/>
    <w:semiHidden/>
    <w:rsid w:val="00770524"/>
    <w:rPr>
      <w:rFonts w:cs="Times New Roman"/>
      <w:vertAlign w:val="superscript"/>
    </w:rPr>
  </w:style>
  <w:style w:type="table" w:styleId="Tabela-Siatka">
    <w:name w:val="Table Grid"/>
    <w:basedOn w:val="Standardowy"/>
    <w:uiPriority w:val="59"/>
    <w:rsid w:val="0058372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link w:val="ListParagraphChar"/>
    <w:rsid w:val="00684373"/>
    <w:pPr>
      <w:ind w:left="720"/>
      <w:contextualSpacing/>
    </w:pPr>
    <w:rPr>
      <w:rFonts w:eastAsia="Calibri" w:cs="Times New Roman"/>
      <w:szCs w:val="20"/>
    </w:rPr>
  </w:style>
  <w:style w:type="character" w:customStyle="1" w:styleId="ListParagraphChar">
    <w:name w:val="List Paragraph Char"/>
    <w:link w:val="Akapitzlist1"/>
    <w:rsid w:val="008F24AA"/>
    <w:rPr>
      <w:sz w:val="22"/>
      <w:lang w:eastAsia="en-US"/>
    </w:rPr>
  </w:style>
  <w:style w:type="paragraph" w:styleId="Tekstprzypisukocowego">
    <w:name w:val="endnote text"/>
    <w:basedOn w:val="Normalny"/>
    <w:link w:val="TekstprzypisukocowegoZnak"/>
    <w:semiHidden/>
    <w:rsid w:val="00FC0B2D"/>
    <w:pPr>
      <w:spacing w:after="0" w:line="240" w:lineRule="auto"/>
    </w:pPr>
    <w:rPr>
      <w:rFonts w:eastAsia="Calibri" w:cs="Times New Roman"/>
      <w:sz w:val="20"/>
      <w:szCs w:val="20"/>
    </w:rPr>
  </w:style>
  <w:style w:type="character" w:customStyle="1" w:styleId="TekstprzypisukocowegoZnak">
    <w:name w:val="Tekst przypisu końcowego Znak"/>
    <w:link w:val="Tekstprzypisukocowego"/>
    <w:semiHidden/>
    <w:rsid w:val="00FC0B2D"/>
    <w:rPr>
      <w:rFonts w:cs="Times New Roman"/>
      <w:lang w:eastAsia="en-US"/>
    </w:rPr>
  </w:style>
  <w:style w:type="character" w:styleId="Odwoanieprzypisukocowego">
    <w:name w:val="endnote reference"/>
    <w:semiHidden/>
    <w:rsid w:val="00FC0B2D"/>
    <w:rPr>
      <w:rFonts w:cs="Times New Roman"/>
      <w:vertAlign w:val="superscript"/>
    </w:rPr>
  </w:style>
  <w:style w:type="character" w:styleId="UyteHipercze">
    <w:name w:val="FollowedHyperlink"/>
    <w:semiHidden/>
    <w:rsid w:val="005D0583"/>
    <w:rPr>
      <w:rFonts w:cs="Times New Roman"/>
      <w:color w:val="800080"/>
      <w:u w:val="single"/>
    </w:rPr>
  </w:style>
  <w:style w:type="paragraph" w:customStyle="1" w:styleId="xl66">
    <w:name w:val="xl66"/>
    <w:basedOn w:val="Normalny"/>
    <w:rsid w:val="005D0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pl-PL"/>
    </w:rPr>
  </w:style>
  <w:style w:type="paragraph" w:customStyle="1" w:styleId="xl67">
    <w:name w:val="xl67"/>
    <w:basedOn w:val="Normalny"/>
    <w:rsid w:val="005D058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Arial" w:eastAsia="Calibri" w:hAnsi="Arial" w:cs="Arial"/>
      <w:sz w:val="16"/>
      <w:szCs w:val="16"/>
      <w:lang w:eastAsia="pl-PL"/>
    </w:rPr>
  </w:style>
  <w:style w:type="paragraph" w:customStyle="1" w:styleId="xl68">
    <w:name w:val="xl68"/>
    <w:basedOn w:val="Normalny"/>
    <w:rsid w:val="005D058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Arial" w:eastAsia="Calibri" w:hAnsi="Arial" w:cs="Arial"/>
      <w:b/>
      <w:bCs/>
      <w:sz w:val="16"/>
      <w:szCs w:val="16"/>
      <w:lang w:eastAsia="pl-PL"/>
    </w:rPr>
  </w:style>
  <w:style w:type="paragraph" w:customStyle="1" w:styleId="xl69">
    <w:name w:val="xl69"/>
    <w:basedOn w:val="Normalny"/>
    <w:rsid w:val="005D058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Arial" w:eastAsia="Calibri" w:hAnsi="Arial" w:cs="Arial"/>
      <w:sz w:val="16"/>
      <w:szCs w:val="16"/>
      <w:lang w:eastAsia="pl-PL"/>
    </w:rPr>
  </w:style>
  <w:style w:type="paragraph" w:customStyle="1" w:styleId="xl70">
    <w:name w:val="xl70"/>
    <w:basedOn w:val="Normalny"/>
    <w:rsid w:val="005D0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pl-PL"/>
    </w:rPr>
  </w:style>
  <w:style w:type="paragraph" w:customStyle="1" w:styleId="xl72">
    <w:name w:val="xl72"/>
    <w:basedOn w:val="Normalny"/>
    <w:rsid w:val="005D058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Arial" w:eastAsia="Calibri" w:hAnsi="Arial" w:cs="Arial"/>
      <w:sz w:val="24"/>
      <w:szCs w:val="24"/>
      <w:lang w:eastAsia="pl-PL"/>
    </w:rPr>
  </w:style>
  <w:style w:type="paragraph" w:customStyle="1" w:styleId="xl73">
    <w:name w:val="xl73"/>
    <w:basedOn w:val="Normalny"/>
    <w:rsid w:val="005D0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24"/>
      <w:szCs w:val="24"/>
      <w:lang w:eastAsia="pl-PL"/>
    </w:rPr>
  </w:style>
  <w:style w:type="paragraph" w:customStyle="1" w:styleId="xl74">
    <w:name w:val="xl74"/>
    <w:basedOn w:val="Normalny"/>
    <w:rsid w:val="005D0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color w:val="FF0000"/>
      <w:sz w:val="24"/>
      <w:szCs w:val="24"/>
      <w:lang w:eastAsia="pl-PL"/>
    </w:rPr>
  </w:style>
  <w:style w:type="paragraph" w:customStyle="1" w:styleId="xl75">
    <w:name w:val="xl75"/>
    <w:basedOn w:val="Normalny"/>
    <w:rsid w:val="005D0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b/>
      <w:bCs/>
      <w:color w:val="FF0000"/>
      <w:sz w:val="24"/>
      <w:szCs w:val="24"/>
      <w:lang w:eastAsia="pl-PL"/>
    </w:rPr>
  </w:style>
  <w:style w:type="paragraph" w:customStyle="1" w:styleId="xl76">
    <w:name w:val="xl76"/>
    <w:basedOn w:val="Normalny"/>
    <w:rsid w:val="005D0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b/>
      <w:bCs/>
      <w:color w:val="FF0000"/>
      <w:sz w:val="16"/>
      <w:szCs w:val="16"/>
      <w:lang w:eastAsia="pl-PL"/>
    </w:rPr>
  </w:style>
  <w:style w:type="paragraph" w:customStyle="1" w:styleId="xl77">
    <w:name w:val="xl77"/>
    <w:basedOn w:val="Normalny"/>
    <w:rsid w:val="005D0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b/>
      <w:bCs/>
      <w:color w:val="FF0000"/>
      <w:sz w:val="24"/>
      <w:szCs w:val="24"/>
      <w:lang w:eastAsia="pl-PL"/>
    </w:rPr>
  </w:style>
  <w:style w:type="paragraph" w:customStyle="1" w:styleId="xl78">
    <w:name w:val="xl78"/>
    <w:basedOn w:val="Normalny"/>
    <w:rsid w:val="005D0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24"/>
      <w:szCs w:val="24"/>
      <w:lang w:eastAsia="pl-PL"/>
    </w:rPr>
  </w:style>
  <w:style w:type="paragraph" w:customStyle="1" w:styleId="xl79">
    <w:name w:val="xl79"/>
    <w:basedOn w:val="Normalny"/>
    <w:rsid w:val="005D0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color w:val="FF0000"/>
      <w:sz w:val="24"/>
      <w:szCs w:val="24"/>
      <w:lang w:eastAsia="pl-PL"/>
    </w:rPr>
  </w:style>
  <w:style w:type="paragraph" w:styleId="Tekstpodstawowywcity">
    <w:name w:val="Body Text Indent"/>
    <w:basedOn w:val="Normalny"/>
    <w:link w:val="TekstpodstawowywcityZnak"/>
    <w:semiHidden/>
    <w:rsid w:val="007738B8"/>
    <w:pPr>
      <w:spacing w:after="0" w:line="240" w:lineRule="auto"/>
      <w:jc w:val="both"/>
    </w:pPr>
    <w:rPr>
      <w:rFonts w:ascii="Arial" w:eastAsia="Calibri" w:hAnsi="Arial" w:cs="Times New Roman"/>
      <w:b/>
      <w:bCs/>
      <w:sz w:val="24"/>
      <w:szCs w:val="24"/>
    </w:rPr>
  </w:style>
  <w:style w:type="character" w:customStyle="1" w:styleId="TekstpodstawowywcityZnak">
    <w:name w:val="Tekst podstawowy wcięty Znak"/>
    <w:link w:val="Tekstpodstawowywcity"/>
    <w:semiHidden/>
    <w:rsid w:val="007738B8"/>
    <w:rPr>
      <w:rFonts w:ascii="Arial" w:hAnsi="Arial" w:cs="Arial"/>
      <w:b/>
      <w:bCs/>
      <w:sz w:val="24"/>
      <w:szCs w:val="24"/>
      <w:lang w:eastAsia="en-US"/>
    </w:rPr>
  </w:style>
  <w:style w:type="character" w:customStyle="1" w:styleId="CommentTextChar">
    <w:name w:val="Comment Text Char"/>
    <w:semiHidden/>
    <w:rsid w:val="007738B8"/>
    <w:rPr>
      <w:rFonts w:ascii="Arial" w:hAnsi="Arial"/>
      <w:lang w:val="en-US" w:eastAsia="en-US"/>
    </w:rPr>
  </w:style>
  <w:style w:type="paragraph" w:styleId="Tekstkomentarza">
    <w:name w:val="annotation text"/>
    <w:basedOn w:val="Normalny"/>
    <w:link w:val="TekstkomentarzaZnak"/>
    <w:semiHidden/>
    <w:rsid w:val="007738B8"/>
    <w:pPr>
      <w:spacing w:after="0" w:line="240" w:lineRule="auto"/>
    </w:pPr>
    <w:rPr>
      <w:rFonts w:eastAsia="Calibri" w:cs="Times New Roman"/>
      <w:sz w:val="20"/>
      <w:szCs w:val="20"/>
    </w:rPr>
  </w:style>
  <w:style w:type="character" w:customStyle="1" w:styleId="TekstkomentarzaZnak">
    <w:name w:val="Tekst komentarza Znak"/>
    <w:link w:val="Tekstkomentarza"/>
    <w:semiHidden/>
    <w:rsid w:val="00951595"/>
    <w:rPr>
      <w:rFonts w:cs="Times New Roman"/>
      <w:sz w:val="20"/>
      <w:szCs w:val="20"/>
      <w:lang w:eastAsia="en-US"/>
    </w:rPr>
  </w:style>
  <w:style w:type="character" w:customStyle="1" w:styleId="CommentSubjectChar">
    <w:name w:val="Comment Subject Char"/>
    <w:semiHidden/>
    <w:rsid w:val="007738B8"/>
    <w:rPr>
      <w:rFonts w:ascii="Arial" w:hAnsi="Arial"/>
      <w:b/>
      <w:lang w:val="en-US" w:eastAsia="en-US"/>
    </w:rPr>
  </w:style>
  <w:style w:type="paragraph" w:styleId="Tematkomentarza">
    <w:name w:val="annotation subject"/>
    <w:basedOn w:val="Tekstkomentarza"/>
    <w:next w:val="Tekstkomentarza"/>
    <w:link w:val="TematkomentarzaZnak"/>
    <w:semiHidden/>
    <w:rsid w:val="007738B8"/>
    <w:rPr>
      <w:rFonts w:ascii="Arial" w:hAnsi="Arial"/>
      <w:b/>
      <w:bCs/>
      <w:lang w:val="en-US"/>
    </w:rPr>
  </w:style>
  <w:style w:type="character" w:customStyle="1" w:styleId="TematkomentarzaZnak">
    <w:name w:val="Temat komentarza Znak"/>
    <w:link w:val="Tematkomentarza"/>
    <w:semiHidden/>
    <w:rsid w:val="00951595"/>
    <w:rPr>
      <w:rFonts w:ascii="Arial" w:hAnsi="Arial" w:cs="Arial"/>
      <w:b/>
      <w:bCs/>
      <w:sz w:val="20"/>
      <w:szCs w:val="20"/>
      <w:lang w:val="en-US" w:eastAsia="en-US"/>
    </w:rPr>
  </w:style>
  <w:style w:type="paragraph" w:customStyle="1" w:styleId="font5">
    <w:name w:val="font5"/>
    <w:basedOn w:val="Normalny"/>
    <w:rsid w:val="007738B8"/>
    <w:pPr>
      <w:spacing w:before="100" w:beforeAutospacing="1" w:after="100" w:afterAutospacing="1" w:line="240" w:lineRule="auto"/>
    </w:pPr>
    <w:rPr>
      <w:rFonts w:ascii="Arial" w:eastAsia="Calibri" w:hAnsi="Arial" w:cs="Arial"/>
      <w:sz w:val="16"/>
      <w:szCs w:val="16"/>
      <w:lang w:eastAsia="pl-PL"/>
    </w:rPr>
  </w:style>
  <w:style w:type="paragraph" w:customStyle="1" w:styleId="font6">
    <w:name w:val="font6"/>
    <w:basedOn w:val="Normalny"/>
    <w:rsid w:val="007738B8"/>
    <w:pPr>
      <w:spacing w:before="100" w:beforeAutospacing="1" w:after="100" w:afterAutospacing="1" w:line="240" w:lineRule="auto"/>
    </w:pPr>
    <w:rPr>
      <w:rFonts w:ascii="Arial" w:eastAsia="Calibri" w:hAnsi="Arial" w:cs="Arial"/>
      <w:b/>
      <w:bCs/>
      <w:sz w:val="16"/>
      <w:szCs w:val="16"/>
      <w:lang w:eastAsia="pl-PL"/>
    </w:rPr>
  </w:style>
  <w:style w:type="paragraph" w:customStyle="1" w:styleId="font7">
    <w:name w:val="font7"/>
    <w:basedOn w:val="Normalny"/>
    <w:rsid w:val="007738B8"/>
    <w:pPr>
      <w:spacing w:before="100" w:beforeAutospacing="1" w:after="100" w:afterAutospacing="1" w:line="240" w:lineRule="auto"/>
    </w:pPr>
    <w:rPr>
      <w:rFonts w:ascii="Arial" w:eastAsia="Calibri" w:hAnsi="Arial" w:cs="Arial"/>
      <w:sz w:val="12"/>
      <w:szCs w:val="12"/>
      <w:lang w:eastAsia="pl-PL"/>
    </w:rPr>
  </w:style>
  <w:style w:type="paragraph" w:customStyle="1" w:styleId="font8">
    <w:name w:val="font8"/>
    <w:basedOn w:val="Normalny"/>
    <w:rsid w:val="007738B8"/>
    <w:pPr>
      <w:spacing w:before="100" w:beforeAutospacing="1" w:after="100" w:afterAutospacing="1" w:line="240" w:lineRule="auto"/>
    </w:pPr>
    <w:rPr>
      <w:rFonts w:ascii="Arial" w:eastAsia="Calibri" w:hAnsi="Arial" w:cs="Arial"/>
      <w:b/>
      <w:bCs/>
      <w:sz w:val="16"/>
      <w:szCs w:val="16"/>
      <w:u w:val="single"/>
      <w:lang w:eastAsia="pl-PL"/>
    </w:rPr>
  </w:style>
  <w:style w:type="paragraph" w:customStyle="1" w:styleId="font9">
    <w:name w:val="font9"/>
    <w:basedOn w:val="Normalny"/>
    <w:rsid w:val="007738B8"/>
    <w:pPr>
      <w:spacing w:before="100" w:beforeAutospacing="1" w:after="100" w:afterAutospacing="1" w:line="240" w:lineRule="auto"/>
    </w:pPr>
    <w:rPr>
      <w:rFonts w:ascii="Arial" w:eastAsia="Calibri" w:hAnsi="Arial" w:cs="Arial"/>
      <w:sz w:val="16"/>
      <w:szCs w:val="16"/>
      <w:u w:val="single"/>
      <w:lang w:eastAsia="pl-PL"/>
    </w:rPr>
  </w:style>
  <w:style w:type="paragraph" w:customStyle="1" w:styleId="font10">
    <w:name w:val="font10"/>
    <w:basedOn w:val="Normalny"/>
    <w:rsid w:val="007738B8"/>
    <w:pPr>
      <w:spacing w:before="100" w:beforeAutospacing="1" w:after="100" w:afterAutospacing="1" w:line="240" w:lineRule="auto"/>
    </w:pPr>
    <w:rPr>
      <w:rFonts w:ascii="Arial" w:eastAsia="Calibri" w:hAnsi="Arial" w:cs="Arial"/>
      <w:color w:val="000000"/>
      <w:sz w:val="16"/>
      <w:szCs w:val="16"/>
      <w:lang w:eastAsia="pl-PL"/>
    </w:rPr>
  </w:style>
  <w:style w:type="paragraph" w:customStyle="1" w:styleId="font11">
    <w:name w:val="font11"/>
    <w:basedOn w:val="Normalny"/>
    <w:rsid w:val="007738B8"/>
    <w:pPr>
      <w:spacing w:before="100" w:beforeAutospacing="1" w:after="100" w:afterAutospacing="1" w:line="240" w:lineRule="auto"/>
    </w:pPr>
    <w:rPr>
      <w:rFonts w:ascii="Arial" w:eastAsia="Calibri" w:hAnsi="Arial" w:cs="Arial"/>
      <w:b/>
      <w:bCs/>
      <w:color w:val="000000"/>
      <w:sz w:val="16"/>
      <w:szCs w:val="16"/>
      <w:lang w:eastAsia="pl-PL"/>
    </w:rPr>
  </w:style>
  <w:style w:type="paragraph" w:customStyle="1" w:styleId="xl65">
    <w:name w:val="xl65"/>
    <w:basedOn w:val="Normalny"/>
    <w:rsid w:val="007738B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Calibri" w:hAnsi="Times New Roman" w:cs="Times New Roman"/>
      <w:b/>
      <w:bCs/>
      <w:sz w:val="16"/>
      <w:szCs w:val="16"/>
      <w:lang w:eastAsia="pl-PL"/>
    </w:rPr>
  </w:style>
  <w:style w:type="paragraph" w:customStyle="1" w:styleId="xl71">
    <w:name w:val="xl71"/>
    <w:basedOn w:val="Normalny"/>
    <w:rsid w:val="007738B8"/>
    <w:pPr>
      <w:pBdr>
        <w:top w:val="single" w:sz="8" w:space="0" w:color="auto"/>
        <w:bottom w:val="single" w:sz="8" w:space="0" w:color="auto"/>
      </w:pBdr>
      <w:spacing w:before="100" w:beforeAutospacing="1" w:after="100" w:afterAutospacing="1" w:line="240" w:lineRule="auto"/>
    </w:pPr>
    <w:rPr>
      <w:rFonts w:ascii="Times New Roman" w:eastAsia="Calibri" w:hAnsi="Times New Roman" w:cs="Times New Roman"/>
      <w:sz w:val="16"/>
      <w:szCs w:val="16"/>
      <w:lang w:eastAsia="pl-PL"/>
    </w:rPr>
  </w:style>
  <w:style w:type="paragraph" w:customStyle="1" w:styleId="xl80">
    <w:name w:val="xl80"/>
    <w:basedOn w:val="Normalny"/>
    <w:rsid w:val="007738B8"/>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Calibri" w:hAnsi="Times New Roman" w:cs="Times New Roman"/>
      <w:sz w:val="16"/>
      <w:szCs w:val="16"/>
      <w:lang w:eastAsia="pl-PL"/>
    </w:rPr>
  </w:style>
  <w:style w:type="paragraph" w:customStyle="1" w:styleId="xl81">
    <w:name w:val="xl81"/>
    <w:basedOn w:val="Normalny"/>
    <w:rsid w:val="007738B8"/>
    <w:pPr>
      <w:pBdr>
        <w:bottom w:val="single" w:sz="8" w:space="0" w:color="auto"/>
      </w:pBdr>
      <w:spacing w:before="100" w:beforeAutospacing="1" w:after="100" w:afterAutospacing="1" w:line="240" w:lineRule="auto"/>
    </w:pPr>
    <w:rPr>
      <w:rFonts w:ascii="Times New Roman" w:eastAsia="Calibri" w:hAnsi="Times New Roman" w:cs="Times New Roman"/>
      <w:sz w:val="16"/>
      <w:szCs w:val="16"/>
      <w:lang w:eastAsia="pl-PL"/>
    </w:rPr>
  </w:style>
  <w:style w:type="paragraph" w:customStyle="1" w:styleId="xl82">
    <w:name w:val="xl82"/>
    <w:basedOn w:val="Normalny"/>
    <w:rsid w:val="007738B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sz w:val="16"/>
      <w:szCs w:val="16"/>
      <w:lang w:eastAsia="pl-PL"/>
    </w:rPr>
  </w:style>
  <w:style w:type="paragraph" w:customStyle="1" w:styleId="xl83">
    <w:name w:val="xl83"/>
    <w:basedOn w:val="Normalny"/>
    <w:rsid w:val="007738B8"/>
    <w:pPr>
      <w:pBdr>
        <w:top w:val="single" w:sz="8" w:space="0" w:color="auto"/>
        <w:left w:val="single" w:sz="8" w:space="0" w:color="auto"/>
      </w:pBdr>
      <w:spacing w:before="100" w:beforeAutospacing="1" w:after="100" w:afterAutospacing="1" w:line="240" w:lineRule="auto"/>
      <w:textAlignment w:val="center"/>
    </w:pPr>
    <w:rPr>
      <w:rFonts w:ascii="Times New Roman" w:eastAsia="Calibri" w:hAnsi="Times New Roman" w:cs="Times New Roman"/>
      <w:sz w:val="16"/>
      <w:szCs w:val="16"/>
      <w:lang w:eastAsia="pl-PL"/>
    </w:rPr>
  </w:style>
  <w:style w:type="paragraph" w:customStyle="1" w:styleId="xl84">
    <w:name w:val="xl84"/>
    <w:basedOn w:val="Normalny"/>
    <w:rsid w:val="007738B8"/>
    <w:pPr>
      <w:pBdr>
        <w:top w:val="single" w:sz="8" w:space="0" w:color="auto"/>
        <w:left w:val="single" w:sz="8" w:space="0" w:color="auto"/>
      </w:pBdr>
      <w:spacing w:before="100" w:beforeAutospacing="1" w:after="100" w:afterAutospacing="1" w:line="240" w:lineRule="auto"/>
      <w:textAlignment w:val="center"/>
    </w:pPr>
    <w:rPr>
      <w:rFonts w:ascii="Times New Roman" w:eastAsia="Calibri" w:hAnsi="Times New Roman" w:cs="Times New Roman"/>
      <w:b/>
      <w:bCs/>
      <w:sz w:val="16"/>
      <w:szCs w:val="16"/>
      <w:lang w:eastAsia="pl-PL"/>
    </w:rPr>
  </w:style>
  <w:style w:type="paragraph" w:customStyle="1" w:styleId="xl85">
    <w:name w:val="xl85"/>
    <w:basedOn w:val="Normalny"/>
    <w:rsid w:val="007738B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sz w:val="16"/>
      <w:szCs w:val="16"/>
      <w:lang w:eastAsia="pl-PL"/>
    </w:rPr>
  </w:style>
  <w:style w:type="paragraph" w:customStyle="1" w:styleId="xl86">
    <w:name w:val="xl86"/>
    <w:basedOn w:val="Normalny"/>
    <w:rsid w:val="007738B8"/>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Times New Roman" w:eastAsia="Calibri" w:hAnsi="Times New Roman" w:cs="Times New Roman"/>
      <w:sz w:val="16"/>
      <w:szCs w:val="16"/>
      <w:lang w:eastAsia="pl-PL"/>
    </w:rPr>
  </w:style>
  <w:style w:type="paragraph" w:customStyle="1" w:styleId="xl87">
    <w:name w:val="xl87"/>
    <w:basedOn w:val="Normalny"/>
    <w:rsid w:val="007738B8"/>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Calibri" w:hAnsi="Times New Roman" w:cs="Times New Roman"/>
      <w:sz w:val="16"/>
      <w:szCs w:val="16"/>
      <w:lang w:eastAsia="pl-PL"/>
    </w:rPr>
  </w:style>
  <w:style w:type="paragraph" w:customStyle="1" w:styleId="xl88">
    <w:name w:val="xl88"/>
    <w:basedOn w:val="Normalny"/>
    <w:rsid w:val="007738B8"/>
    <w:pPr>
      <w:pBdr>
        <w:top w:val="single" w:sz="8" w:space="0" w:color="auto"/>
        <w:left w:val="single" w:sz="8"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89">
    <w:name w:val="xl89"/>
    <w:basedOn w:val="Normalny"/>
    <w:rsid w:val="007738B8"/>
    <w:pPr>
      <w:pBdr>
        <w:top w:val="single" w:sz="8" w:space="0" w:color="auto"/>
        <w:lef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90">
    <w:name w:val="xl90"/>
    <w:basedOn w:val="Normalny"/>
    <w:rsid w:val="007738B8"/>
    <w:pPr>
      <w:pBdr>
        <w:top w:val="single" w:sz="8"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91">
    <w:name w:val="xl91"/>
    <w:basedOn w:val="Normalny"/>
    <w:rsid w:val="007738B8"/>
    <w:pPr>
      <w:pBdr>
        <w:lef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92">
    <w:name w:val="xl92"/>
    <w:basedOn w:val="Normalny"/>
    <w:rsid w:val="007738B8"/>
    <w:pPr>
      <w:pBdr>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93">
    <w:name w:val="xl93"/>
    <w:basedOn w:val="Normalny"/>
    <w:rsid w:val="007738B8"/>
    <w:pPr>
      <w:pBdr>
        <w:left w:val="single" w:sz="4" w:space="0" w:color="auto"/>
        <w:bottom w:val="single" w:sz="8"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94">
    <w:name w:val="xl94"/>
    <w:basedOn w:val="Normalny"/>
    <w:rsid w:val="007738B8"/>
    <w:pPr>
      <w:pBdr>
        <w:bottom w:val="single" w:sz="8"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95">
    <w:name w:val="xl95"/>
    <w:basedOn w:val="Normalny"/>
    <w:rsid w:val="007738B8"/>
    <w:pPr>
      <w:pBdr>
        <w:top w:val="single" w:sz="8" w:space="0" w:color="auto"/>
        <w:left w:val="single" w:sz="4"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96">
    <w:name w:val="xl96"/>
    <w:basedOn w:val="Normalny"/>
    <w:rsid w:val="007738B8"/>
    <w:pPr>
      <w:pBdr>
        <w:left w:val="single" w:sz="4"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97">
    <w:name w:val="xl97"/>
    <w:basedOn w:val="Normalny"/>
    <w:rsid w:val="007738B8"/>
    <w:pPr>
      <w:pBdr>
        <w:left w:val="single" w:sz="4" w:space="0" w:color="auto"/>
        <w:bottom w:val="single" w:sz="8"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sz w:val="24"/>
      <w:szCs w:val="24"/>
      <w:lang w:eastAsia="pl-PL"/>
    </w:rPr>
  </w:style>
  <w:style w:type="paragraph" w:customStyle="1" w:styleId="xl98">
    <w:name w:val="xl98"/>
    <w:basedOn w:val="Normalny"/>
    <w:rsid w:val="007738B8"/>
    <w:pPr>
      <w:pBdr>
        <w:left w:val="single" w:sz="4"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99">
    <w:name w:val="xl99"/>
    <w:basedOn w:val="Normalny"/>
    <w:rsid w:val="007738B8"/>
    <w:pPr>
      <w:pBdr>
        <w:left w:val="single" w:sz="4" w:space="0" w:color="auto"/>
        <w:bottom w:val="single" w:sz="8"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100">
    <w:name w:val="xl100"/>
    <w:basedOn w:val="Normalny"/>
    <w:rsid w:val="007738B8"/>
    <w:pPr>
      <w:spacing w:before="100" w:beforeAutospacing="1" w:after="100" w:afterAutospacing="1" w:line="240" w:lineRule="auto"/>
      <w:jc w:val="center"/>
      <w:textAlignment w:val="center"/>
    </w:pPr>
    <w:rPr>
      <w:rFonts w:ascii="Times New Roman" w:eastAsia="Calibri" w:hAnsi="Times New Roman" w:cs="Times New Roman"/>
      <w:sz w:val="16"/>
      <w:szCs w:val="16"/>
      <w:lang w:eastAsia="pl-PL"/>
    </w:rPr>
  </w:style>
  <w:style w:type="paragraph" w:customStyle="1" w:styleId="xl101">
    <w:name w:val="xl101"/>
    <w:basedOn w:val="Normalny"/>
    <w:rsid w:val="007738B8"/>
    <w:pPr>
      <w:pBdr>
        <w:right w:val="single" w:sz="4" w:space="0" w:color="auto"/>
      </w:pBdr>
      <w:spacing w:before="100" w:beforeAutospacing="1" w:after="100" w:afterAutospacing="1" w:line="240" w:lineRule="auto"/>
      <w:textAlignment w:val="center"/>
    </w:pPr>
    <w:rPr>
      <w:rFonts w:ascii="Times New Roman" w:eastAsia="Calibri" w:hAnsi="Times New Roman" w:cs="Times New Roman"/>
      <w:sz w:val="16"/>
      <w:szCs w:val="16"/>
      <w:lang w:eastAsia="pl-PL"/>
    </w:rPr>
  </w:style>
  <w:style w:type="paragraph" w:customStyle="1" w:styleId="xl102">
    <w:name w:val="xl102"/>
    <w:basedOn w:val="Normalny"/>
    <w:rsid w:val="007738B8"/>
    <w:pPr>
      <w:spacing w:before="100" w:beforeAutospacing="1" w:after="100" w:afterAutospacing="1" w:line="240" w:lineRule="auto"/>
      <w:textAlignment w:val="center"/>
    </w:pPr>
    <w:rPr>
      <w:rFonts w:ascii="Times New Roman" w:eastAsia="Calibri" w:hAnsi="Times New Roman" w:cs="Times New Roman"/>
      <w:i/>
      <w:iCs/>
      <w:sz w:val="16"/>
      <w:szCs w:val="16"/>
      <w:lang w:eastAsia="pl-PL"/>
    </w:rPr>
  </w:style>
  <w:style w:type="paragraph" w:customStyle="1" w:styleId="xl103">
    <w:name w:val="xl103"/>
    <w:basedOn w:val="Normalny"/>
    <w:rsid w:val="007738B8"/>
    <w:pPr>
      <w:pBdr>
        <w:left w:val="single" w:sz="8"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104">
    <w:name w:val="xl104"/>
    <w:basedOn w:val="Normalny"/>
    <w:rsid w:val="007738B8"/>
    <w:pPr>
      <w:pBdr>
        <w:left w:val="single" w:sz="8" w:space="0" w:color="auto"/>
        <w:bottom w:val="single" w:sz="8"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105">
    <w:name w:val="xl105"/>
    <w:basedOn w:val="Normalny"/>
    <w:rsid w:val="007738B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Calibri" w:hAnsi="Times New Roman" w:cs="Times New Roman"/>
      <w:sz w:val="16"/>
      <w:szCs w:val="16"/>
      <w:lang w:eastAsia="pl-PL"/>
    </w:rPr>
  </w:style>
  <w:style w:type="paragraph" w:customStyle="1" w:styleId="xl106">
    <w:name w:val="xl106"/>
    <w:basedOn w:val="Normalny"/>
    <w:rsid w:val="007738B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Calibri" w:hAnsi="Times New Roman" w:cs="Times New Roman"/>
      <w:sz w:val="16"/>
      <w:szCs w:val="16"/>
      <w:lang w:eastAsia="pl-PL"/>
    </w:rPr>
  </w:style>
  <w:style w:type="paragraph" w:customStyle="1" w:styleId="xl107">
    <w:name w:val="xl107"/>
    <w:basedOn w:val="Normalny"/>
    <w:rsid w:val="007738B8"/>
    <w:pPr>
      <w:pBdr>
        <w:left w:val="single" w:sz="8" w:space="0" w:color="auto"/>
        <w:bottom w:val="single" w:sz="8" w:space="0" w:color="auto"/>
      </w:pBdr>
      <w:spacing w:before="100" w:beforeAutospacing="1" w:after="100" w:afterAutospacing="1" w:line="240" w:lineRule="auto"/>
      <w:textAlignment w:val="center"/>
    </w:pPr>
    <w:rPr>
      <w:rFonts w:ascii="Times New Roman" w:eastAsia="Calibri" w:hAnsi="Times New Roman" w:cs="Times New Roman"/>
      <w:sz w:val="24"/>
      <w:szCs w:val="24"/>
      <w:lang w:eastAsia="pl-PL"/>
    </w:rPr>
  </w:style>
  <w:style w:type="paragraph" w:customStyle="1" w:styleId="xl108">
    <w:name w:val="xl108"/>
    <w:basedOn w:val="Normalny"/>
    <w:rsid w:val="007738B8"/>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b/>
      <w:bCs/>
      <w:sz w:val="16"/>
      <w:szCs w:val="16"/>
      <w:lang w:eastAsia="pl-PL"/>
    </w:rPr>
  </w:style>
  <w:style w:type="paragraph" w:customStyle="1" w:styleId="xl109">
    <w:name w:val="xl109"/>
    <w:basedOn w:val="Normalny"/>
    <w:rsid w:val="007738B8"/>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b/>
      <w:bCs/>
      <w:sz w:val="16"/>
      <w:szCs w:val="16"/>
      <w:lang w:eastAsia="pl-PL"/>
    </w:rPr>
  </w:style>
  <w:style w:type="paragraph" w:customStyle="1" w:styleId="xl110">
    <w:name w:val="xl110"/>
    <w:basedOn w:val="Normalny"/>
    <w:rsid w:val="007738B8"/>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i/>
      <w:iCs/>
      <w:sz w:val="16"/>
      <w:szCs w:val="16"/>
      <w:lang w:eastAsia="pl-PL"/>
    </w:rPr>
  </w:style>
  <w:style w:type="paragraph" w:customStyle="1" w:styleId="xl111">
    <w:name w:val="xl111"/>
    <w:basedOn w:val="Normalny"/>
    <w:rsid w:val="007738B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eastAsia="Calibri" w:hAnsi="Times New Roman" w:cs="Times New Roman"/>
      <w:sz w:val="16"/>
      <w:szCs w:val="16"/>
      <w:lang w:eastAsia="pl-PL"/>
    </w:rPr>
  </w:style>
  <w:style w:type="paragraph" w:customStyle="1" w:styleId="xl112">
    <w:name w:val="xl112"/>
    <w:basedOn w:val="Normalny"/>
    <w:rsid w:val="007738B8"/>
    <w:pPr>
      <w:pBdr>
        <w:top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b/>
      <w:bCs/>
      <w:sz w:val="16"/>
      <w:szCs w:val="16"/>
      <w:lang w:eastAsia="pl-PL"/>
    </w:rPr>
  </w:style>
  <w:style w:type="paragraph" w:customStyle="1" w:styleId="xl113">
    <w:name w:val="xl113"/>
    <w:basedOn w:val="Normalny"/>
    <w:rsid w:val="007738B8"/>
    <w:pPr>
      <w:pBdr>
        <w:left w:val="single" w:sz="8" w:space="0" w:color="auto"/>
      </w:pBdr>
      <w:spacing w:before="100" w:beforeAutospacing="1" w:after="100" w:afterAutospacing="1" w:line="240" w:lineRule="auto"/>
      <w:textAlignment w:val="center"/>
    </w:pPr>
    <w:rPr>
      <w:rFonts w:ascii="Times New Roman" w:eastAsia="Calibri" w:hAnsi="Times New Roman" w:cs="Times New Roman"/>
      <w:b/>
      <w:bCs/>
      <w:sz w:val="16"/>
      <w:szCs w:val="16"/>
      <w:lang w:eastAsia="pl-PL"/>
    </w:rPr>
  </w:style>
  <w:style w:type="paragraph" w:customStyle="1" w:styleId="xl114">
    <w:name w:val="xl114"/>
    <w:basedOn w:val="Normalny"/>
    <w:rsid w:val="007738B8"/>
    <w:pPr>
      <w:pBdr>
        <w:right w:val="single" w:sz="8" w:space="0" w:color="auto"/>
      </w:pBdr>
      <w:spacing w:before="100" w:beforeAutospacing="1" w:after="100" w:afterAutospacing="1" w:line="240" w:lineRule="auto"/>
      <w:textAlignment w:val="center"/>
    </w:pPr>
    <w:rPr>
      <w:rFonts w:ascii="Times New Roman" w:eastAsia="Calibri" w:hAnsi="Times New Roman" w:cs="Times New Roman"/>
      <w:b/>
      <w:bCs/>
      <w:sz w:val="16"/>
      <w:szCs w:val="16"/>
      <w:lang w:eastAsia="pl-PL"/>
    </w:rPr>
  </w:style>
  <w:style w:type="paragraph" w:customStyle="1" w:styleId="xl115">
    <w:name w:val="xl115"/>
    <w:basedOn w:val="Normalny"/>
    <w:rsid w:val="007738B8"/>
    <w:pPr>
      <w:pBdr>
        <w:left w:val="single" w:sz="8" w:space="0" w:color="auto"/>
        <w:bottom w:val="single" w:sz="8" w:space="0" w:color="auto"/>
      </w:pBdr>
      <w:spacing w:before="100" w:beforeAutospacing="1" w:after="100" w:afterAutospacing="1" w:line="240" w:lineRule="auto"/>
      <w:textAlignment w:val="center"/>
    </w:pPr>
    <w:rPr>
      <w:rFonts w:ascii="Times New Roman" w:eastAsia="Calibri" w:hAnsi="Times New Roman" w:cs="Times New Roman"/>
      <w:b/>
      <w:bCs/>
      <w:sz w:val="16"/>
      <w:szCs w:val="16"/>
      <w:lang w:eastAsia="pl-PL"/>
    </w:rPr>
  </w:style>
  <w:style w:type="paragraph" w:customStyle="1" w:styleId="xl116">
    <w:name w:val="xl116"/>
    <w:basedOn w:val="Normalny"/>
    <w:rsid w:val="007738B8"/>
    <w:pPr>
      <w:pBdr>
        <w:bottom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b/>
      <w:bCs/>
      <w:sz w:val="16"/>
      <w:szCs w:val="16"/>
      <w:lang w:eastAsia="pl-PL"/>
    </w:rPr>
  </w:style>
  <w:style w:type="paragraph" w:customStyle="1" w:styleId="xl63">
    <w:name w:val="xl63"/>
    <w:basedOn w:val="Normalny"/>
    <w:rsid w:val="007738B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Calibri" w:hAnsi="Times New Roman" w:cs="Times New Roman"/>
      <w:b/>
      <w:bCs/>
      <w:sz w:val="16"/>
      <w:szCs w:val="16"/>
      <w:lang w:eastAsia="pl-PL"/>
    </w:rPr>
  </w:style>
  <w:style w:type="paragraph" w:customStyle="1" w:styleId="xl64">
    <w:name w:val="xl64"/>
    <w:basedOn w:val="Normalny"/>
    <w:rsid w:val="007738B8"/>
    <w:pPr>
      <w:spacing w:before="100" w:beforeAutospacing="1" w:after="100" w:afterAutospacing="1" w:line="240" w:lineRule="auto"/>
    </w:pPr>
    <w:rPr>
      <w:rFonts w:ascii="Times New Roman" w:eastAsia="Calibri" w:hAnsi="Times New Roman" w:cs="Times New Roman"/>
      <w:sz w:val="16"/>
      <w:szCs w:val="16"/>
      <w:lang w:eastAsia="pl-PL"/>
    </w:rPr>
  </w:style>
  <w:style w:type="paragraph" w:customStyle="1" w:styleId="xl117">
    <w:name w:val="xl117"/>
    <w:basedOn w:val="Normalny"/>
    <w:rsid w:val="007738B8"/>
    <w:pPr>
      <w:pBdr>
        <w:left w:val="single" w:sz="8" w:space="0" w:color="auto"/>
        <w:bottom w:val="single" w:sz="8" w:space="0" w:color="auto"/>
      </w:pBdr>
      <w:spacing w:before="100" w:beforeAutospacing="1" w:after="100" w:afterAutospacing="1" w:line="240" w:lineRule="auto"/>
      <w:textAlignment w:val="center"/>
    </w:pPr>
    <w:rPr>
      <w:rFonts w:ascii="Times New Roman" w:eastAsia="Calibri" w:hAnsi="Times New Roman" w:cs="Times New Roman"/>
      <w:b/>
      <w:bCs/>
      <w:sz w:val="16"/>
      <w:szCs w:val="16"/>
      <w:lang w:eastAsia="pl-PL"/>
    </w:rPr>
  </w:style>
  <w:style w:type="paragraph" w:customStyle="1" w:styleId="xl118">
    <w:name w:val="xl118"/>
    <w:basedOn w:val="Normalny"/>
    <w:rsid w:val="007738B8"/>
    <w:pPr>
      <w:pBdr>
        <w:bottom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b/>
      <w:bCs/>
      <w:sz w:val="16"/>
      <w:szCs w:val="16"/>
      <w:lang w:eastAsia="pl-PL"/>
    </w:rPr>
  </w:style>
  <w:style w:type="paragraph" w:customStyle="1" w:styleId="xl119">
    <w:name w:val="xl119"/>
    <w:basedOn w:val="Normalny"/>
    <w:rsid w:val="007738B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sz w:val="16"/>
      <w:szCs w:val="16"/>
      <w:lang w:eastAsia="pl-PL"/>
    </w:rPr>
  </w:style>
  <w:style w:type="paragraph" w:customStyle="1" w:styleId="xl120">
    <w:name w:val="xl120"/>
    <w:basedOn w:val="Normalny"/>
    <w:rsid w:val="007738B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Calibri" w:hAnsi="Times New Roman" w:cs="Times New Roman"/>
      <w:sz w:val="16"/>
      <w:szCs w:val="16"/>
      <w:lang w:eastAsia="pl-PL"/>
    </w:rPr>
  </w:style>
  <w:style w:type="paragraph" w:customStyle="1" w:styleId="xl121">
    <w:name w:val="xl121"/>
    <w:basedOn w:val="Normalny"/>
    <w:rsid w:val="007738B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Calibri" w:hAnsi="Times New Roman" w:cs="Times New Roman"/>
      <w:sz w:val="16"/>
      <w:szCs w:val="16"/>
      <w:lang w:eastAsia="pl-PL"/>
    </w:rPr>
  </w:style>
  <w:style w:type="paragraph" w:customStyle="1" w:styleId="xl122">
    <w:name w:val="xl122"/>
    <w:basedOn w:val="Normalny"/>
    <w:rsid w:val="007738B8"/>
    <w:pPr>
      <w:spacing w:before="100" w:beforeAutospacing="1" w:after="100" w:afterAutospacing="1" w:line="240" w:lineRule="auto"/>
    </w:pPr>
    <w:rPr>
      <w:rFonts w:ascii="Times New Roman" w:eastAsia="Calibri" w:hAnsi="Times New Roman" w:cs="Times New Roman"/>
      <w:b/>
      <w:bCs/>
      <w:sz w:val="16"/>
      <w:szCs w:val="16"/>
      <w:lang w:eastAsia="pl-PL"/>
    </w:rPr>
  </w:style>
  <w:style w:type="paragraph" w:customStyle="1" w:styleId="xl123">
    <w:name w:val="xl123"/>
    <w:basedOn w:val="Normalny"/>
    <w:rsid w:val="007738B8"/>
    <w:pPr>
      <w:spacing w:before="100" w:beforeAutospacing="1" w:after="100" w:afterAutospacing="1" w:line="240" w:lineRule="auto"/>
      <w:textAlignment w:val="top"/>
    </w:pPr>
    <w:rPr>
      <w:rFonts w:ascii="Times New Roman" w:eastAsia="Calibri" w:hAnsi="Times New Roman" w:cs="Times New Roman"/>
      <w:b/>
      <w:bCs/>
      <w:sz w:val="16"/>
      <w:szCs w:val="16"/>
      <w:lang w:eastAsia="pl-PL"/>
    </w:rPr>
  </w:style>
  <w:style w:type="paragraph" w:customStyle="1" w:styleId="xl124">
    <w:name w:val="xl124"/>
    <w:basedOn w:val="Normalny"/>
    <w:rsid w:val="007738B8"/>
    <w:pPr>
      <w:pBdr>
        <w:top w:val="single" w:sz="8" w:space="0" w:color="auto"/>
        <w:left w:val="single" w:sz="8" w:space="0" w:color="auto"/>
      </w:pBdr>
      <w:spacing w:before="100" w:beforeAutospacing="1" w:after="100" w:afterAutospacing="1" w:line="240" w:lineRule="auto"/>
      <w:textAlignment w:val="center"/>
    </w:pPr>
    <w:rPr>
      <w:rFonts w:ascii="Times New Roman" w:eastAsia="Calibri" w:hAnsi="Times New Roman" w:cs="Times New Roman"/>
      <w:sz w:val="16"/>
      <w:szCs w:val="16"/>
      <w:lang w:eastAsia="pl-PL"/>
    </w:rPr>
  </w:style>
  <w:style w:type="paragraph" w:customStyle="1" w:styleId="xl125">
    <w:name w:val="xl125"/>
    <w:basedOn w:val="Normalny"/>
    <w:rsid w:val="007738B8"/>
    <w:pPr>
      <w:pBdr>
        <w:left w:val="single" w:sz="8" w:space="0" w:color="auto"/>
        <w:bottom w:val="single" w:sz="8" w:space="0" w:color="auto"/>
      </w:pBdr>
      <w:spacing w:before="100" w:beforeAutospacing="1" w:after="100" w:afterAutospacing="1" w:line="240" w:lineRule="auto"/>
      <w:textAlignment w:val="center"/>
    </w:pPr>
    <w:rPr>
      <w:rFonts w:ascii="Times New Roman" w:eastAsia="Calibri" w:hAnsi="Times New Roman" w:cs="Times New Roman"/>
      <w:sz w:val="24"/>
      <w:szCs w:val="24"/>
      <w:lang w:eastAsia="pl-PL"/>
    </w:rPr>
  </w:style>
  <w:style w:type="paragraph" w:customStyle="1" w:styleId="xl126">
    <w:name w:val="xl126"/>
    <w:basedOn w:val="Normalny"/>
    <w:rsid w:val="007738B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sz w:val="16"/>
      <w:szCs w:val="16"/>
      <w:lang w:eastAsia="pl-PL"/>
    </w:rPr>
  </w:style>
  <w:style w:type="paragraph" w:customStyle="1" w:styleId="xl127">
    <w:name w:val="xl127"/>
    <w:basedOn w:val="Normalny"/>
    <w:rsid w:val="007738B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Calibri" w:hAnsi="Times New Roman" w:cs="Times New Roman"/>
      <w:sz w:val="16"/>
      <w:szCs w:val="16"/>
      <w:lang w:eastAsia="pl-PL"/>
    </w:rPr>
  </w:style>
  <w:style w:type="paragraph" w:customStyle="1" w:styleId="xl128">
    <w:name w:val="xl128"/>
    <w:basedOn w:val="Normalny"/>
    <w:rsid w:val="007738B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Calibri" w:hAnsi="Times New Roman" w:cs="Times New Roman"/>
      <w:sz w:val="16"/>
      <w:szCs w:val="16"/>
      <w:lang w:eastAsia="pl-PL"/>
    </w:rPr>
  </w:style>
  <w:style w:type="paragraph" w:customStyle="1" w:styleId="xl129">
    <w:name w:val="xl129"/>
    <w:basedOn w:val="Normalny"/>
    <w:rsid w:val="007738B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sz w:val="24"/>
      <w:szCs w:val="24"/>
      <w:lang w:eastAsia="pl-PL"/>
    </w:rPr>
  </w:style>
  <w:style w:type="paragraph" w:customStyle="1" w:styleId="xl130">
    <w:name w:val="xl130"/>
    <w:basedOn w:val="Normalny"/>
    <w:rsid w:val="007738B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Calibri" w:hAnsi="Times New Roman" w:cs="Times New Roman"/>
      <w:sz w:val="16"/>
      <w:szCs w:val="16"/>
      <w:lang w:eastAsia="pl-PL"/>
    </w:rPr>
  </w:style>
  <w:style w:type="paragraph" w:customStyle="1" w:styleId="xl131">
    <w:name w:val="xl131"/>
    <w:basedOn w:val="Normalny"/>
    <w:rsid w:val="007738B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Calibri" w:hAnsi="Times New Roman" w:cs="Times New Roman"/>
      <w:sz w:val="16"/>
      <w:szCs w:val="16"/>
      <w:lang w:eastAsia="pl-PL"/>
    </w:rPr>
  </w:style>
  <w:style w:type="paragraph" w:customStyle="1" w:styleId="xl132">
    <w:name w:val="xl132"/>
    <w:basedOn w:val="Normalny"/>
    <w:rsid w:val="007738B8"/>
    <w:pPr>
      <w:pBdr>
        <w:left w:val="single" w:sz="8" w:space="0" w:color="auto"/>
      </w:pBdr>
      <w:spacing w:before="100" w:beforeAutospacing="1" w:after="100" w:afterAutospacing="1" w:line="240" w:lineRule="auto"/>
      <w:jc w:val="center"/>
      <w:textAlignment w:val="center"/>
    </w:pPr>
    <w:rPr>
      <w:rFonts w:ascii="Times New Roman" w:eastAsia="Calibri" w:hAnsi="Times New Roman" w:cs="Times New Roman"/>
      <w:sz w:val="16"/>
      <w:szCs w:val="16"/>
      <w:lang w:eastAsia="pl-PL"/>
    </w:rPr>
  </w:style>
  <w:style w:type="paragraph" w:customStyle="1" w:styleId="xl133">
    <w:name w:val="xl133"/>
    <w:basedOn w:val="Normalny"/>
    <w:rsid w:val="007738B8"/>
    <w:pPr>
      <w:pBdr>
        <w:top w:val="single" w:sz="8" w:space="0" w:color="auto"/>
        <w:left w:val="single" w:sz="8" w:space="0" w:color="auto"/>
      </w:pBdr>
      <w:spacing w:before="100" w:beforeAutospacing="1" w:after="100" w:afterAutospacing="1" w:line="240" w:lineRule="auto"/>
      <w:jc w:val="center"/>
      <w:textAlignment w:val="top"/>
    </w:pPr>
    <w:rPr>
      <w:rFonts w:ascii="Times New Roman" w:eastAsia="Calibri" w:hAnsi="Times New Roman" w:cs="Times New Roman"/>
      <w:sz w:val="16"/>
      <w:szCs w:val="16"/>
      <w:lang w:eastAsia="pl-PL"/>
    </w:rPr>
  </w:style>
  <w:style w:type="paragraph" w:customStyle="1" w:styleId="xl134">
    <w:name w:val="xl134"/>
    <w:basedOn w:val="Normalny"/>
    <w:rsid w:val="007738B8"/>
    <w:pPr>
      <w:pBdr>
        <w:top w:val="single" w:sz="8" w:space="0" w:color="auto"/>
        <w:right w:val="single" w:sz="8" w:space="0" w:color="auto"/>
      </w:pBdr>
      <w:spacing w:before="100" w:beforeAutospacing="1" w:after="100" w:afterAutospacing="1" w:line="240" w:lineRule="auto"/>
      <w:jc w:val="center"/>
      <w:textAlignment w:val="top"/>
    </w:pPr>
    <w:rPr>
      <w:rFonts w:ascii="Times New Roman" w:eastAsia="Calibri" w:hAnsi="Times New Roman" w:cs="Times New Roman"/>
      <w:sz w:val="16"/>
      <w:szCs w:val="16"/>
      <w:lang w:eastAsia="pl-PL"/>
    </w:rPr>
  </w:style>
  <w:style w:type="paragraph" w:customStyle="1" w:styleId="xl135">
    <w:name w:val="xl135"/>
    <w:basedOn w:val="Normalny"/>
    <w:rsid w:val="007738B8"/>
    <w:pPr>
      <w:pBdr>
        <w:left w:val="single" w:sz="8" w:space="0" w:color="auto"/>
      </w:pBdr>
      <w:spacing w:before="100" w:beforeAutospacing="1" w:after="100" w:afterAutospacing="1" w:line="240" w:lineRule="auto"/>
      <w:jc w:val="center"/>
      <w:textAlignment w:val="top"/>
    </w:pPr>
    <w:rPr>
      <w:rFonts w:ascii="Times New Roman" w:eastAsia="Calibri" w:hAnsi="Times New Roman" w:cs="Times New Roman"/>
      <w:sz w:val="16"/>
      <w:szCs w:val="16"/>
      <w:lang w:eastAsia="pl-PL"/>
    </w:rPr>
  </w:style>
  <w:style w:type="paragraph" w:customStyle="1" w:styleId="xl136">
    <w:name w:val="xl136"/>
    <w:basedOn w:val="Normalny"/>
    <w:rsid w:val="007738B8"/>
    <w:pPr>
      <w:pBdr>
        <w:right w:val="single" w:sz="8" w:space="0" w:color="auto"/>
      </w:pBdr>
      <w:spacing w:before="100" w:beforeAutospacing="1" w:after="100" w:afterAutospacing="1" w:line="240" w:lineRule="auto"/>
      <w:jc w:val="center"/>
      <w:textAlignment w:val="top"/>
    </w:pPr>
    <w:rPr>
      <w:rFonts w:ascii="Times New Roman" w:eastAsia="Calibri" w:hAnsi="Times New Roman" w:cs="Times New Roman"/>
      <w:sz w:val="16"/>
      <w:szCs w:val="16"/>
      <w:lang w:eastAsia="pl-PL"/>
    </w:rPr>
  </w:style>
  <w:style w:type="paragraph" w:customStyle="1" w:styleId="xl137">
    <w:name w:val="xl137"/>
    <w:basedOn w:val="Normalny"/>
    <w:rsid w:val="007738B8"/>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cs="Times New Roman"/>
      <w:sz w:val="16"/>
      <w:szCs w:val="16"/>
      <w:lang w:eastAsia="pl-PL"/>
    </w:rPr>
  </w:style>
  <w:style w:type="paragraph" w:customStyle="1" w:styleId="xl138">
    <w:name w:val="xl138"/>
    <w:basedOn w:val="Normalny"/>
    <w:rsid w:val="007738B8"/>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Calibri" w:hAnsi="Times New Roman" w:cs="Times New Roman"/>
      <w:sz w:val="16"/>
      <w:szCs w:val="16"/>
      <w:lang w:eastAsia="pl-PL"/>
    </w:rPr>
  </w:style>
  <w:style w:type="paragraph" w:customStyle="1" w:styleId="xl139">
    <w:name w:val="xl139"/>
    <w:basedOn w:val="Normalny"/>
    <w:rsid w:val="007738B8"/>
    <w:pPr>
      <w:pBdr>
        <w:top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sz w:val="16"/>
      <w:szCs w:val="16"/>
      <w:lang w:eastAsia="pl-PL"/>
    </w:rPr>
  </w:style>
  <w:style w:type="paragraph" w:customStyle="1" w:styleId="xl140">
    <w:name w:val="xl140"/>
    <w:basedOn w:val="Normalny"/>
    <w:rsid w:val="007738B8"/>
    <w:pPr>
      <w:pBdr>
        <w:bottom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sz w:val="16"/>
      <w:szCs w:val="16"/>
      <w:lang w:eastAsia="pl-PL"/>
    </w:rPr>
  </w:style>
  <w:style w:type="paragraph" w:customStyle="1" w:styleId="xl141">
    <w:name w:val="xl141"/>
    <w:basedOn w:val="Normalny"/>
    <w:rsid w:val="007738B8"/>
    <w:pPr>
      <w:pBdr>
        <w:left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b/>
      <w:bCs/>
      <w:sz w:val="16"/>
      <w:szCs w:val="16"/>
      <w:lang w:eastAsia="pl-PL"/>
    </w:rPr>
  </w:style>
  <w:style w:type="paragraph" w:customStyle="1" w:styleId="xl142">
    <w:name w:val="xl142"/>
    <w:basedOn w:val="Normalny"/>
    <w:rsid w:val="007738B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b/>
      <w:bCs/>
      <w:sz w:val="16"/>
      <w:szCs w:val="16"/>
      <w:lang w:eastAsia="pl-PL"/>
    </w:rPr>
  </w:style>
  <w:style w:type="paragraph" w:customStyle="1" w:styleId="xl143">
    <w:name w:val="xl143"/>
    <w:basedOn w:val="Normalny"/>
    <w:rsid w:val="007738B8"/>
    <w:pPr>
      <w:pBdr>
        <w:top w:val="single" w:sz="8" w:space="0" w:color="auto"/>
        <w:left w:val="single" w:sz="4"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144">
    <w:name w:val="xl144"/>
    <w:basedOn w:val="Normalny"/>
    <w:rsid w:val="007738B8"/>
    <w:pPr>
      <w:pBdr>
        <w:left w:val="single" w:sz="4"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145">
    <w:name w:val="xl145"/>
    <w:basedOn w:val="Normalny"/>
    <w:rsid w:val="007738B8"/>
    <w:pPr>
      <w:pBdr>
        <w:left w:val="single" w:sz="4" w:space="0" w:color="auto"/>
        <w:bottom w:val="single" w:sz="8"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146">
    <w:name w:val="xl146"/>
    <w:basedOn w:val="Normalny"/>
    <w:rsid w:val="007738B8"/>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Times New Roman" w:eastAsia="Calibri" w:hAnsi="Times New Roman" w:cs="Times New Roman"/>
      <w:sz w:val="16"/>
      <w:szCs w:val="16"/>
      <w:lang w:eastAsia="pl-PL"/>
    </w:rPr>
  </w:style>
  <w:style w:type="paragraph" w:customStyle="1" w:styleId="xl147">
    <w:name w:val="xl147"/>
    <w:basedOn w:val="Normalny"/>
    <w:rsid w:val="007738B8"/>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Calibri" w:hAnsi="Times New Roman" w:cs="Times New Roman"/>
      <w:sz w:val="16"/>
      <w:szCs w:val="16"/>
      <w:lang w:eastAsia="pl-PL"/>
    </w:rPr>
  </w:style>
  <w:style w:type="paragraph" w:customStyle="1" w:styleId="xl148">
    <w:name w:val="xl148"/>
    <w:basedOn w:val="Normalny"/>
    <w:rsid w:val="007738B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Calibri" w:hAnsi="Times New Roman" w:cs="Times New Roman"/>
      <w:sz w:val="16"/>
      <w:szCs w:val="16"/>
      <w:lang w:eastAsia="pl-PL"/>
    </w:rPr>
  </w:style>
  <w:style w:type="paragraph" w:customStyle="1" w:styleId="xl149">
    <w:name w:val="xl149"/>
    <w:basedOn w:val="Normalny"/>
    <w:rsid w:val="007738B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Calibri" w:hAnsi="Times New Roman" w:cs="Times New Roman"/>
      <w:sz w:val="16"/>
      <w:szCs w:val="16"/>
      <w:lang w:eastAsia="pl-PL"/>
    </w:rPr>
  </w:style>
  <w:style w:type="paragraph" w:customStyle="1" w:styleId="xl150">
    <w:name w:val="xl150"/>
    <w:basedOn w:val="Normalny"/>
    <w:rsid w:val="007738B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Calibri" w:hAnsi="Times New Roman" w:cs="Times New Roman"/>
      <w:sz w:val="16"/>
      <w:szCs w:val="16"/>
      <w:lang w:eastAsia="pl-PL"/>
    </w:rPr>
  </w:style>
  <w:style w:type="paragraph" w:customStyle="1" w:styleId="xl151">
    <w:name w:val="xl151"/>
    <w:basedOn w:val="Normalny"/>
    <w:rsid w:val="007738B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Calibri" w:hAnsi="Times New Roman" w:cs="Times New Roman"/>
      <w:sz w:val="16"/>
      <w:szCs w:val="16"/>
      <w:lang w:eastAsia="pl-PL"/>
    </w:rPr>
  </w:style>
  <w:style w:type="paragraph" w:customStyle="1" w:styleId="xl152">
    <w:name w:val="xl152"/>
    <w:basedOn w:val="Normalny"/>
    <w:rsid w:val="007738B8"/>
    <w:pPr>
      <w:pBdr>
        <w:top w:val="single" w:sz="8" w:space="0" w:color="auto"/>
        <w:left w:val="single" w:sz="8"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153">
    <w:name w:val="xl153"/>
    <w:basedOn w:val="Normalny"/>
    <w:rsid w:val="007738B8"/>
    <w:pPr>
      <w:pBdr>
        <w:left w:val="single" w:sz="8"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154">
    <w:name w:val="xl154"/>
    <w:basedOn w:val="Normalny"/>
    <w:rsid w:val="007738B8"/>
    <w:pPr>
      <w:pBdr>
        <w:left w:val="single" w:sz="8" w:space="0" w:color="auto"/>
        <w:bottom w:val="single" w:sz="8"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sz w:val="24"/>
      <w:szCs w:val="24"/>
      <w:lang w:eastAsia="pl-PL"/>
    </w:rPr>
  </w:style>
  <w:style w:type="paragraph" w:customStyle="1" w:styleId="xl155">
    <w:name w:val="xl155"/>
    <w:basedOn w:val="Normalny"/>
    <w:rsid w:val="007738B8"/>
    <w:pPr>
      <w:pBdr>
        <w:top w:val="single" w:sz="8" w:space="0" w:color="auto"/>
        <w:lef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156">
    <w:name w:val="xl156"/>
    <w:basedOn w:val="Normalny"/>
    <w:rsid w:val="007738B8"/>
    <w:pPr>
      <w:pBdr>
        <w:top w:val="single" w:sz="8"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157">
    <w:name w:val="xl157"/>
    <w:basedOn w:val="Normalny"/>
    <w:rsid w:val="007738B8"/>
    <w:pPr>
      <w:pBdr>
        <w:lef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158">
    <w:name w:val="xl158"/>
    <w:basedOn w:val="Normalny"/>
    <w:rsid w:val="007738B8"/>
    <w:pPr>
      <w:pBdr>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159">
    <w:name w:val="xl159"/>
    <w:basedOn w:val="Normalny"/>
    <w:rsid w:val="007738B8"/>
    <w:pPr>
      <w:pBdr>
        <w:left w:val="single" w:sz="4" w:space="0" w:color="auto"/>
        <w:bottom w:val="single" w:sz="8"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160">
    <w:name w:val="xl160"/>
    <w:basedOn w:val="Normalny"/>
    <w:rsid w:val="007738B8"/>
    <w:pPr>
      <w:pBdr>
        <w:bottom w:val="single" w:sz="8"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161">
    <w:name w:val="xl161"/>
    <w:basedOn w:val="Normalny"/>
    <w:rsid w:val="007738B8"/>
    <w:pPr>
      <w:pBdr>
        <w:left w:val="single" w:sz="4"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162">
    <w:name w:val="xl162"/>
    <w:basedOn w:val="Normalny"/>
    <w:rsid w:val="007738B8"/>
    <w:pPr>
      <w:pBdr>
        <w:left w:val="single" w:sz="4" w:space="0" w:color="auto"/>
        <w:bottom w:val="single" w:sz="8"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sz w:val="24"/>
      <w:szCs w:val="24"/>
      <w:lang w:eastAsia="pl-PL"/>
    </w:rPr>
  </w:style>
  <w:style w:type="paragraph" w:customStyle="1" w:styleId="Akapitzlist11">
    <w:name w:val="Akapit z listą11"/>
    <w:basedOn w:val="Normalny"/>
    <w:rsid w:val="00BF58D5"/>
    <w:pPr>
      <w:ind w:left="720"/>
      <w:contextualSpacing/>
    </w:pPr>
    <w:rPr>
      <w:rFonts w:eastAsia="Calibri"/>
      <w:b/>
      <w:bCs/>
      <w:sz w:val="24"/>
      <w:szCs w:val="24"/>
    </w:rPr>
  </w:style>
  <w:style w:type="paragraph" w:customStyle="1" w:styleId="Default">
    <w:name w:val="Default"/>
    <w:rsid w:val="00D00307"/>
    <w:pPr>
      <w:autoSpaceDE w:val="0"/>
      <w:autoSpaceDN w:val="0"/>
      <w:adjustRightInd w:val="0"/>
    </w:pPr>
    <w:rPr>
      <w:rFonts w:ascii="Arial" w:eastAsia="Times New Roman" w:hAnsi="Arial" w:cs="Arial"/>
      <w:color w:val="000000"/>
      <w:sz w:val="24"/>
      <w:szCs w:val="24"/>
    </w:rPr>
  </w:style>
  <w:style w:type="character" w:styleId="Odwoaniedokomentarza">
    <w:name w:val="annotation reference"/>
    <w:uiPriority w:val="99"/>
    <w:semiHidden/>
    <w:rsid w:val="00C67AA1"/>
    <w:rPr>
      <w:sz w:val="16"/>
      <w:szCs w:val="16"/>
    </w:rPr>
  </w:style>
  <w:style w:type="paragraph" w:styleId="Poprawka">
    <w:name w:val="Revision"/>
    <w:hidden/>
    <w:uiPriority w:val="99"/>
    <w:semiHidden/>
    <w:rsid w:val="002E189F"/>
    <w:rPr>
      <w:rFonts w:eastAsia="Times New Roman" w:cs="Calibri"/>
      <w:sz w:val="22"/>
      <w:szCs w:val="22"/>
      <w:lang w:eastAsia="en-US"/>
    </w:rPr>
  </w:style>
  <w:style w:type="paragraph" w:styleId="Akapitzlist">
    <w:name w:val="List Paragraph"/>
    <w:basedOn w:val="Normalny"/>
    <w:uiPriority w:val="34"/>
    <w:qFormat/>
    <w:rsid w:val="00607F3D"/>
    <w:pPr>
      <w:ind w:left="720"/>
      <w:contextualSpacing/>
    </w:pPr>
  </w:style>
  <w:style w:type="character" w:customStyle="1" w:styleId="apple-converted-space">
    <w:name w:val="apple-converted-space"/>
    <w:rsid w:val="00717AD4"/>
  </w:style>
  <w:style w:type="character" w:customStyle="1" w:styleId="hps">
    <w:name w:val="hps"/>
    <w:uiPriority w:val="99"/>
    <w:rsid w:val="00D507B7"/>
    <w:rPr>
      <w:rFonts w:cs="Times New Roman"/>
    </w:rPr>
  </w:style>
  <w:style w:type="character" w:styleId="Pogrubienie">
    <w:name w:val="Strong"/>
    <w:uiPriority w:val="22"/>
    <w:qFormat/>
    <w:rsid w:val="008E1C46"/>
    <w:rPr>
      <w:b/>
      <w:bCs/>
    </w:rPr>
  </w:style>
  <w:style w:type="paragraph" w:styleId="Legenda">
    <w:name w:val="caption"/>
    <w:basedOn w:val="Normalny"/>
    <w:next w:val="Normalny"/>
    <w:uiPriority w:val="35"/>
    <w:unhideWhenUsed/>
    <w:qFormat/>
    <w:rsid w:val="00547748"/>
    <w:pPr>
      <w:spacing w:line="240" w:lineRule="auto"/>
    </w:pPr>
    <w:rPr>
      <w:b/>
      <w:bCs/>
      <w:color w:val="4F81BD"/>
      <w:sz w:val="18"/>
      <w:szCs w:val="18"/>
    </w:rPr>
  </w:style>
  <w:style w:type="character" w:customStyle="1" w:styleId="Nagwek5Znak">
    <w:name w:val="Nagłówek 5 Znak"/>
    <w:basedOn w:val="Domylnaczcionkaakapitu"/>
    <w:link w:val="Nagwek5"/>
    <w:uiPriority w:val="9"/>
    <w:semiHidden/>
    <w:rsid w:val="00A62BDF"/>
    <w:rPr>
      <w:rFonts w:asciiTheme="majorHAnsi" w:eastAsiaTheme="majorEastAsia" w:hAnsiTheme="majorHAnsi" w:cstheme="majorBidi"/>
      <w:color w:val="365F91" w:themeColor="accent1" w:themeShade="BF"/>
      <w:sz w:val="22"/>
      <w:szCs w:val="22"/>
      <w:lang w:eastAsia="en-US"/>
    </w:rPr>
  </w:style>
  <w:style w:type="numbering" w:customStyle="1" w:styleId="Bezlisty1">
    <w:name w:val="Bez listy1"/>
    <w:next w:val="Bezlisty"/>
    <w:uiPriority w:val="99"/>
    <w:semiHidden/>
    <w:unhideWhenUsed/>
    <w:rsid w:val="00C8247A"/>
  </w:style>
  <w:style w:type="table" w:customStyle="1" w:styleId="Tabela-Siatka1">
    <w:name w:val="Tabela - Siatka1"/>
    <w:basedOn w:val="Standardowy"/>
    <w:next w:val="Tabela-Siatka"/>
    <w:uiPriority w:val="59"/>
    <w:rsid w:val="00C8247A"/>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29040364">
      <w:bodyDiv w:val="1"/>
      <w:marLeft w:val="0"/>
      <w:marRight w:val="0"/>
      <w:marTop w:val="0"/>
      <w:marBottom w:val="0"/>
      <w:divBdr>
        <w:top w:val="none" w:sz="0" w:space="0" w:color="auto"/>
        <w:left w:val="none" w:sz="0" w:space="0" w:color="auto"/>
        <w:bottom w:val="none" w:sz="0" w:space="0" w:color="auto"/>
        <w:right w:val="none" w:sz="0" w:space="0" w:color="auto"/>
      </w:divBdr>
      <w:divsChild>
        <w:div w:id="1261983276">
          <w:marLeft w:val="0"/>
          <w:marRight w:val="0"/>
          <w:marTop w:val="0"/>
          <w:marBottom w:val="0"/>
          <w:divBdr>
            <w:top w:val="none" w:sz="0" w:space="0" w:color="auto"/>
            <w:left w:val="none" w:sz="0" w:space="0" w:color="auto"/>
            <w:bottom w:val="none" w:sz="0" w:space="0" w:color="auto"/>
            <w:right w:val="none" w:sz="0" w:space="0" w:color="auto"/>
          </w:divBdr>
        </w:div>
        <w:div w:id="54932883">
          <w:marLeft w:val="0"/>
          <w:marRight w:val="0"/>
          <w:marTop w:val="0"/>
          <w:marBottom w:val="0"/>
          <w:divBdr>
            <w:top w:val="none" w:sz="0" w:space="0" w:color="auto"/>
            <w:left w:val="none" w:sz="0" w:space="0" w:color="auto"/>
            <w:bottom w:val="none" w:sz="0" w:space="0" w:color="auto"/>
            <w:right w:val="none" w:sz="0" w:space="0" w:color="auto"/>
          </w:divBdr>
        </w:div>
        <w:div w:id="1534348352">
          <w:marLeft w:val="0"/>
          <w:marRight w:val="0"/>
          <w:marTop w:val="0"/>
          <w:marBottom w:val="0"/>
          <w:divBdr>
            <w:top w:val="none" w:sz="0" w:space="0" w:color="auto"/>
            <w:left w:val="none" w:sz="0" w:space="0" w:color="auto"/>
            <w:bottom w:val="none" w:sz="0" w:space="0" w:color="auto"/>
            <w:right w:val="none" w:sz="0" w:space="0" w:color="auto"/>
          </w:divBdr>
        </w:div>
        <w:div w:id="1657302951">
          <w:marLeft w:val="0"/>
          <w:marRight w:val="0"/>
          <w:marTop w:val="0"/>
          <w:marBottom w:val="0"/>
          <w:divBdr>
            <w:top w:val="none" w:sz="0" w:space="0" w:color="auto"/>
            <w:left w:val="none" w:sz="0" w:space="0" w:color="auto"/>
            <w:bottom w:val="none" w:sz="0" w:space="0" w:color="auto"/>
            <w:right w:val="none" w:sz="0" w:space="0" w:color="auto"/>
          </w:divBdr>
        </w:div>
        <w:div w:id="1959724709">
          <w:marLeft w:val="0"/>
          <w:marRight w:val="0"/>
          <w:marTop w:val="0"/>
          <w:marBottom w:val="0"/>
          <w:divBdr>
            <w:top w:val="none" w:sz="0" w:space="0" w:color="auto"/>
            <w:left w:val="none" w:sz="0" w:space="0" w:color="auto"/>
            <w:bottom w:val="none" w:sz="0" w:space="0" w:color="auto"/>
            <w:right w:val="none" w:sz="0" w:space="0" w:color="auto"/>
          </w:divBdr>
        </w:div>
        <w:div w:id="1829662217">
          <w:marLeft w:val="0"/>
          <w:marRight w:val="0"/>
          <w:marTop w:val="0"/>
          <w:marBottom w:val="0"/>
          <w:divBdr>
            <w:top w:val="none" w:sz="0" w:space="0" w:color="auto"/>
            <w:left w:val="none" w:sz="0" w:space="0" w:color="auto"/>
            <w:bottom w:val="none" w:sz="0" w:space="0" w:color="auto"/>
            <w:right w:val="none" w:sz="0" w:space="0" w:color="auto"/>
          </w:divBdr>
        </w:div>
        <w:div w:id="165487664">
          <w:marLeft w:val="0"/>
          <w:marRight w:val="0"/>
          <w:marTop w:val="0"/>
          <w:marBottom w:val="0"/>
          <w:divBdr>
            <w:top w:val="none" w:sz="0" w:space="0" w:color="auto"/>
            <w:left w:val="none" w:sz="0" w:space="0" w:color="auto"/>
            <w:bottom w:val="none" w:sz="0" w:space="0" w:color="auto"/>
            <w:right w:val="none" w:sz="0" w:space="0" w:color="auto"/>
          </w:divBdr>
        </w:div>
        <w:div w:id="1295717655">
          <w:marLeft w:val="0"/>
          <w:marRight w:val="0"/>
          <w:marTop w:val="0"/>
          <w:marBottom w:val="0"/>
          <w:divBdr>
            <w:top w:val="none" w:sz="0" w:space="0" w:color="auto"/>
            <w:left w:val="none" w:sz="0" w:space="0" w:color="auto"/>
            <w:bottom w:val="none" w:sz="0" w:space="0" w:color="auto"/>
            <w:right w:val="none" w:sz="0" w:space="0" w:color="auto"/>
          </w:divBdr>
        </w:div>
        <w:div w:id="793257998">
          <w:marLeft w:val="0"/>
          <w:marRight w:val="0"/>
          <w:marTop w:val="0"/>
          <w:marBottom w:val="0"/>
          <w:divBdr>
            <w:top w:val="none" w:sz="0" w:space="0" w:color="auto"/>
            <w:left w:val="none" w:sz="0" w:space="0" w:color="auto"/>
            <w:bottom w:val="none" w:sz="0" w:space="0" w:color="auto"/>
            <w:right w:val="none" w:sz="0" w:space="0" w:color="auto"/>
          </w:divBdr>
        </w:div>
        <w:div w:id="823735860">
          <w:marLeft w:val="0"/>
          <w:marRight w:val="0"/>
          <w:marTop w:val="0"/>
          <w:marBottom w:val="0"/>
          <w:divBdr>
            <w:top w:val="none" w:sz="0" w:space="0" w:color="auto"/>
            <w:left w:val="none" w:sz="0" w:space="0" w:color="auto"/>
            <w:bottom w:val="none" w:sz="0" w:space="0" w:color="auto"/>
            <w:right w:val="none" w:sz="0" w:space="0" w:color="auto"/>
          </w:divBdr>
        </w:div>
        <w:div w:id="209348899">
          <w:marLeft w:val="0"/>
          <w:marRight w:val="0"/>
          <w:marTop w:val="0"/>
          <w:marBottom w:val="0"/>
          <w:divBdr>
            <w:top w:val="none" w:sz="0" w:space="0" w:color="auto"/>
            <w:left w:val="none" w:sz="0" w:space="0" w:color="auto"/>
            <w:bottom w:val="none" w:sz="0" w:space="0" w:color="auto"/>
            <w:right w:val="none" w:sz="0" w:space="0" w:color="auto"/>
          </w:divBdr>
        </w:div>
        <w:div w:id="499926154">
          <w:marLeft w:val="0"/>
          <w:marRight w:val="0"/>
          <w:marTop w:val="0"/>
          <w:marBottom w:val="0"/>
          <w:divBdr>
            <w:top w:val="none" w:sz="0" w:space="0" w:color="auto"/>
            <w:left w:val="none" w:sz="0" w:space="0" w:color="auto"/>
            <w:bottom w:val="none" w:sz="0" w:space="0" w:color="auto"/>
            <w:right w:val="none" w:sz="0" w:space="0" w:color="auto"/>
          </w:divBdr>
        </w:div>
        <w:div w:id="1961262450">
          <w:marLeft w:val="0"/>
          <w:marRight w:val="0"/>
          <w:marTop w:val="0"/>
          <w:marBottom w:val="0"/>
          <w:divBdr>
            <w:top w:val="none" w:sz="0" w:space="0" w:color="auto"/>
            <w:left w:val="none" w:sz="0" w:space="0" w:color="auto"/>
            <w:bottom w:val="none" w:sz="0" w:space="0" w:color="auto"/>
            <w:right w:val="none" w:sz="0" w:space="0" w:color="auto"/>
          </w:divBdr>
        </w:div>
        <w:div w:id="515266690">
          <w:marLeft w:val="0"/>
          <w:marRight w:val="0"/>
          <w:marTop w:val="0"/>
          <w:marBottom w:val="0"/>
          <w:divBdr>
            <w:top w:val="none" w:sz="0" w:space="0" w:color="auto"/>
            <w:left w:val="none" w:sz="0" w:space="0" w:color="auto"/>
            <w:bottom w:val="none" w:sz="0" w:space="0" w:color="auto"/>
            <w:right w:val="none" w:sz="0" w:space="0" w:color="auto"/>
          </w:divBdr>
        </w:div>
        <w:div w:id="446312193">
          <w:marLeft w:val="0"/>
          <w:marRight w:val="0"/>
          <w:marTop w:val="0"/>
          <w:marBottom w:val="0"/>
          <w:divBdr>
            <w:top w:val="none" w:sz="0" w:space="0" w:color="auto"/>
            <w:left w:val="none" w:sz="0" w:space="0" w:color="auto"/>
            <w:bottom w:val="none" w:sz="0" w:space="0" w:color="auto"/>
            <w:right w:val="none" w:sz="0" w:space="0" w:color="auto"/>
          </w:divBdr>
        </w:div>
        <w:div w:id="1475676964">
          <w:marLeft w:val="0"/>
          <w:marRight w:val="0"/>
          <w:marTop w:val="0"/>
          <w:marBottom w:val="0"/>
          <w:divBdr>
            <w:top w:val="none" w:sz="0" w:space="0" w:color="auto"/>
            <w:left w:val="none" w:sz="0" w:space="0" w:color="auto"/>
            <w:bottom w:val="none" w:sz="0" w:space="0" w:color="auto"/>
            <w:right w:val="none" w:sz="0" w:space="0" w:color="auto"/>
          </w:divBdr>
        </w:div>
        <w:div w:id="1590038918">
          <w:marLeft w:val="0"/>
          <w:marRight w:val="0"/>
          <w:marTop w:val="0"/>
          <w:marBottom w:val="0"/>
          <w:divBdr>
            <w:top w:val="none" w:sz="0" w:space="0" w:color="auto"/>
            <w:left w:val="none" w:sz="0" w:space="0" w:color="auto"/>
            <w:bottom w:val="none" w:sz="0" w:space="0" w:color="auto"/>
            <w:right w:val="none" w:sz="0" w:space="0" w:color="auto"/>
          </w:divBdr>
        </w:div>
        <w:div w:id="1242329198">
          <w:marLeft w:val="0"/>
          <w:marRight w:val="0"/>
          <w:marTop w:val="0"/>
          <w:marBottom w:val="0"/>
          <w:divBdr>
            <w:top w:val="none" w:sz="0" w:space="0" w:color="auto"/>
            <w:left w:val="none" w:sz="0" w:space="0" w:color="auto"/>
            <w:bottom w:val="none" w:sz="0" w:space="0" w:color="auto"/>
            <w:right w:val="none" w:sz="0" w:space="0" w:color="auto"/>
          </w:divBdr>
        </w:div>
        <w:div w:id="1299383256">
          <w:marLeft w:val="0"/>
          <w:marRight w:val="0"/>
          <w:marTop w:val="0"/>
          <w:marBottom w:val="0"/>
          <w:divBdr>
            <w:top w:val="none" w:sz="0" w:space="0" w:color="auto"/>
            <w:left w:val="none" w:sz="0" w:space="0" w:color="auto"/>
            <w:bottom w:val="none" w:sz="0" w:space="0" w:color="auto"/>
            <w:right w:val="none" w:sz="0" w:space="0" w:color="auto"/>
          </w:divBdr>
        </w:div>
        <w:div w:id="2075739205">
          <w:marLeft w:val="0"/>
          <w:marRight w:val="0"/>
          <w:marTop w:val="0"/>
          <w:marBottom w:val="0"/>
          <w:divBdr>
            <w:top w:val="none" w:sz="0" w:space="0" w:color="auto"/>
            <w:left w:val="none" w:sz="0" w:space="0" w:color="auto"/>
            <w:bottom w:val="none" w:sz="0" w:space="0" w:color="auto"/>
            <w:right w:val="none" w:sz="0" w:space="0" w:color="auto"/>
          </w:divBdr>
        </w:div>
        <w:div w:id="647174847">
          <w:marLeft w:val="0"/>
          <w:marRight w:val="0"/>
          <w:marTop w:val="0"/>
          <w:marBottom w:val="0"/>
          <w:divBdr>
            <w:top w:val="none" w:sz="0" w:space="0" w:color="auto"/>
            <w:left w:val="none" w:sz="0" w:space="0" w:color="auto"/>
            <w:bottom w:val="none" w:sz="0" w:space="0" w:color="auto"/>
            <w:right w:val="none" w:sz="0" w:space="0" w:color="auto"/>
          </w:divBdr>
        </w:div>
        <w:div w:id="435753583">
          <w:marLeft w:val="0"/>
          <w:marRight w:val="0"/>
          <w:marTop w:val="0"/>
          <w:marBottom w:val="0"/>
          <w:divBdr>
            <w:top w:val="none" w:sz="0" w:space="0" w:color="auto"/>
            <w:left w:val="none" w:sz="0" w:space="0" w:color="auto"/>
            <w:bottom w:val="none" w:sz="0" w:space="0" w:color="auto"/>
            <w:right w:val="none" w:sz="0" w:space="0" w:color="auto"/>
          </w:divBdr>
        </w:div>
        <w:div w:id="1252931198">
          <w:marLeft w:val="0"/>
          <w:marRight w:val="0"/>
          <w:marTop w:val="0"/>
          <w:marBottom w:val="0"/>
          <w:divBdr>
            <w:top w:val="none" w:sz="0" w:space="0" w:color="auto"/>
            <w:left w:val="none" w:sz="0" w:space="0" w:color="auto"/>
            <w:bottom w:val="none" w:sz="0" w:space="0" w:color="auto"/>
            <w:right w:val="none" w:sz="0" w:space="0" w:color="auto"/>
          </w:divBdr>
        </w:div>
        <w:div w:id="418403349">
          <w:marLeft w:val="0"/>
          <w:marRight w:val="0"/>
          <w:marTop w:val="0"/>
          <w:marBottom w:val="0"/>
          <w:divBdr>
            <w:top w:val="none" w:sz="0" w:space="0" w:color="auto"/>
            <w:left w:val="none" w:sz="0" w:space="0" w:color="auto"/>
            <w:bottom w:val="none" w:sz="0" w:space="0" w:color="auto"/>
            <w:right w:val="none" w:sz="0" w:space="0" w:color="auto"/>
          </w:divBdr>
        </w:div>
        <w:div w:id="1040088026">
          <w:marLeft w:val="0"/>
          <w:marRight w:val="0"/>
          <w:marTop w:val="0"/>
          <w:marBottom w:val="0"/>
          <w:divBdr>
            <w:top w:val="none" w:sz="0" w:space="0" w:color="auto"/>
            <w:left w:val="none" w:sz="0" w:space="0" w:color="auto"/>
            <w:bottom w:val="none" w:sz="0" w:space="0" w:color="auto"/>
            <w:right w:val="none" w:sz="0" w:space="0" w:color="auto"/>
          </w:divBdr>
        </w:div>
        <w:div w:id="133915100">
          <w:marLeft w:val="0"/>
          <w:marRight w:val="0"/>
          <w:marTop w:val="0"/>
          <w:marBottom w:val="0"/>
          <w:divBdr>
            <w:top w:val="none" w:sz="0" w:space="0" w:color="auto"/>
            <w:left w:val="none" w:sz="0" w:space="0" w:color="auto"/>
            <w:bottom w:val="none" w:sz="0" w:space="0" w:color="auto"/>
            <w:right w:val="none" w:sz="0" w:space="0" w:color="auto"/>
          </w:divBdr>
        </w:div>
        <w:div w:id="1252738401">
          <w:marLeft w:val="0"/>
          <w:marRight w:val="0"/>
          <w:marTop w:val="0"/>
          <w:marBottom w:val="0"/>
          <w:divBdr>
            <w:top w:val="none" w:sz="0" w:space="0" w:color="auto"/>
            <w:left w:val="none" w:sz="0" w:space="0" w:color="auto"/>
            <w:bottom w:val="none" w:sz="0" w:space="0" w:color="auto"/>
            <w:right w:val="none" w:sz="0" w:space="0" w:color="auto"/>
          </w:divBdr>
        </w:div>
        <w:div w:id="1106732761">
          <w:marLeft w:val="0"/>
          <w:marRight w:val="0"/>
          <w:marTop w:val="0"/>
          <w:marBottom w:val="0"/>
          <w:divBdr>
            <w:top w:val="none" w:sz="0" w:space="0" w:color="auto"/>
            <w:left w:val="none" w:sz="0" w:space="0" w:color="auto"/>
            <w:bottom w:val="none" w:sz="0" w:space="0" w:color="auto"/>
            <w:right w:val="none" w:sz="0" w:space="0" w:color="auto"/>
          </w:divBdr>
        </w:div>
        <w:div w:id="895582020">
          <w:marLeft w:val="0"/>
          <w:marRight w:val="0"/>
          <w:marTop w:val="0"/>
          <w:marBottom w:val="0"/>
          <w:divBdr>
            <w:top w:val="none" w:sz="0" w:space="0" w:color="auto"/>
            <w:left w:val="none" w:sz="0" w:space="0" w:color="auto"/>
            <w:bottom w:val="none" w:sz="0" w:space="0" w:color="auto"/>
            <w:right w:val="none" w:sz="0" w:space="0" w:color="auto"/>
          </w:divBdr>
        </w:div>
        <w:div w:id="2105297961">
          <w:marLeft w:val="0"/>
          <w:marRight w:val="0"/>
          <w:marTop w:val="0"/>
          <w:marBottom w:val="0"/>
          <w:divBdr>
            <w:top w:val="none" w:sz="0" w:space="0" w:color="auto"/>
            <w:left w:val="none" w:sz="0" w:space="0" w:color="auto"/>
            <w:bottom w:val="none" w:sz="0" w:space="0" w:color="auto"/>
            <w:right w:val="none" w:sz="0" w:space="0" w:color="auto"/>
          </w:divBdr>
        </w:div>
        <w:div w:id="1839927741">
          <w:marLeft w:val="0"/>
          <w:marRight w:val="0"/>
          <w:marTop w:val="0"/>
          <w:marBottom w:val="0"/>
          <w:divBdr>
            <w:top w:val="none" w:sz="0" w:space="0" w:color="auto"/>
            <w:left w:val="none" w:sz="0" w:space="0" w:color="auto"/>
            <w:bottom w:val="none" w:sz="0" w:space="0" w:color="auto"/>
            <w:right w:val="none" w:sz="0" w:space="0" w:color="auto"/>
          </w:divBdr>
        </w:div>
        <w:div w:id="127818383">
          <w:marLeft w:val="0"/>
          <w:marRight w:val="0"/>
          <w:marTop w:val="0"/>
          <w:marBottom w:val="0"/>
          <w:divBdr>
            <w:top w:val="none" w:sz="0" w:space="0" w:color="auto"/>
            <w:left w:val="none" w:sz="0" w:space="0" w:color="auto"/>
            <w:bottom w:val="none" w:sz="0" w:space="0" w:color="auto"/>
            <w:right w:val="none" w:sz="0" w:space="0" w:color="auto"/>
          </w:divBdr>
        </w:div>
        <w:div w:id="962884272">
          <w:marLeft w:val="0"/>
          <w:marRight w:val="0"/>
          <w:marTop w:val="0"/>
          <w:marBottom w:val="0"/>
          <w:divBdr>
            <w:top w:val="none" w:sz="0" w:space="0" w:color="auto"/>
            <w:left w:val="none" w:sz="0" w:space="0" w:color="auto"/>
            <w:bottom w:val="none" w:sz="0" w:space="0" w:color="auto"/>
            <w:right w:val="none" w:sz="0" w:space="0" w:color="auto"/>
          </w:divBdr>
        </w:div>
      </w:divsChild>
    </w:div>
    <w:div w:id="87239296">
      <w:bodyDiv w:val="1"/>
      <w:marLeft w:val="0"/>
      <w:marRight w:val="0"/>
      <w:marTop w:val="0"/>
      <w:marBottom w:val="0"/>
      <w:divBdr>
        <w:top w:val="none" w:sz="0" w:space="0" w:color="auto"/>
        <w:left w:val="none" w:sz="0" w:space="0" w:color="auto"/>
        <w:bottom w:val="none" w:sz="0" w:space="0" w:color="auto"/>
        <w:right w:val="none" w:sz="0" w:space="0" w:color="auto"/>
      </w:divBdr>
    </w:div>
    <w:div w:id="124080467">
      <w:bodyDiv w:val="1"/>
      <w:marLeft w:val="0"/>
      <w:marRight w:val="0"/>
      <w:marTop w:val="0"/>
      <w:marBottom w:val="0"/>
      <w:divBdr>
        <w:top w:val="none" w:sz="0" w:space="0" w:color="auto"/>
        <w:left w:val="none" w:sz="0" w:space="0" w:color="auto"/>
        <w:bottom w:val="none" w:sz="0" w:space="0" w:color="auto"/>
        <w:right w:val="none" w:sz="0" w:space="0" w:color="auto"/>
      </w:divBdr>
    </w:div>
    <w:div w:id="125702111">
      <w:bodyDiv w:val="1"/>
      <w:marLeft w:val="0"/>
      <w:marRight w:val="0"/>
      <w:marTop w:val="0"/>
      <w:marBottom w:val="0"/>
      <w:divBdr>
        <w:top w:val="none" w:sz="0" w:space="0" w:color="auto"/>
        <w:left w:val="none" w:sz="0" w:space="0" w:color="auto"/>
        <w:bottom w:val="none" w:sz="0" w:space="0" w:color="auto"/>
        <w:right w:val="none" w:sz="0" w:space="0" w:color="auto"/>
      </w:divBdr>
    </w:div>
    <w:div w:id="127011414">
      <w:bodyDiv w:val="1"/>
      <w:marLeft w:val="0"/>
      <w:marRight w:val="0"/>
      <w:marTop w:val="0"/>
      <w:marBottom w:val="0"/>
      <w:divBdr>
        <w:top w:val="none" w:sz="0" w:space="0" w:color="auto"/>
        <w:left w:val="none" w:sz="0" w:space="0" w:color="auto"/>
        <w:bottom w:val="none" w:sz="0" w:space="0" w:color="auto"/>
        <w:right w:val="none" w:sz="0" w:space="0" w:color="auto"/>
      </w:divBdr>
    </w:div>
    <w:div w:id="132528318">
      <w:bodyDiv w:val="1"/>
      <w:marLeft w:val="0"/>
      <w:marRight w:val="0"/>
      <w:marTop w:val="0"/>
      <w:marBottom w:val="0"/>
      <w:divBdr>
        <w:top w:val="none" w:sz="0" w:space="0" w:color="auto"/>
        <w:left w:val="none" w:sz="0" w:space="0" w:color="auto"/>
        <w:bottom w:val="none" w:sz="0" w:space="0" w:color="auto"/>
        <w:right w:val="none" w:sz="0" w:space="0" w:color="auto"/>
      </w:divBdr>
    </w:div>
    <w:div w:id="154028083">
      <w:bodyDiv w:val="1"/>
      <w:marLeft w:val="0"/>
      <w:marRight w:val="0"/>
      <w:marTop w:val="0"/>
      <w:marBottom w:val="0"/>
      <w:divBdr>
        <w:top w:val="none" w:sz="0" w:space="0" w:color="auto"/>
        <w:left w:val="none" w:sz="0" w:space="0" w:color="auto"/>
        <w:bottom w:val="none" w:sz="0" w:space="0" w:color="auto"/>
        <w:right w:val="none" w:sz="0" w:space="0" w:color="auto"/>
      </w:divBdr>
    </w:div>
    <w:div w:id="162741229">
      <w:bodyDiv w:val="1"/>
      <w:marLeft w:val="0"/>
      <w:marRight w:val="0"/>
      <w:marTop w:val="0"/>
      <w:marBottom w:val="0"/>
      <w:divBdr>
        <w:top w:val="none" w:sz="0" w:space="0" w:color="auto"/>
        <w:left w:val="none" w:sz="0" w:space="0" w:color="auto"/>
        <w:bottom w:val="none" w:sz="0" w:space="0" w:color="auto"/>
        <w:right w:val="none" w:sz="0" w:space="0" w:color="auto"/>
      </w:divBdr>
    </w:div>
    <w:div w:id="164908414">
      <w:bodyDiv w:val="1"/>
      <w:marLeft w:val="0"/>
      <w:marRight w:val="0"/>
      <w:marTop w:val="0"/>
      <w:marBottom w:val="0"/>
      <w:divBdr>
        <w:top w:val="none" w:sz="0" w:space="0" w:color="auto"/>
        <w:left w:val="none" w:sz="0" w:space="0" w:color="auto"/>
        <w:bottom w:val="none" w:sz="0" w:space="0" w:color="auto"/>
        <w:right w:val="none" w:sz="0" w:space="0" w:color="auto"/>
      </w:divBdr>
    </w:div>
    <w:div w:id="169492206">
      <w:bodyDiv w:val="1"/>
      <w:marLeft w:val="0"/>
      <w:marRight w:val="0"/>
      <w:marTop w:val="0"/>
      <w:marBottom w:val="0"/>
      <w:divBdr>
        <w:top w:val="none" w:sz="0" w:space="0" w:color="auto"/>
        <w:left w:val="none" w:sz="0" w:space="0" w:color="auto"/>
        <w:bottom w:val="none" w:sz="0" w:space="0" w:color="auto"/>
        <w:right w:val="none" w:sz="0" w:space="0" w:color="auto"/>
      </w:divBdr>
    </w:div>
    <w:div w:id="176966153">
      <w:bodyDiv w:val="1"/>
      <w:marLeft w:val="0"/>
      <w:marRight w:val="0"/>
      <w:marTop w:val="0"/>
      <w:marBottom w:val="0"/>
      <w:divBdr>
        <w:top w:val="none" w:sz="0" w:space="0" w:color="auto"/>
        <w:left w:val="none" w:sz="0" w:space="0" w:color="auto"/>
        <w:bottom w:val="none" w:sz="0" w:space="0" w:color="auto"/>
        <w:right w:val="none" w:sz="0" w:space="0" w:color="auto"/>
      </w:divBdr>
    </w:div>
    <w:div w:id="228852743">
      <w:bodyDiv w:val="1"/>
      <w:marLeft w:val="0"/>
      <w:marRight w:val="0"/>
      <w:marTop w:val="0"/>
      <w:marBottom w:val="0"/>
      <w:divBdr>
        <w:top w:val="none" w:sz="0" w:space="0" w:color="auto"/>
        <w:left w:val="none" w:sz="0" w:space="0" w:color="auto"/>
        <w:bottom w:val="none" w:sz="0" w:space="0" w:color="auto"/>
        <w:right w:val="none" w:sz="0" w:space="0" w:color="auto"/>
      </w:divBdr>
    </w:div>
    <w:div w:id="256988018">
      <w:bodyDiv w:val="1"/>
      <w:marLeft w:val="0"/>
      <w:marRight w:val="0"/>
      <w:marTop w:val="0"/>
      <w:marBottom w:val="0"/>
      <w:divBdr>
        <w:top w:val="none" w:sz="0" w:space="0" w:color="auto"/>
        <w:left w:val="none" w:sz="0" w:space="0" w:color="auto"/>
        <w:bottom w:val="none" w:sz="0" w:space="0" w:color="auto"/>
        <w:right w:val="none" w:sz="0" w:space="0" w:color="auto"/>
      </w:divBdr>
    </w:div>
    <w:div w:id="260915007">
      <w:bodyDiv w:val="1"/>
      <w:marLeft w:val="0"/>
      <w:marRight w:val="0"/>
      <w:marTop w:val="0"/>
      <w:marBottom w:val="0"/>
      <w:divBdr>
        <w:top w:val="none" w:sz="0" w:space="0" w:color="auto"/>
        <w:left w:val="none" w:sz="0" w:space="0" w:color="auto"/>
        <w:bottom w:val="none" w:sz="0" w:space="0" w:color="auto"/>
        <w:right w:val="none" w:sz="0" w:space="0" w:color="auto"/>
      </w:divBdr>
    </w:div>
    <w:div w:id="265499609">
      <w:bodyDiv w:val="1"/>
      <w:marLeft w:val="0"/>
      <w:marRight w:val="0"/>
      <w:marTop w:val="0"/>
      <w:marBottom w:val="0"/>
      <w:divBdr>
        <w:top w:val="none" w:sz="0" w:space="0" w:color="auto"/>
        <w:left w:val="none" w:sz="0" w:space="0" w:color="auto"/>
        <w:bottom w:val="none" w:sz="0" w:space="0" w:color="auto"/>
        <w:right w:val="none" w:sz="0" w:space="0" w:color="auto"/>
      </w:divBdr>
    </w:div>
    <w:div w:id="277377415">
      <w:bodyDiv w:val="1"/>
      <w:marLeft w:val="0"/>
      <w:marRight w:val="0"/>
      <w:marTop w:val="0"/>
      <w:marBottom w:val="0"/>
      <w:divBdr>
        <w:top w:val="none" w:sz="0" w:space="0" w:color="auto"/>
        <w:left w:val="none" w:sz="0" w:space="0" w:color="auto"/>
        <w:bottom w:val="none" w:sz="0" w:space="0" w:color="auto"/>
        <w:right w:val="none" w:sz="0" w:space="0" w:color="auto"/>
      </w:divBdr>
    </w:div>
    <w:div w:id="293174562">
      <w:bodyDiv w:val="1"/>
      <w:marLeft w:val="0"/>
      <w:marRight w:val="0"/>
      <w:marTop w:val="0"/>
      <w:marBottom w:val="0"/>
      <w:divBdr>
        <w:top w:val="none" w:sz="0" w:space="0" w:color="auto"/>
        <w:left w:val="none" w:sz="0" w:space="0" w:color="auto"/>
        <w:bottom w:val="none" w:sz="0" w:space="0" w:color="auto"/>
        <w:right w:val="none" w:sz="0" w:space="0" w:color="auto"/>
      </w:divBdr>
    </w:div>
    <w:div w:id="315837704">
      <w:bodyDiv w:val="1"/>
      <w:marLeft w:val="0"/>
      <w:marRight w:val="0"/>
      <w:marTop w:val="0"/>
      <w:marBottom w:val="0"/>
      <w:divBdr>
        <w:top w:val="none" w:sz="0" w:space="0" w:color="auto"/>
        <w:left w:val="none" w:sz="0" w:space="0" w:color="auto"/>
        <w:bottom w:val="none" w:sz="0" w:space="0" w:color="auto"/>
        <w:right w:val="none" w:sz="0" w:space="0" w:color="auto"/>
      </w:divBdr>
    </w:div>
    <w:div w:id="340275879">
      <w:bodyDiv w:val="1"/>
      <w:marLeft w:val="0"/>
      <w:marRight w:val="0"/>
      <w:marTop w:val="0"/>
      <w:marBottom w:val="0"/>
      <w:divBdr>
        <w:top w:val="none" w:sz="0" w:space="0" w:color="auto"/>
        <w:left w:val="none" w:sz="0" w:space="0" w:color="auto"/>
        <w:bottom w:val="none" w:sz="0" w:space="0" w:color="auto"/>
        <w:right w:val="none" w:sz="0" w:space="0" w:color="auto"/>
      </w:divBdr>
    </w:div>
    <w:div w:id="354039829">
      <w:bodyDiv w:val="1"/>
      <w:marLeft w:val="0"/>
      <w:marRight w:val="0"/>
      <w:marTop w:val="0"/>
      <w:marBottom w:val="0"/>
      <w:divBdr>
        <w:top w:val="none" w:sz="0" w:space="0" w:color="auto"/>
        <w:left w:val="none" w:sz="0" w:space="0" w:color="auto"/>
        <w:bottom w:val="none" w:sz="0" w:space="0" w:color="auto"/>
        <w:right w:val="none" w:sz="0" w:space="0" w:color="auto"/>
      </w:divBdr>
    </w:div>
    <w:div w:id="365448827">
      <w:bodyDiv w:val="1"/>
      <w:marLeft w:val="0"/>
      <w:marRight w:val="0"/>
      <w:marTop w:val="0"/>
      <w:marBottom w:val="0"/>
      <w:divBdr>
        <w:top w:val="none" w:sz="0" w:space="0" w:color="auto"/>
        <w:left w:val="none" w:sz="0" w:space="0" w:color="auto"/>
        <w:bottom w:val="none" w:sz="0" w:space="0" w:color="auto"/>
        <w:right w:val="none" w:sz="0" w:space="0" w:color="auto"/>
      </w:divBdr>
    </w:div>
    <w:div w:id="381292305">
      <w:bodyDiv w:val="1"/>
      <w:marLeft w:val="0"/>
      <w:marRight w:val="0"/>
      <w:marTop w:val="0"/>
      <w:marBottom w:val="0"/>
      <w:divBdr>
        <w:top w:val="none" w:sz="0" w:space="0" w:color="auto"/>
        <w:left w:val="none" w:sz="0" w:space="0" w:color="auto"/>
        <w:bottom w:val="none" w:sz="0" w:space="0" w:color="auto"/>
        <w:right w:val="none" w:sz="0" w:space="0" w:color="auto"/>
      </w:divBdr>
    </w:div>
    <w:div w:id="383331573">
      <w:bodyDiv w:val="1"/>
      <w:marLeft w:val="0"/>
      <w:marRight w:val="0"/>
      <w:marTop w:val="0"/>
      <w:marBottom w:val="0"/>
      <w:divBdr>
        <w:top w:val="none" w:sz="0" w:space="0" w:color="auto"/>
        <w:left w:val="none" w:sz="0" w:space="0" w:color="auto"/>
        <w:bottom w:val="none" w:sz="0" w:space="0" w:color="auto"/>
        <w:right w:val="none" w:sz="0" w:space="0" w:color="auto"/>
      </w:divBdr>
    </w:div>
    <w:div w:id="404689096">
      <w:bodyDiv w:val="1"/>
      <w:marLeft w:val="0"/>
      <w:marRight w:val="0"/>
      <w:marTop w:val="0"/>
      <w:marBottom w:val="0"/>
      <w:divBdr>
        <w:top w:val="none" w:sz="0" w:space="0" w:color="auto"/>
        <w:left w:val="none" w:sz="0" w:space="0" w:color="auto"/>
        <w:bottom w:val="none" w:sz="0" w:space="0" w:color="auto"/>
        <w:right w:val="none" w:sz="0" w:space="0" w:color="auto"/>
      </w:divBdr>
    </w:div>
    <w:div w:id="410545819">
      <w:bodyDiv w:val="1"/>
      <w:marLeft w:val="0"/>
      <w:marRight w:val="0"/>
      <w:marTop w:val="0"/>
      <w:marBottom w:val="0"/>
      <w:divBdr>
        <w:top w:val="none" w:sz="0" w:space="0" w:color="auto"/>
        <w:left w:val="none" w:sz="0" w:space="0" w:color="auto"/>
        <w:bottom w:val="none" w:sz="0" w:space="0" w:color="auto"/>
        <w:right w:val="none" w:sz="0" w:space="0" w:color="auto"/>
      </w:divBdr>
    </w:div>
    <w:div w:id="411388528">
      <w:bodyDiv w:val="1"/>
      <w:marLeft w:val="0"/>
      <w:marRight w:val="0"/>
      <w:marTop w:val="0"/>
      <w:marBottom w:val="0"/>
      <w:divBdr>
        <w:top w:val="none" w:sz="0" w:space="0" w:color="auto"/>
        <w:left w:val="none" w:sz="0" w:space="0" w:color="auto"/>
        <w:bottom w:val="none" w:sz="0" w:space="0" w:color="auto"/>
        <w:right w:val="none" w:sz="0" w:space="0" w:color="auto"/>
      </w:divBdr>
    </w:div>
    <w:div w:id="430322438">
      <w:bodyDiv w:val="1"/>
      <w:marLeft w:val="0"/>
      <w:marRight w:val="0"/>
      <w:marTop w:val="0"/>
      <w:marBottom w:val="0"/>
      <w:divBdr>
        <w:top w:val="none" w:sz="0" w:space="0" w:color="auto"/>
        <w:left w:val="none" w:sz="0" w:space="0" w:color="auto"/>
        <w:bottom w:val="none" w:sz="0" w:space="0" w:color="auto"/>
        <w:right w:val="none" w:sz="0" w:space="0" w:color="auto"/>
      </w:divBdr>
    </w:div>
    <w:div w:id="472648138">
      <w:bodyDiv w:val="1"/>
      <w:marLeft w:val="0"/>
      <w:marRight w:val="0"/>
      <w:marTop w:val="0"/>
      <w:marBottom w:val="0"/>
      <w:divBdr>
        <w:top w:val="none" w:sz="0" w:space="0" w:color="auto"/>
        <w:left w:val="none" w:sz="0" w:space="0" w:color="auto"/>
        <w:bottom w:val="none" w:sz="0" w:space="0" w:color="auto"/>
        <w:right w:val="none" w:sz="0" w:space="0" w:color="auto"/>
      </w:divBdr>
    </w:div>
    <w:div w:id="481191623">
      <w:bodyDiv w:val="1"/>
      <w:marLeft w:val="0"/>
      <w:marRight w:val="0"/>
      <w:marTop w:val="0"/>
      <w:marBottom w:val="0"/>
      <w:divBdr>
        <w:top w:val="none" w:sz="0" w:space="0" w:color="auto"/>
        <w:left w:val="none" w:sz="0" w:space="0" w:color="auto"/>
        <w:bottom w:val="none" w:sz="0" w:space="0" w:color="auto"/>
        <w:right w:val="none" w:sz="0" w:space="0" w:color="auto"/>
      </w:divBdr>
    </w:div>
    <w:div w:id="487094005">
      <w:bodyDiv w:val="1"/>
      <w:marLeft w:val="0"/>
      <w:marRight w:val="0"/>
      <w:marTop w:val="0"/>
      <w:marBottom w:val="0"/>
      <w:divBdr>
        <w:top w:val="none" w:sz="0" w:space="0" w:color="auto"/>
        <w:left w:val="none" w:sz="0" w:space="0" w:color="auto"/>
        <w:bottom w:val="none" w:sz="0" w:space="0" w:color="auto"/>
        <w:right w:val="none" w:sz="0" w:space="0" w:color="auto"/>
      </w:divBdr>
    </w:div>
    <w:div w:id="577517290">
      <w:bodyDiv w:val="1"/>
      <w:marLeft w:val="0"/>
      <w:marRight w:val="0"/>
      <w:marTop w:val="0"/>
      <w:marBottom w:val="0"/>
      <w:divBdr>
        <w:top w:val="none" w:sz="0" w:space="0" w:color="auto"/>
        <w:left w:val="none" w:sz="0" w:space="0" w:color="auto"/>
        <w:bottom w:val="none" w:sz="0" w:space="0" w:color="auto"/>
        <w:right w:val="none" w:sz="0" w:space="0" w:color="auto"/>
      </w:divBdr>
    </w:div>
    <w:div w:id="577594124">
      <w:bodyDiv w:val="1"/>
      <w:marLeft w:val="0"/>
      <w:marRight w:val="0"/>
      <w:marTop w:val="0"/>
      <w:marBottom w:val="0"/>
      <w:divBdr>
        <w:top w:val="none" w:sz="0" w:space="0" w:color="auto"/>
        <w:left w:val="none" w:sz="0" w:space="0" w:color="auto"/>
        <w:bottom w:val="none" w:sz="0" w:space="0" w:color="auto"/>
        <w:right w:val="none" w:sz="0" w:space="0" w:color="auto"/>
      </w:divBdr>
    </w:div>
    <w:div w:id="584918886">
      <w:bodyDiv w:val="1"/>
      <w:marLeft w:val="0"/>
      <w:marRight w:val="0"/>
      <w:marTop w:val="0"/>
      <w:marBottom w:val="0"/>
      <w:divBdr>
        <w:top w:val="none" w:sz="0" w:space="0" w:color="auto"/>
        <w:left w:val="none" w:sz="0" w:space="0" w:color="auto"/>
        <w:bottom w:val="none" w:sz="0" w:space="0" w:color="auto"/>
        <w:right w:val="none" w:sz="0" w:space="0" w:color="auto"/>
      </w:divBdr>
    </w:div>
    <w:div w:id="614603223">
      <w:bodyDiv w:val="1"/>
      <w:marLeft w:val="0"/>
      <w:marRight w:val="0"/>
      <w:marTop w:val="0"/>
      <w:marBottom w:val="0"/>
      <w:divBdr>
        <w:top w:val="none" w:sz="0" w:space="0" w:color="auto"/>
        <w:left w:val="none" w:sz="0" w:space="0" w:color="auto"/>
        <w:bottom w:val="none" w:sz="0" w:space="0" w:color="auto"/>
        <w:right w:val="none" w:sz="0" w:space="0" w:color="auto"/>
      </w:divBdr>
    </w:div>
    <w:div w:id="615872199">
      <w:bodyDiv w:val="1"/>
      <w:marLeft w:val="0"/>
      <w:marRight w:val="0"/>
      <w:marTop w:val="0"/>
      <w:marBottom w:val="0"/>
      <w:divBdr>
        <w:top w:val="none" w:sz="0" w:space="0" w:color="auto"/>
        <w:left w:val="none" w:sz="0" w:space="0" w:color="auto"/>
        <w:bottom w:val="none" w:sz="0" w:space="0" w:color="auto"/>
        <w:right w:val="none" w:sz="0" w:space="0" w:color="auto"/>
      </w:divBdr>
    </w:div>
    <w:div w:id="624581406">
      <w:bodyDiv w:val="1"/>
      <w:marLeft w:val="0"/>
      <w:marRight w:val="0"/>
      <w:marTop w:val="0"/>
      <w:marBottom w:val="0"/>
      <w:divBdr>
        <w:top w:val="none" w:sz="0" w:space="0" w:color="auto"/>
        <w:left w:val="none" w:sz="0" w:space="0" w:color="auto"/>
        <w:bottom w:val="none" w:sz="0" w:space="0" w:color="auto"/>
        <w:right w:val="none" w:sz="0" w:space="0" w:color="auto"/>
      </w:divBdr>
    </w:div>
    <w:div w:id="625354998">
      <w:bodyDiv w:val="1"/>
      <w:marLeft w:val="0"/>
      <w:marRight w:val="0"/>
      <w:marTop w:val="0"/>
      <w:marBottom w:val="0"/>
      <w:divBdr>
        <w:top w:val="none" w:sz="0" w:space="0" w:color="auto"/>
        <w:left w:val="none" w:sz="0" w:space="0" w:color="auto"/>
        <w:bottom w:val="none" w:sz="0" w:space="0" w:color="auto"/>
        <w:right w:val="none" w:sz="0" w:space="0" w:color="auto"/>
      </w:divBdr>
    </w:div>
    <w:div w:id="636567979">
      <w:bodyDiv w:val="1"/>
      <w:marLeft w:val="0"/>
      <w:marRight w:val="0"/>
      <w:marTop w:val="0"/>
      <w:marBottom w:val="0"/>
      <w:divBdr>
        <w:top w:val="none" w:sz="0" w:space="0" w:color="auto"/>
        <w:left w:val="none" w:sz="0" w:space="0" w:color="auto"/>
        <w:bottom w:val="none" w:sz="0" w:space="0" w:color="auto"/>
        <w:right w:val="none" w:sz="0" w:space="0" w:color="auto"/>
      </w:divBdr>
    </w:div>
    <w:div w:id="640811687">
      <w:bodyDiv w:val="1"/>
      <w:marLeft w:val="0"/>
      <w:marRight w:val="0"/>
      <w:marTop w:val="0"/>
      <w:marBottom w:val="0"/>
      <w:divBdr>
        <w:top w:val="none" w:sz="0" w:space="0" w:color="auto"/>
        <w:left w:val="none" w:sz="0" w:space="0" w:color="auto"/>
        <w:bottom w:val="none" w:sz="0" w:space="0" w:color="auto"/>
        <w:right w:val="none" w:sz="0" w:space="0" w:color="auto"/>
      </w:divBdr>
    </w:div>
    <w:div w:id="644817925">
      <w:bodyDiv w:val="1"/>
      <w:marLeft w:val="0"/>
      <w:marRight w:val="0"/>
      <w:marTop w:val="0"/>
      <w:marBottom w:val="0"/>
      <w:divBdr>
        <w:top w:val="none" w:sz="0" w:space="0" w:color="auto"/>
        <w:left w:val="none" w:sz="0" w:space="0" w:color="auto"/>
        <w:bottom w:val="none" w:sz="0" w:space="0" w:color="auto"/>
        <w:right w:val="none" w:sz="0" w:space="0" w:color="auto"/>
      </w:divBdr>
    </w:div>
    <w:div w:id="646083255">
      <w:bodyDiv w:val="1"/>
      <w:marLeft w:val="0"/>
      <w:marRight w:val="0"/>
      <w:marTop w:val="0"/>
      <w:marBottom w:val="0"/>
      <w:divBdr>
        <w:top w:val="none" w:sz="0" w:space="0" w:color="auto"/>
        <w:left w:val="none" w:sz="0" w:space="0" w:color="auto"/>
        <w:bottom w:val="none" w:sz="0" w:space="0" w:color="auto"/>
        <w:right w:val="none" w:sz="0" w:space="0" w:color="auto"/>
      </w:divBdr>
    </w:div>
    <w:div w:id="647318263">
      <w:bodyDiv w:val="1"/>
      <w:marLeft w:val="0"/>
      <w:marRight w:val="0"/>
      <w:marTop w:val="0"/>
      <w:marBottom w:val="0"/>
      <w:divBdr>
        <w:top w:val="none" w:sz="0" w:space="0" w:color="auto"/>
        <w:left w:val="none" w:sz="0" w:space="0" w:color="auto"/>
        <w:bottom w:val="none" w:sz="0" w:space="0" w:color="auto"/>
        <w:right w:val="none" w:sz="0" w:space="0" w:color="auto"/>
      </w:divBdr>
    </w:div>
    <w:div w:id="649408725">
      <w:bodyDiv w:val="1"/>
      <w:marLeft w:val="0"/>
      <w:marRight w:val="0"/>
      <w:marTop w:val="0"/>
      <w:marBottom w:val="0"/>
      <w:divBdr>
        <w:top w:val="none" w:sz="0" w:space="0" w:color="auto"/>
        <w:left w:val="none" w:sz="0" w:space="0" w:color="auto"/>
        <w:bottom w:val="none" w:sz="0" w:space="0" w:color="auto"/>
        <w:right w:val="none" w:sz="0" w:space="0" w:color="auto"/>
      </w:divBdr>
    </w:div>
    <w:div w:id="652953100">
      <w:bodyDiv w:val="1"/>
      <w:marLeft w:val="0"/>
      <w:marRight w:val="0"/>
      <w:marTop w:val="0"/>
      <w:marBottom w:val="0"/>
      <w:divBdr>
        <w:top w:val="none" w:sz="0" w:space="0" w:color="auto"/>
        <w:left w:val="none" w:sz="0" w:space="0" w:color="auto"/>
        <w:bottom w:val="none" w:sz="0" w:space="0" w:color="auto"/>
        <w:right w:val="none" w:sz="0" w:space="0" w:color="auto"/>
      </w:divBdr>
    </w:div>
    <w:div w:id="667753702">
      <w:bodyDiv w:val="1"/>
      <w:marLeft w:val="0"/>
      <w:marRight w:val="0"/>
      <w:marTop w:val="0"/>
      <w:marBottom w:val="0"/>
      <w:divBdr>
        <w:top w:val="none" w:sz="0" w:space="0" w:color="auto"/>
        <w:left w:val="none" w:sz="0" w:space="0" w:color="auto"/>
        <w:bottom w:val="none" w:sz="0" w:space="0" w:color="auto"/>
        <w:right w:val="none" w:sz="0" w:space="0" w:color="auto"/>
      </w:divBdr>
    </w:div>
    <w:div w:id="693963188">
      <w:bodyDiv w:val="1"/>
      <w:marLeft w:val="0"/>
      <w:marRight w:val="0"/>
      <w:marTop w:val="0"/>
      <w:marBottom w:val="0"/>
      <w:divBdr>
        <w:top w:val="none" w:sz="0" w:space="0" w:color="auto"/>
        <w:left w:val="none" w:sz="0" w:space="0" w:color="auto"/>
        <w:bottom w:val="none" w:sz="0" w:space="0" w:color="auto"/>
        <w:right w:val="none" w:sz="0" w:space="0" w:color="auto"/>
      </w:divBdr>
    </w:div>
    <w:div w:id="729962877">
      <w:bodyDiv w:val="1"/>
      <w:marLeft w:val="0"/>
      <w:marRight w:val="0"/>
      <w:marTop w:val="0"/>
      <w:marBottom w:val="0"/>
      <w:divBdr>
        <w:top w:val="none" w:sz="0" w:space="0" w:color="auto"/>
        <w:left w:val="none" w:sz="0" w:space="0" w:color="auto"/>
        <w:bottom w:val="none" w:sz="0" w:space="0" w:color="auto"/>
        <w:right w:val="none" w:sz="0" w:space="0" w:color="auto"/>
      </w:divBdr>
    </w:div>
    <w:div w:id="734401912">
      <w:bodyDiv w:val="1"/>
      <w:marLeft w:val="0"/>
      <w:marRight w:val="0"/>
      <w:marTop w:val="0"/>
      <w:marBottom w:val="0"/>
      <w:divBdr>
        <w:top w:val="none" w:sz="0" w:space="0" w:color="auto"/>
        <w:left w:val="none" w:sz="0" w:space="0" w:color="auto"/>
        <w:bottom w:val="none" w:sz="0" w:space="0" w:color="auto"/>
        <w:right w:val="none" w:sz="0" w:space="0" w:color="auto"/>
      </w:divBdr>
    </w:div>
    <w:div w:id="734820310">
      <w:bodyDiv w:val="1"/>
      <w:marLeft w:val="0"/>
      <w:marRight w:val="0"/>
      <w:marTop w:val="0"/>
      <w:marBottom w:val="0"/>
      <w:divBdr>
        <w:top w:val="none" w:sz="0" w:space="0" w:color="auto"/>
        <w:left w:val="none" w:sz="0" w:space="0" w:color="auto"/>
        <w:bottom w:val="none" w:sz="0" w:space="0" w:color="auto"/>
        <w:right w:val="none" w:sz="0" w:space="0" w:color="auto"/>
      </w:divBdr>
    </w:div>
    <w:div w:id="741373237">
      <w:bodyDiv w:val="1"/>
      <w:marLeft w:val="0"/>
      <w:marRight w:val="0"/>
      <w:marTop w:val="0"/>
      <w:marBottom w:val="0"/>
      <w:divBdr>
        <w:top w:val="none" w:sz="0" w:space="0" w:color="auto"/>
        <w:left w:val="none" w:sz="0" w:space="0" w:color="auto"/>
        <w:bottom w:val="none" w:sz="0" w:space="0" w:color="auto"/>
        <w:right w:val="none" w:sz="0" w:space="0" w:color="auto"/>
      </w:divBdr>
    </w:div>
    <w:div w:id="744759550">
      <w:bodyDiv w:val="1"/>
      <w:marLeft w:val="0"/>
      <w:marRight w:val="0"/>
      <w:marTop w:val="0"/>
      <w:marBottom w:val="0"/>
      <w:divBdr>
        <w:top w:val="none" w:sz="0" w:space="0" w:color="auto"/>
        <w:left w:val="none" w:sz="0" w:space="0" w:color="auto"/>
        <w:bottom w:val="none" w:sz="0" w:space="0" w:color="auto"/>
        <w:right w:val="none" w:sz="0" w:space="0" w:color="auto"/>
      </w:divBdr>
    </w:div>
    <w:div w:id="747117559">
      <w:bodyDiv w:val="1"/>
      <w:marLeft w:val="0"/>
      <w:marRight w:val="0"/>
      <w:marTop w:val="0"/>
      <w:marBottom w:val="0"/>
      <w:divBdr>
        <w:top w:val="none" w:sz="0" w:space="0" w:color="auto"/>
        <w:left w:val="none" w:sz="0" w:space="0" w:color="auto"/>
        <w:bottom w:val="none" w:sz="0" w:space="0" w:color="auto"/>
        <w:right w:val="none" w:sz="0" w:space="0" w:color="auto"/>
      </w:divBdr>
    </w:div>
    <w:div w:id="787970063">
      <w:bodyDiv w:val="1"/>
      <w:marLeft w:val="0"/>
      <w:marRight w:val="0"/>
      <w:marTop w:val="0"/>
      <w:marBottom w:val="0"/>
      <w:divBdr>
        <w:top w:val="none" w:sz="0" w:space="0" w:color="auto"/>
        <w:left w:val="none" w:sz="0" w:space="0" w:color="auto"/>
        <w:bottom w:val="none" w:sz="0" w:space="0" w:color="auto"/>
        <w:right w:val="none" w:sz="0" w:space="0" w:color="auto"/>
      </w:divBdr>
    </w:div>
    <w:div w:id="813329548">
      <w:bodyDiv w:val="1"/>
      <w:marLeft w:val="0"/>
      <w:marRight w:val="0"/>
      <w:marTop w:val="0"/>
      <w:marBottom w:val="0"/>
      <w:divBdr>
        <w:top w:val="none" w:sz="0" w:space="0" w:color="auto"/>
        <w:left w:val="none" w:sz="0" w:space="0" w:color="auto"/>
        <w:bottom w:val="none" w:sz="0" w:space="0" w:color="auto"/>
        <w:right w:val="none" w:sz="0" w:space="0" w:color="auto"/>
      </w:divBdr>
    </w:div>
    <w:div w:id="820541447">
      <w:bodyDiv w:val="1"/>
      <w:marLeft w:val="0"/>
      <w:marRight w:val="0"/>
      <w:marTop w:val="0"/>
      <w:marBottom w:val="0"/>
      <w:divBdr>
        <w:top w:val="none" w:sz="0" w:space="0" w:color="auto"/>
        <w:left w:val="none" w:sz="0" w:space="0" w:color="auto"/>
        <w:bottom w:val="none" w:sz="0" w:space="0" w:color="auto"/>
        <w:right w:val="none" w:sz="0" w:space="0" w:color="auto"/>
      </w:divBdr>
    </w:div>
    <w:div w:id="820735140">
      <w:bodyDiv w:val="1"/>
      <w:marLeft w:val="0"/>
      <w:marRight w:val="0"/>
      <w:marTop w:val="0"/>
      <w:marBottom w:val="0"/>
      <w:divBdr>
        <w:top w:val="none" w:sz="0" w:space="0" w:color="auto"/>
        <w:left w:val="none" w:sz="0" w:space="0" w:color="auto"/>
        <w:bottom w:val="none" w:sz="0" w:space="0" w:color="auto"/>
        <w:right w:val="none" w:sz="0" w:space="0" w:color="auto"/>
      </w:divBdr>
    </w:div>
    <w:div w:id="824013642">
      <w:bodyDiv w:val="1"/>
      <w:marLeft w:val="0"/>
      <w:marRight w:val="0"/>
      <w:marTop w:val="0"/>
      <w:marBottom w:val="0"/>
      <w:divBdr>
        <w:top w:val="none" w:sz="0" w:space="0" w:color="auto"/>
        <w:left w:val="none" w:sz="0" w:space="0" w:color="auto"/>
        <w:bottom w:val="none" w:sz="0" w:space="0" w:color="auto"/>
        <w:right w:val="none" w:sz="0" w:space="0" w:color="auto"/>
      </w:divBdr>
    </w:div>
    <w:div w:id="831410514">
      <w:bodyDiv w:val="1"/>
      <w:marLeft w:val="0"/>
      <w:marRight w:val="0"/>
      <w:marTop w:val="0"/>
      <w:marBottom w:val="0"/>
      <w:divBdr>
        <w:top w:val="none" w:sz="0" w:space="0" w:color="auto"/>
        <w:left w:val="none" w:sz="0" w:space="0" w:color="auto"/>
        <w:bottom w:val="none" w:sz="0" w:space="0" w:color="auto"/>
        <w:right w:val="none" w:sz="0" w:space="0" w:color="auto"/>
      </w:divBdr>
    </w:div>
    <w:div w:id="857544335">
      <w:bodyDiv w:val="1"/>
      <w:marLeft w:val="0"/>
      <w:marRight w:val="0"/>
      <w:marTop w:val="0"/>
      <w:marBottom w:val="0"/>
      <w:divBdr>
        <w:top w:val="none" w:sz="0" w:space="0" w:color="auto"/>
        <w:left w:val="none" w:sz="0" w:space="0" w:color="auto"/>
        <w:bottom w:val="none" w:sz="0" w:space="0" w:color="auto"/>
        <w:right w:val="none" w:sz="0" w:space="0" w:color="auto"/>
      </w:divBdr>
    </w:div>
    <w:div w:id="873738328">
      <w:bodyDiv w:val="1"/>
      <w:marLeft w:val="0"/>
      <w:marRight w:val="0"/>
      <w:marTop w:val="0"/>
      <w:marBottom w:val="0"/>
      <w:divBdr>
        <w:top w:val="none" w:sz="0" w:space="0" w:color="auto"/>
        <w:left w:val="none" w:sz="0" w:space="0" w:color="auto"/>
        <w:bottom w:val="none" w:sz="0" w:space="0" w:color="auto"/>
        <w:right w:val="none" w:sz="0" w:space="0" w:color="auto"/>
      </w:divBdr>
    </w:div>
    <w:div w:id="930508595">
      <w:bodyDiv w:val="1"/>
      <w:marLeft w:val="0"/>
      <w:marRight w:val="0"/>
      <w:marTop w:val="0"/>
      <w:marBottom w:val="0"/>
      <w:divBdr>
        <w:top w:val="none" w:sz="0" w:space="0" w:color="auto"/>
        <w:left w:val="none" w:sz="0" w:space="0" w:color="auto"/>
        <w:bottom w:val="none" w:sz="0" w:space="0" w:color="auto"/>
        <w:right w:val="none" w:sz="0" w:space="0" w:color="auto"/>
      </w:divBdr>
    </w:div>
    <w:div w:id="940995826">
      <w:bodyDiv w:val="1"/>
      <w:marLeft w:val="0"/>
      <w:marRight w:val="0"/>
      <w:marTop w:val="0"/>
      <w:marBottom w:val="0"/>
      <w:divBdr>
        <w:top w:val="none" w:sz="0" w:space="0" w:color="auto"/>
        <w:left w:val="none" w:sz="0" w:space="0" w:color="auto"/>
        <w:bottom w:val="none" w:sz="0" w:space="0" w:color="auto"/>
        <w:right w:val="none" w:sz="0" w:space="0" w:color="auto"/>
      </w:divBdr>
    </w:div>
    <w:div w:id="971666306">
      <w:bodyDiv w:val="1"/>
      <w:marLeft w:val="0"/>
      <w:marRight w:val="0"/>
      <w:marTop w:val="0"/>
      <w:marBottom w:val="0"/>
      <w:divBdr>
        <w:top w:val="none" w:sz="0" w:space="0" w:color="auto"/>
        <w:left w:val="none" w:sz="0" w:space="0" w:color="auto"/>
        <w:bottom w:val="none" w:sz="0" w:space="0" w:color="auto"/>
        <w:right w:val="none" w:sz="0" w:space="0" w:color="auto"/>
      </w:divBdr>
    </w:div>
    <w:div w:id="977954854">
      <w:bodyDiv w:val="1"/>
      <w:marLeft w:val="0"/>
      <w:marRight w:val="0"/>
      <w:marTop w:val="0"/>
      <w:marBottom w:val="0"/>
      <w:divBdr>
        <w:top w:val="none" w:sz="0" w:space="0" w:color="auto"/>
        <w:left w:val="none" w:sz="0" w:space="0" w:color="auto"/>
        <w:bottom w:val="none" w:sz="0" w:space="0" w:color="auto"/>
        <w:right w:val="none" w:sz="0" w:space="0" w:color="auto"/>
      </w:divBdr>
    </w:div>
    <w:div w:id="1007639004">
      <w:bodyDiv w:val="1"/>
      <w:marLeft w:val="0"/>
      <w:marRight w:val="0"/>
      <w:marTop w:val="0"/>
      <w:marBottom w:val="0"/>
      <w:divBdr>
        <w:top w:val="none" w:sz="0" w:space="0" w:color="auto"/>
        <w:left w:val="none" w:sz="0" w:space="0" w:color="auto"/>
        <w:bottom w:val="none" w:sz="0" w:space="0" w:color="auto"/>
        <w:right w:val="none" w:sz="0" w:space="0" w:color="auto"/>
      </w:divBdr>
    </w:div>
    <w:div w:id="1008680198">
      <w:bodyDiv w:val="1"/>
      <w:marLeft w:val="0"/>
      <w:marRight w:val="0"/>
      <w:marTop w:val="0"/>
      <w:marBottom w:val="0"/>
      <w:divBdr>
        <w:top w:val="none" w:sz="0" w:space="0" w:color="auto"/>
        <w:left w:val="none" w:sz="0" w:space="0" w:color="auto"/>
        <w:bottom w:val="none" w:sz="0" w:space="0" w:color="auto"/>
        <w:right w:val="none" w:sz="0" w:space="0" w:color="auto"/>
      </w:divBdr>
    </w:div>
    <w:div w:id="1035085853">
      <w:bodyDiv w:val="1"/>
      <w:marLeft w:val="0"/>
      <w:marRight w:val="0"/>
      <w:marTop w:val="0"/>
      <w:marBottom w:val="0"/>
      <w:divBdr>
        <w:top w:val="none" w:sz="0" w:space="0" w:color="auto"/>
        <w:left w:val="none" w:sz="0" w:space="0" w:color="auto"/>
        <w:bottom w:val="none" w:sz="0" w:space="0" w:color="auto"/>
        <w:right w:val="none" w:sz="0" w:space="0" w:color="auto"/>
      </w:divBdr>
    </w:div>
    <w:div w:id="1044595983">
      <w:bodyDiv w:val="1"/>
      <w:marLeft w:val="0"/>
      <w:marRight w:val="0"/>
      <w:marTop w:val="0"/>
      <w:marBottom w:val="0"/>
      <w:divBdr>
        <w:top w:val="none" w:sz="0" w:space="0" w:color="auto"/>
        <w:left w:val="none" w:sz="0" w:space="0" w:color="auto"/>
        <w:bottom w:val="none" w:sz="0" w:space="0" w:color="auto"/>
        <w:right w:val="none" w:sz="0" w:space="0" w:color="auto"/>
      </w:divBdr>
    </w:div>
    <w:div w:id="1053119053">
      <w:bodyDiv w:val="1"/>
      <w:marLeft w:val="0"/>
      <w:marRight w:val="0"/>
      <w:marTop w:val="0"/>
      <w:marBottom w:val="0"/>
      <w:divBdr>
        <w:top w:val="none" w:sz="0" w:space="0" w:color="auto"/>
        <w:left w:val="none" w:sz="0" w:space="0" w:color="auto"/>
        <w:bottom w:val="none" w:sz="0" w:space="0" w:color="auto"/>
        <w:right w:val="none" w:sz="0" w:space="0" w:color="auto"/>
      </w:divBdr>
    </w:div>
    <w:div w:id="1059288268">
      <w:bodyDiv w:val="1"/>
      <w:marLeft w:val="0"/>
      <w:marRight w:val="0"/>
      <w:marTop w:val="0"/>
      <w:marBottom w:val="0"/>
      <w:divBdr>
        <w:top w:val="none" w:sz="0" w:space="0" w:color="auto"/>
        <w:left w:val="none" w:sz="0" w:space="0" w:color="auto"/>
        <w:bottom w:val="none" w:sz="0" w:space="0" w:color="auto"/>
        <w:right w:val="none" w:sz="0" w:space="0" w:color="auto"/>
      </w:divBdr>
    </w:div>
    <w:div w:id="1114979793">
      <w:bodyDiv w:val="1"/>
      <w:marLeft w:val="0"/>
      <w:marRight w:val="0"/>
      <w:marTop w:val="0"/>
      <w:marBottom w:val="0"/>
      <w:divBdr>
        <w:top w:val="none" w:sz="0" w:space="0" w:color="auto"/>
        <w:left w:val="none" w:sz="0" w:space="0" w:color="auto"/>
        <w:bottom w:val="none" w:sz="0" w:space="0" w:color="auto"/>
        <w:right w:val="none" w:sz="0" w:space="0" w:color="auto"/>
      </w:divBdr>
    </w:div>
    <w:div w:id="1127820089">
      <w:bodyDiv w:val="1"/>
      <w:marLeft w:val="0"/>
      <w:marRight w:val="0"/>
      <w:marTop w:val="0"/>
      <w:marBottom w:val="0"/>
      <w:divBdr>
        <w:top w:val="none" w:sz="0" w:space="0" w:color="auto"/>
        <w:left w:val="none" w:sz="0" w:space="0" w:color="auto"/>
        <w:bottom w:val="none" w:sz="0" w:space="0" w:color="auto"/>
        <w:right w:val="none" w:sz="0" w:space="0" w:color="auto"/>
      </w:divBdr>
    </w:div>
    <w:div w:id="1131443347">
      <w:bodyDiv w:val="1"/>
      <w:marLeft w:val="0"/>
      <w:marRight w:val="0"/>
      <w:marTop w:val="0"/>
      <w:marBottom w:val="0"/>
      <w:divBdr>
        <w:top w:val="none" w:sz="0" w:space="0" w:color="auto"/>
        <w:left w:val="none" w:sz="0" w:space="0" w:color="auto"/>
        <w:bottom w:val="none" w:sz="0" w:space="0" w:color="auto"/>
        <w:right w:val="none" w:sz="0" w:space="0" w:color="auto"/>
      </w:divBdr>
    </w:div>
    <w:div w:id="1145273305">
      <w:bodyDiv w:val="1"/>
      <w:marLeft w:val="0"/>
      <w:marRight w:val="0"/>
      <w:marTop w:val="0"/>
      <w:marBottom w:val="0"/>
      <w:divBdr>
        <w:top w:val="none" w:sz="0" w:space="0" w:color="auto"/>
        <w:left w:val="none" w:sz="0" w:space="0" w:color="auto"/>
        <w:bottom w:val="none" w:sz="0" w:space="0" w:color="auto"/>
        <w:right w:val="none" w:sz="0" w:space="0" w:color="auto"/>
      </w:divBdr>
    </w:div>
    <w:div w:id="1159884449">
      <w:bodyDiv w:val="1"/>
      <w:marLeft w:val="0"/>
      <w:marRight w:val="0"/>
      <w:marTop w:val="0"/>
      <w:marBottom w:val="0"/>
      <w:divBdr>
        <w:top w:val="none" w:sz="0" w:space="0" w:color="auto"/>
        <w:left w:val="none" w:sz="0" w:space="0" w:color="auto"/>
        <w:bottom w:val="none" w:sz="0" w:space="0" w:color="auto"/>
        <w:right w:val="none" w:sz="0" w:space="0" w:color="auto"/>
      </w:divBdr>
    </w:div>
    <w:div w:id="1163163436">
      <w:bodyDiv w:val="1"/>
      <w:marLeft w:val="0"/>
      <w:marRight w:val="0"/>
      <w:marTop w:val="0"/>
      <w:marBottom w:val="0"/>
      <w:divBdr>
        <w:top w:val="none" w:sz="0" w:space="0" w:color="auto"/>
        <w:left w:val="none" w:sz="0" w:space="0" w:color="auto"/>
        <w:bottom w:val="none" w:sz="0" w:space="0" w:color="auto"/>
        <w:right w:val="none" w:sz="0" w:space="0" w:color="auto"/>
      </w:divBdr>
    </w:div>
    <w:div w:id="1180655996">
      <w:bodyDiv w:val="1"/>
      <w:marLeft w:val="0"/>
      <w:marRight w:val="0"/>
      <w:marTop w:val="0"/>
      <w:marBottom w:val="0"/>
      <w:divBdr>
        <w:top w:val="none" w:sz="0" w:space="0" w:color="auto"/>
        <w:left w:val="none" w:sz="0" w:space="0" w:color="auto"/>
        <w:bottom w:val="none" w:sz="0" w:space="0" w:color="auto"/>
        <w:right w:val="none" w:sz="0" w:space="0" w:color="auto"/>
      </w:divBdr>
    </w:div>
    <w:div w:id="1181429150">
      <w:bodyDiv w:val="1"/>
      <w:marLeft w:val="0"/>
      <w:marRight w:val="0"/>
      <w:marTop w:val="0"/>
      <w:marBottom w:val="0"/>
      <w:divBdr>
        <w:top w:val="none" w:sz="0" w:space="0" w:color="auto"/>
        <w:left w:val="none" w:sz="0" w:space="0" w:color="auto"/>
        <w:bottom w:val="none" w:sz="0" w:space="0" w:color="auto"/>
        <w:right w:val="none" w:sz="0" w:space="0" w:color="auto"/>
      </w:divBdr>
    </w:div>
    <w:div w:id="1196650513">
      <w:bodyDiv w:val="1"/>
      <w:marLeft w:val="0"/>
      <w:marRight w:val="0"/>
      <w:marTop w:val="0"/>
      <w:marBottom w:val="0"/>
      <w:divBdr>
        <w:top w:val="none" w:sz="0" w:space="0" w:color="auto"/>
        <w:left w:val="none" w:sz="0" w:space="0" w:color="auto"/>
        <w:bottom w:val="none" w:sz="0" w:space="0" w:color="auto"/>
        <w:right w:val="none" w:sz="0" w:space="0" w:color="auto"/>
      </w:divBdr>
    </w:div>
    <w:div w:id="1219124012">
      <w:bodyDiv w:val="1"/>
      <w:marLeft w:val="0"/>
      <w:marRight w:val="0"/>
      <w:marTop w:val="0"/>
      <w:marBottom w:val="0"/>
      <w:divBdr>
        <w:top w:val="none" w:sz="0" w:space="0" w:color="auto"/>
        <w:left w:val="none" w:sz="0" w:space="0" w:color="auto"/>
        <w:bottom w:val="none" w:sz="0" w:space="0" w:color="auto"/>
        <w:right w:val="none" w:sz="0" w:space="0" w:color="auto"/>
      </w:divBdr>
    </w:div>
    <w:div w:id="1221599287">
      <w:bodyDiv w:val="1"/>
      <w:marLeft w:val="0"/>
      <w:marRight w:val="0"/>
      <w:marTop w:val="0"/>
      <w:marBottom w:val="0"/>
      <w:divBdr>
        <w:top w:val="none" w:sz="0" w:space="0" w:color="auto"/>
        <w:left w:val="none" w:sz="0" w:space="0" w:color="auto"/>
        <w:bottom w:val="none" w:sz="0" w:space="0" w:color="auto"/>
        <w:right w:val="none" w:sz="0" w:space="0" w:color="auto"/>
      </w:divBdr>
    </w:div>
    <w:div w:id="1243560763">
      <w:bodyDiv w:val="1"/>
      <w:marLeft w:val="0"/>
      <w:marRight w:val="0"/>
      <w:marTop w:val="0"/>
      <w:marBottom w:val="0"/>
      <w:divBdr>
        <w:top w:val="none" w:sz="0" w:space="0" w:color="auto"/>
        <w:left w:val="none" w:sz="0" w:space="0" w:color="auto"/>
        <w:bottom w:val="none" w:sz="0" w:space="0" w:color="auto"/>
        <w:right w:val="none" w:sz="0" w:space="0" w:color="auto"/>
      </w:divBdr>
    </w:div>
    <w:div w:id="1279795244">
      <w:bodyDiv w:val="1"/>
      <w:marLeft w:val="0"/>
      <w:marRight w:val="0"/>
      <w:marTop w:val="0"/>
      <w:marBottom w:val="0"/>
      <w:divBdr>
        <w:top w:val="none" w:sz="0" w:space="0" w:color="auto"/>
        <w:left w:val="none" w:sz="0" w:space="0" w:color="auto"/>
        <w:bottom w:val="none" w:sz="0" w:space="0" w:color="auto"/>
        <w:right w:val="none" w:sz="0" w:space="0" w:color="auto"/>
      </w:divBdr>
    </w:div>
    <w:div w:id="1292788039">
      <w:bodyDiv w:val="1"/>
      <w:marLeft w:val="0"/>
      <w:marRight w:val="0"/>
      <w:marTop w:val="0"/>
      <w:marBottom w:val="0"/>
      <w:divBdr>
        <w:top w:val="none" w:sz="0" w:space="0" w:color="auto"/>
        <w:left w:val="none" w:sz="0" w:space="0" w:color="auto"/>
        <w:bottom w:val="none" w:sz="0" w:space="0" w:color="auto"/>
        <w:right w:val="none" w:sz="0" w:space="0" w:color="auto"/>
      </w:divBdr>
    </w:div>
    <w:div w:id="1376078339">
      <w:bodyDiv w:val="1"/>
      <w:marLeft w:val="0"/>
      <w:marRight w:val="0"/>
      <w:marTop w:val="0"/>
      <w:marBottom w:val="0"/>
      <w:divBdr>
        <w:top w:val="none" w:sz="0" w:space="0" w:color="auto"/>
        <w:left w:val="none" w:sz="0" w:space="0" w:color="auto"/>
        <w:bottom w:val="none" w:sz="0" w:space="0" w:color="auto"/>
        <w:right w:val="none" w:sz="0" w:space="0" w:color="auto"/>
      </w:divBdr>
    </w:div>
    <w:div w:id="1390105851">
      <w:bodyDiv w:val="1"/>
      <w:marLeft w:val="0"/>
      <w:marRight w:val="0"/>
      <w:marTop w:val="0"/>
      <w:marBottom w:val="0"/>
      <w:divBdr>
        <w:top w:val="none" w:sz="0" w:space="0" w:color="auto"/>
        <w:left w:val="none" w:sz="0" w:space="0" w:color="auto"/>
        <w:bottom w:val="none" w:sz="0" w:space="0" w:color="auto"/>
        <w:right w:val="none" w:sz="0" w:space="0" w:color="auto"/>
      </w:divBdr>
    </w:div>
    <w:div w:id="1397630899">
      <w:bodyDiv w:val="1"/>
      <w:marLeft w:val="0"/>
      <w:marRight w:val="0"/>
      <w:marTop w:val="0"/>
      <w:marBottom w:val="0"/>
      <w:divBdr>
        <w:top w:val="none" w:sz="0" w:space="0" w:color="auto"/>
        <w:left w:val="none" w:sz="0" w:space="0" w:color="auto"/>
        <w:bottom w:val="none" w:sz="0" w:space="0" w:color="auto"/>
        <w:right w:val="none" w:sz="0" w:space="0" w:color="auto"/>
      </w:divBdr>
    </w:div>
    <w:div w:id="1404178166">
      <w:bodyDiv w:val="1"/>
      <w:marLeft w:val="0"/>
      <w:marRight w:val="0"/>
      <w:marTop w:val="0"/>
      <w:marBottom w:val="0"/>
      <w:divBdr>
        <w:top w:val="none" w:sz="0" w:space="0" w:color="auto"/>
        <w:left w:val="none" w:sz="0" w:space="0" w:color="auto"/>
        <w:bottom w:val="none" w:sz="0" w:space="0" w:color="auto"/>
        <w:right w:val="none" w:sz="0" w:space="0" w:color="auto"/>
      </w:divBdr>
    </w:div>
    <w:div w:id="1406684792">
      <w:bodyDiv w:val="1"/>
      <w:marLeft w:val="0"/>
      <w:marRight w:val="0"/>
      <w:marTop w:val="0"/>
      <w:marBottom w:val="0"/>
      <w:divBdr>
        <w:top w:val="none" w:sz="0" w:space="0" w:color="auto"/>
        <w:left w:val="none" w:sz="0" w:space="0" w:color="auto"/>
        <w:bottom w:val="none" w:sz="0" w:space="0" w:color="auto"/>
        <w:right w:val="none" w:sz="0" w:space="0" w:color="auto"/>
      </w:divBdr>
    </w:div>
    <w:div w:id="1419912177">
      <w:bodyDiv w:val="1"/>
      <w:marLeft w:val="0"/>
      <w:marRight w:val="0"/>
      <w:marTop w:val="0"/>
      <w:marBottom w:val="0"/>
      <w:divBdr>
        <w:top w:val="none" w:sz="0" w:space="0" w:color="auto"/>
        <w:left w:val="none" w:sz="0" w:space="0" w:color="auto"/>
        <w:bottom w:val="none" w:sz="0" w:space="0" w:color="auto"/>
        <w:right w:val="none" w:sz="0" w:space="0" w:color="auto"/>
      </w:divBdr>
    </w:div>
    <w:div w:id="1421950281">
      <w:bodyDiv w:val="1"/>
      <w:marLeft w:val="0"/>
      <w:marRight w:val="0"/>
      <w:marTop w:val="0"/>
      <w:marBottom w:val="0"/>
      <w:divBdr>
        <w:top w:val="none" w:sz="0" w:space="0" w:color="auto"/>
        <w:left w:val="none" w:sz="0" w:space="0" w:color="auto"/>
        <w:bottom w:val="none" w:sz="0" w:space="0" w:color="auto"/>
        <w:right w:val="none" w:sz="0" w:space="0" w:color="auto"/>
      </w:divBdr>
    </w:div>
    <w:div w:id="1432050854">
      <w:bodyDiv w:val="1"/>
      <w:marLeft w:val="0"/>
      <w:marRight w:val="0"/>
      <w:marTop w:val="0"/>
      <w:marBottom w:val="0"/>
      <w:divBdr>
        <w:top w:val="none" w:sz="0" w:space="0" w:color="auto"/>
        <w:left w:val="none" w:sz="0" w:space="0" w:color="auto"/>
        <w:bottom w:val="none" w:sz="0" w:space="0" w:color="auto"/>
        <w:right w:val="none" w:sz="0" w:space="0" w:color="auto"/>
      </w:divBdr>
    </w:div>
    <w:div w:id="1433622456">
      <w:bodyDiv w:val="1"/>
      <w:marLeft w:val="0"/>
      <w:marRight w:val="0"/>
      <w:marTop w:val="0"/>
      <w:marBottom w:val="0"/>
      <w:divBdr>
        <w:top w:val="none" w:sz="0" w:space="0" w:color="auto"/>
        <w:left w:val="none" w:sz="0" w:space="0" w:color="auto"/>
        <w:bottom w:val="none" w:sz="0" w:space="0" w:color="auto"/>
        <w:right w:val="none" w:sz="0" w:space="0" w:color="auto"/>
      </w:divBdr>
    </w:div>
    <w:div w:id="1475100217">
      <w:bodyDiv w:val="1"/>
      <w:marLeft w:val="0"/>
      <w:marRight w:val="0"/>
      <w:marTop w:val="0"/>
      <w:marBottom w:val="0"/>
      <w:divBdr>
        <w:top w:val="none" w:sz="0" w:space="0" w:color="auto"/>
        <w:left w:val="none" w:sz="0" w:space="0" w:color="auto"/>
        <w:bottom w:val="none" w:sz="0" w:space="0" w:color="auto"/>
        <w:right w:val="none" w:sz="0" w:space="0" w:color="auto"/>
      </w:divBdr>
    </w:div>
    <w:div w:id="1476681617">
      <w:bodyDiv w:val="1"/>
      <w:marLeft w:val="0"/>
      <w:marRight w:val="0"/>
      <w:marTop w:val="0"/>
      <w:marBottom w:val="0"/>
      <w:divBdr>
        <w:top w:val="none" w:sz="0" w:space="0" w:color="auto"/>
        <w:left w:val="none" w:sz="0" w:space="0" w:color="auto"/>
        <w:bottom w:val="none" w:sz="0" w:space="0" w:color="auto"/>
        <w:right w:val="none" w:sz="0" w:space="0" w:color="auto"/>
      </w:divBdr>
    </w:div>
    <w:div w:id="1482190535">
      <w:bodyDiv w:val="1"/>
      <w:marLeft w:val="0"/>
      <w:marRight w:val="0"/>
      <w:marTop w:val="0"/>
      <w:marBottom w:val="0"/>
      <w:divBdr>
        <w:top w:val="none" w:sz="0" w:space="0" w:color="auto"/>
        <w:left w:val="none" w:sz="0" w:space="0" w:color="auto"/>
        <w:bottom w:val="none" w:sz="0" w:space="0" w:color="auto"/>
        <w:right w:val="none" w:sz="0" w:space="0" w:color="auto"/>
      </w:divBdr>
    </w:div>
    <w:div w:id="1521167072">
      <w:bodyDiv w:val="1"/>
      <w:marLeft w:val="0"/>
      <w:marRight w:val="0"/>
      <w:marTop w:val="0"/>
      <w:marBottom w:val="0"/>
      <w:divBdr>
        <w:top w:val="none" w:sz="0" w:space="0" w:color="auto"/>
        <w:left w:val="none" w:sz="0" w:space="0" w:color="auto"/>
        <w:bottom w:val="none" w:sz="0" w:space="0" w:color="auto"/>
        <w:right w:val="none" w:sz="0" w:space="0" w:color="auto"/>
      </w:divBdr>
    </w:div>
    <w:div w:id="1540123873">
      <w:bodyDiv w:val="1"/>
      <w:marLeft w:val="0"/>
      <w:marRight w:val="0"/>
      <w:marTop w:val="0"/>
      <w:marBottom w:val="0"/>
      <w:divBdr>
        <w:top w:val="none" w:sz="0" w:space="0" w:color="auto"/>
        <w:left w:val="none" w:sz="0" w:space="0" w:color="auto"/>
        <w:bottom w:val="none" w:sz="0" w:space="0" w:color="auto"/>
        <w:right w:val="none" w:sz="0" w:space="0" w:color="auto"/>
      </w:divBdr>
    </w:div>
    <w:div w:id="1570649922">
      <w:bodyDiv w:val="1"/>
      <w:marLeft w:val="0"/>
      <w:marRight w:val="0"/>
      <w:marTop w:val="0"/>
      <w:marBottom w:val="0"/>
      <w:divBdr>
        <w:top w:val="none" w:sz="0" w:space="0" w:color="auto"/>
        <w:left w:val="none" w:sz="0" w:space="0" w:color="auto"/>
        <w:bottom w:val="none" w:sz="0" w:space="0" w:color="auto"/>
        <w:right w:val="none" w:sz="0" w:space="0" w:color="auto"/>
      </w:divBdr>
    </w:div>
    <w:div w:id="1592351516">
      <w:bodyDiv w:val="1"/>
      <w:marLeft w:val="0"/>
      <w:marRight w:val="0"/>
      <w:marTop w:val="0"/>
      <w:marBottom w:val="0"/>
      <w:divBdr>
        <w:top w:val="none" w:sz="0" w:space="0" w:color="auto"/>
        <w:left w:val="none" w:sz="0" w:space="0" w:color="auto"/>
        <w:bottom w:val="none" w:sz="0" w:space="0" w:color="auto"/>
        <w:right w:val="none" w:sz="0" w:space="0" w:color="auto"/>
      </w:divBdr>
    </w:div>
    <w:div w:id="1634821884">
      <w:bodyDiv w:val="1"/>
      <w:marLeft w:val="0"/>
      <w:marRight w:val="0"/>
      <w:marTop w:val="0"/>
      <w:marBottom w:val="0"/>
      <w:divBdr>
        <w:top w:val="none" w:sz="0" w:space="0" w:color="auto"/>
        <w:left w:val="none" w:sz="0" w:space="0" w:color="auto"/>
        <w:bottom w:val="none" w:sz="0" w:space="0" w:color="auto"/>
        <w:right w:val="none" w:sz="0" w:space="0" w:color="auto"/>
      </w:divBdr>
    </w:div>
    <w:div w:id="1650088466">
      <w:bodyDiv w:val="1"/>
      <w:marLeft w:val="0"/>
      <w:marRight w:val="0"/>
      <w:marTop w:val="0"/>
      <w:marBottom w:val="0"/>
      <w:divBdr>
        <w:top w:val="none" w:sz="0" w:space="0" w:color="auto"/>
        <w:left w:val="none" w:sz="0" w:space="0" w:color="auto"/>
        <w:bottom w:val="none" w:sz="0" w:space="0" w:color="auto"/>
        <w:right w:val="none" w:sz="0" w:space="0" w:color="auto"/>
      </w:divBdr>
    </w:div>
    <w:div w:id="1666589823">
      <w:bodyDiv w:val="1"/>
      <w:marLeft w:val="0"/>
      <w:marRight w:val="0"/>
      <w:marTop w:val="0"/>
      <w:marBottom w:val="0"/>
      <w:divBdr>
        <w:top w:val="none" w:sz="0" w:space="0" w:color="auto"/>
        <w:left w:val="none" w:sz="0" w:space="0" w:color="auto"/>
        <w:bottom w:val="none" w:sz="0" w:space="0" w:color="auto"/>
        <w:right w:val="none" w:sz="0" w:space="0" w:color="auto"/>
      </w:divBdr>
    </w:div>
    <w:div w:id="1684436181">
      <w:bodyDiv w:val="1"/>
      <w:marLeft w:val="0"/>
      <w:marRight w:val="0"/>
      <w:marTop w:val="0"/>
      <w:marBottom w:val="0"/>
      <w:divBdr>
        <w:top w:val="none" w:sz="0" w:space="0" w:color="auto"/>
        <w:left w:val="none" w:sz="0" w:space="0" w:color="auto"/>
        <w:bottom w:val="none" w:sz="0" w:space="0" w:color="auto"/>
        <w:right w:val="none" w:sz="0" w:space="0" w:color="auto"/>
      </w:divBdr>
    </w:div>
    <w:div w:id="1698038343">
      <w:bodyDiv w:val="1"/>
      <w:marLeft w:val="0"/>
      <w:marRight w:val="0"/>
      <w:marTop w:val="0"/>
      <w:marBottom w:val="0"/>
      <w:divBdr>
        <w:top w:val="none" w:sz="0" w:space="0" w:color="auto"/>
        <w:left w:val="none" w:sz="0" w:space="0" w:color="auto"/>
        <w:bottom w:val="none" w:sz="0" w:space="0" w:color="auto"/>
        <w:right w:val="none" w:sz="0" w:space="0" w:color="auto"/>
      </w:divBdr>
    </w:div>
    <w:div w:id="1721516218">
      <w:bodyDiv w:val="1"/>
      <w:marLeft w:val="0"/>
      <w:marRight w:val="0"/>
      <w:marTop w:val="0"/>
      <w:marBottom w:val="0"/>
      <w:divBdr>
        <w:top w:val="none" w:sz="0" w:space="0" w:color="auto"/>
        <w:left w:val="none" w:sz="0" w:space="0" w:color="auto"/>
        <w:bottom w:val="none" w:sz="0" w:space="0" w:color="auto"/>
        <w:right w:val="none" w:sz="0" w:space="0" w:color="auto"/>
      </w:divBdr>
    </w:div>
    <w:div w:id="1726292063">
      <w:bodyDiv w:val="1"/>
      <w:marLeft w:val="0"/>
      <w:marRight w:val="0"/>
      <w:marTop w:val="0"/>
      <w:marBottom w:val="0"/>
      <w:divBdr>
        <w:top w:val="none" w:sz="0" w:space="0" w:color="auto"/>
        <w:left w:val="none" w:sz="0" w:space="0" w:color="auto"/>
        <w:bottom w:val="none" w:sz="0" w:space="0" w:color="auto"/>
        <w:right w:val="none" w:sz="0" w:space="0" w:color="auto"/>
      </w:divBdr>
    </w:div>
    <w:div w:id="1729914610">
      <w:bodyDiv w:val="1"/>
      <w:marLeft w:val="0"/>
      <w:marRight w:val="0"/>
      <w:marTop w:val="0"/>
      <w:marBottom w:val="0"/>
      <w:divBdr>
        <w:top w:val="none" w:sz="0" w:space="0" w:color="auto"/>
        <w:left w:val="none" w:sz="0" w:space="0" w:color="auto"/>
        <w:bottom w:val="none" w:sz="0" w:space="0" w:color="auto"/>
        <w:right w:val="none" w:sz="0" w:space="0" w:color="auto"/>
      </w:divBdr>
    </w:div>
    <w:div w:id="1739746662">
      <w:bodyDiv w:val="1"/>
      <w:marLeft w:val="0"/>
      <w:marRight w:val="0"/>
      <w:marTop w:val="0"/>
      <w:marBottom w:val="0"/>
      <w:divBdr>
        <w:top w:val="none" w:sz="0" w:space="0" w:color="auto"/>
        <w:left w:val="none" w:sz="0" w:space="0" w:color="auto"/>
        <w:bottom w:val="none" w:sz="0" w:space="0" w:color="auto"/>
        <w:right w:val="none" w:sz="0" w:space="0" w:color="auto"/>
      </w:divBdr>
    </w:div>
    <w:div w:id="1767068325">
      <w:bodyDiv w:val="1"/>
      <w:marLeft w:val="0"/>
      <w:marRight w:val="0"/>
      <w:marTop w:val="0"/>
      <w:marBottom w:val="0"/>
      <w:divBdr>
        <w:top w:val="none" w:sz="0" w:space="0" w:color="auto"/>
        <w:left w:val="none" w:sz="0" w:space="0" w:color="auto"/>
        <w:bottom w:val="none" w:sz="0" w:space="0" w:color="auto"/>
        <w:right w:val="none" w:sz="0" w:space="0" w:color="auto"/>
      </w:divBdr>
    </w:div>
    <w:div w:id="1790271462">
      <w:bodyDiv w:val="1"/>
      <w:marLeft w:val="0"/>
      <w:marRight w:val="0"/>
      <w:marTop w:val="0"/>
      <w:marBottom w:val="0"/>
      <w:divBdr>
        <w:top w:val="none" w:sz="0" w:space="0" w:color="auto"/>
        <w:left w:val="none" w:sz="0" w:space="0" w:color="auto"/>
        <w:bottom w:val="none" w:sz="0" w:space="0" w:color="auto"/>
        <w:right w:val="none" w:sz="0" w:space="0" w:color="auto"/>
      </w:divBdr>
    </w:div>
    <w:div w:id="1816992621">
      <w:bodyDiv w:val="1"/>
      <w:marLeft w:val="0"/>
      <w:marRight w:val="0"/>
      <w:marTop w:val="0"/>
      <w:marBottom w:val="0"/>
      <w:divBdr>
        <w:top w:val="none" w:sz="0" w:space="0" w:color="auto"/>
        <w:left w:val="none" w:sz="0" w:space="0" w:color="auto"/>
        <w:bottom w:val="none" w:sz="0" w:space="0" w:color="auto"/>
        <w:right w:val="none" w:sz="0" w:space="0" w:color="auto"/>
      </w:divBdr>
    </w:div>
    <w:div w:id="1831604728">
      <w:bodyDiv w:val="1"/>
      <w:marLeft w:val="0"/>
      <w:marRight w:val="0"/>
      <w:marTop w:val="0"/>
      <w:marBottom w:val="0"/>
      <w:divBdr>
        <w:top w:val="none" w:sz="0" w:space="0" w:color="auto"/>
        <w:left w:val="none" w:sz="0" w:space="0" w:color="auto"/>
        <w:bottom w:val="none" w:sz="0" w:space="0" w:color="auto"/>
        <w:right w:val="none" w:sz="0" w:space="0" w:color="auto"/>
      </w:divBdr>
    </w:div>
    <w:div w:id="1884634625">
      <w:bodyDiv w:val="1"/>
      <w:marLeft w:val="0"/>
      <w:marRight w:val="0"/>
      <w:marTop w:val="0"/>
      <w:marBottom w:val="0"/>
      <w:divBdr>
        <w:top w:val="none" w:sz="0" w:space="0" w:color="auto"/>
        <w:left w:val="none" w:sz="0" w:space="0" w:color="auto"/>
        <w:bottom w:val="none" w:sz="0" w:space="0" w:color="auto"/>
        <w:right w:val="none" w:sz="0" w:space="0" w:color="auto"/>
      </w:divBdr>
    </w:div>
    <w:div w:id="1887913082">
      <w:bodyDiv w:val="1"/>
      <w:marLeft w:val="0"/>
      <w:marRight w:val="0"/>
      <w:marTop w:val="0"/>
      <w:marBottom w:val="0"/>
      <w:divBdr>
        <w:top w:val="none" w:sz="0" w:space="0" w:color="auto"/>
        <w:left w:val="none" w:sz="0" w:space="0" w:color="auto"/>
        <w:bottom w:val="none" w:sz="0" w:space="0" w:color="auto"/>
        <w:right w:val="none" w:sz="0" w:space="0" w:color="auto"/>
      </w:divBdr>
    </w:div>
    <w:div w:id="1895312963">
      <w:bodyDiv w:val="1"/>
      <w:marLeft w:val="0"/>
      <w:marRight w:val="0"/>
      <w:marTop w:val="0"/>
      <w:marBottom w:val="0"/>
      <w:divBdr>
        <w:top w:val="none" w:sz="0" w:space="0" w:color="auto"/>
        <w:left w:val="none" w:sz="0" w:space="0" w:color="auto"/>
        <w:bottom w:val="none" w:sz="0" w:space="0" w:color="auto"/>
        <w:right w:val="none" w:sz="0" w:space="0" w:color="auto"/>
      </w:divBdr>
    </w:div>
    <w:div w:id="1906330545">
      <w:bodyDiv w:val="1"/>
      <w:marLeft w:val="0"/>
      <w:marRight w:val="0"/>
      <w:marTop w:val="0"/>
      <w:marBottom w:val="0"/>
      <w:divBdr>
        <w:top w:val="none" w:sz="0" w:space="0" w:color="auto"/>
        <w:left w:val="none" w:sz="0" w:space="0" w:color="auto"/>
        <w:bottom w:val="none" w:sz="0" w:space="0" w:color="auto"/>
        <w:right w:val="none" w:sz="0" w:space="0" w:color="auto"/>
      </w:divBdr>
    </w:div>
    <w:div w:id="1928146905">
      <w:bodyDiv w:val="1"/>
      <w:marLeft w:val="0"/>
      <w:marRight w:val="0"/>
      <w:marTop w:val="0"/>
      <w:marBottom w:val="0"/>
      <w:divBdr>
        <w:top w:val="none" w:sz="0" w:space="0" w:color="auto"/>
        <w:left w:val="none" w:sz="0" w:space="0" w:color="auto"/>
        <w:bottom w:val="none" w:sz="0" w:space="0" w:color="auto"/>
        <w:right w:val="none" w:sz="0" w:space="0" w:color="auto"/>
      </w:divBdr>
    </w:div>
    <w:div w:id="1935553069">
      <w:bodyDiv w:val="1"/>
      <w:marLeft w:val="0"/>
      <w:marRight w:val="0"/>
      <w:marTop w:val="0"/>
      <w:marBottom w:val="0"/>
      <w:divBdr>
        <w:top w:val="none" w:sz="0" w:space="0" w:color="auto"/>
        <w:left w:val="none" w:sz="0" w:space="0" w:color="auto"/>
        <w:bottom w:val="none" w:sz="0" w:space="0" w:color="auto"/>
        <w:right w:val="none" w:sz="0" w:space="0" w:color="auto"/>
      </w:divBdr>
    </w:div>
    <w:div w:id="1952543457">
      <w:bodyDiv w:val="1"/>
      <w:marLeft w:val="0"/>
      <w:marRight w:val="0"/>
      <w:marTop w:val="0"/>
      <w:marBottom w:val="0"/>
      <w:divBdr>
        <w:top w:val="none" w:sz="0" w:space="0" w:color="auto"/>
        <w:left w:val="none" w:sz="0" w:space="0" w:color="auto"/>
        <w:bottom w:val="none" w:sz="0" w:space="0" w:color="auto"/>
        <w:right w:val="none" w:sz="0" w:space="0" w:color="auto"/>
      </w:divBdr>
    </w:div>
    <w:div w:id="1956787965">
      <w:bodyDiv w:val="1"/>
      <w:marLeft w:val="0"/>
      <w:marRight w:val="0"/>
      <w:marTop w:val="0"/>
      <w:marBottom w:val="0"/>
      <w:divBdr>
        <w:top w:val="none" w:sz="0" w:space="0" w:color="auto"/>
        <w:left w:val="none" w:sz="0" w:space="0" w:color="auto"/>
        <w:bottom w:val="none" w:sz="0" w:space="0" w:color="auto"/>
        <w:right w:val="none" w:sz="0" w:space="0" w:color="auto"/>
      </w:divBdr>
    </w:div>
    <w:div w:id="1959601872">
      <w:bodyDiv w:val="1"/>
      <w:marLeft w:val="0"/>
      <w:marRight w:val="0"/>
      <w:marTop w:val="0"/>
      <w:marBottom w:val="0"/>
      <w:divBdr>
        <w:top w:val="none" w:sz="0" w:space="0" w:color="auto"/>
        <w:left w:val="none" w:sz="0" w:space="0" w:color="auto"/>
        <w:bottom w:val="none" w:sz="0" w:space="0" w:color="auto"/>
        <w:right w:val="none" w:sz="0" w:space="0" w:color="auto"/>
      </w:divBdr>
    </w:div>
    <w:div w:id="1964654922">
      <w:bodyDiv w:val="1"/>
      <w:marLeft w:val="0"/>
      <w:marRight w:val="0"/>
      <w:marTop w:val="0"/>
      <w:marBottom w:val="0"/>
      <w:divBdr>
        <w:top w:val="none" w:sz="0" w:space="0" w:color="auto"/>
        <w:left w:val="none" w:sz="0" w:space="0" w:color="auto"/>
        <w:bottom w:val="none" w:sz="0" w:space="0" w:color="auto"/>
        <w:right w:val="none" w:sz="0" w:space="0" w:color="auto"/>
      </w:divBdr>
    </w:div>
    <w:div w:id="1988388190">
      <w:bodyDiv w:val="1"/>
      <w:marLeft w:val="0"/>
      <w:marRight w:val="0"/>
      <w:marTop w:val="0"/>
      <w:marBottom w:val="0"/>
      <w:divBdr>
        <w:top w:val="none" w:sz="0" w:space="0" w:color="auto"/>
        <w:left w:val="none" w:sz="0" w:space="0" w:color="auto"/>
        <w:bottom w:val="none" w:sz="0" w:space="0" w:color="auto"/>
        <w:right w:val="none" w:sz="0" w:space="0" w:color="auto"/>
      </w:divBdr>
    </w:div>
    <w:div w:id="1997564814">
      <w:bodyDiv w:val="1"/>
      <w:marLeft w:val="0"/>
      <w:marRight w:val="0"/>
      <w:marTop w:val="0"/>
      <w:marBottom w:val="0"/>
      <w:divBdr>
        <w:top w:val="none" w:sz="0" w:space="0" w:color="auto"/>
        <w:left w:val="none" w:sz="0" w:space="0" w:color="auto"/>
        <w:bottom w:val="none" w:sz="0" w:space="0" w:color="auto"/>
        <w:right w:val="none" w:sz="0" w:space="0" w:color="auto"/>
      </w:divBdr>
    </w:div>
    <w:div w:id="2003465090">
      <w:bodyDiv w:val="1"/>
      <w:marLeft w:val="0"/>
      <w:marRight w:val="0"/>
      <w:marTop w:val="0"/>
      <w:marBottom w:val="0"/>
      <w:divBdr>
        <w:top w:val="none" w:sz="0" w:space="0" w:color="auto"/>
        <w:left w:val="none" w:sz="0" w:space="0" w:color="auto"/>
        <w:bottom w:val="none" w:sz="0" w:space="0" w:color="auto"/>
        <w:right w:val="none" w:sz="0" w:space="0" w:color="auto"/>
      </w:divBdr>
    </w:div>
    <w:div w:id="2006664446">
      <w:bodyDiv w:val="1"/>
      <w:marLeft w:val="0"/>
      <w:marRight w:val="0"/>
      <w:marTop w:val="0"/>
      <w:marBottom w:val="0"/>
      <w:divBdr>
        <w:top w:val="none" w:sz="0" w:space="0" w:color="auto"/>
        <w:left w:val="none" w:sz="0" w:space="0" w:color="auto"/>
        <w:bottom w:val="none" w:sz="0" w:space="0" w:color="auto"/>
        <w:right w:val="none" w:sz="0" w:space="0" w:color="auto"/>
      </w:divBdr>
    </w:div>
    <w:div w:id="2007441787">
      <w:bodyDiv w:val="1"/>
      <w:marLeft w:val="0"/>
      <w:marRight w:val="0"/>
      <w:marTop w:val="0"/>
      <w:marBottom w:val="0"/>
      <w:divBdr>
        <w:top w:val="none" w:sz="0" w:space="0" w:color="auto"/>
        <w:left w:val="none" w:sz="0" w:space="0" w:color="auto"/>
        <w:bottom w:val="none" w:sz="0" w:space="0" w:color="auto"/>
        <w:right w:val="none" w:sz="0" w:space="0" w:color="auto"/>
      </w:divBdr>
    </w:div>
    <w:div w:id="2007589906">
      <w:bodyDiv w:val="1"/>
      <w:marLeft w:val="0"/>
      <w:marRight w:val="0"/>
      <w:marTop w:val="0"/>
      <w:marBottom w:val="0"/>
      <w:divBdr>
        <w:top w:val="none" w:sz="0" w:space="0" w:color="auto"/>
        <w:left w:val="none" w:sz="0" w:space="0" w:color="auto"/>
        <w:bottom w:val="none" w:sz="0" w:space="0" w:color="auto"/>
        <w:right w:val="none" w:sz="0" w:space="0" w:color="auto"/>
      </w:divBdr>
    </w:div>
    <w:div w:id="2016221856">
      <w:bodyDiv w:val="1"/>
      <w:marLeft w:val="0"/>
      <w:marRight w:val="0"/>
      <w:marTop w:val="0"/>
      <w:marBottom w:val="0"/>
      <w:divBdr>
        <w:top w:val="none" w:sz="0" w:space="0" w:color="auto"/>
        <w:left w:val="none" w:sz="0" w:space="0" w:color="auto"/>
        <w:bottom w:val="none" w:sz="0" w:space="0" w:color="auto"/>
        <w:right w:val="none" w:sz="0" w:space="0" w:color="auto"/>
      </w:divBdr>
    </w:div>
    <w:div w:id="2028365428">
      <w:bodyDiv w:val="1"/>
      <w:marLeft w:val="0"/>
      <w:marRight w:val="0"/>
      <w:marTop w:val="0"/>
      <w:marBottom w:val="0"/>
      <w:divBdr>
        <w:top w:val="none" w:sz="0" w:space="0" w:color="auto"/>
        <w:left w:val="none" w:sz="0" w:space="0" w:color="auto"/>
        <w:bottom w:val="none" w:sz="0" w:space="0" w:color="auto"/>
        <w:right w:val="none" w:sz="0" w:space="0" w:color="auto"/>
      </w:divBdr>
    </w:div>
    <w:div w:id="2055346950">
      <w:bodyDiv w:val="1"/>
      <w:marLeft w:val="0"/>
      <w:marRight w:val="0"/>
      <w:marTop w:val="0"/>
      <w:marBottom w:val="0"/>
      <w:divBdr>
        <w:top w:val="none" w:sz="0" w:space="0" w:color="auto"/>
        <w:left w:val="none" w:sz="0" w:space="0" w:color="auto"/>
        <w:bottom w:val="none" w:sz="0" w:space="0" w:color="auto"/>
        <w:right w:val="none" w:sz="0" w:space="0" w:color="auto"/>
      </w:divBdr>
    </w:div>
    <w:div w:id="2059090590">
      <w:bodyDiv w:val="1"/>
      <w:marLeft w:val="0"/>
      <w:marRight w:val="0"/>
      <w:marTop w:val="0"/>
      <w:marBottom w:val="0"/>
      <w:divBdr>
        <w:top w:val="none" w:sz="0" w:space="0" w:color="auto"/>
        <w:left w:val="none" w:sz="0" w:space="0" w:color="auto"/>
        <w:bottom w:val="none" w:sz="0" w:space="0" w:color="auto"/>
        <w:right w:val="none" w:sz="0" w:space="0" w:color="auto"/>
      </w:divBdr>
    </w:div>
    <w:div w:id="2065447488">
      <w:bodyDiv w:val="1"/>
      <w:marLeft w:val="0"/>
      <w:marRight w:val="0"/>
      <w:marTop w:val="0"/>
      <w:marBottom w:val="0"/>
      <w:divBdr>
        <w:top w:val="none" w:sz="0" w:space="0" w:color="auto"/>
        <w:left w:val="none" w:sz="0" w:space="0" w:color="auto"/>
        <w:bottom w:val="none" w:sz="0" w:space="0" w:color="auto"/>
        <w:right w:val="none" w:sz="0" w:space="0" w:color="auto"/>
      </w:divBdr>
    </w:div>
    <w:div w:id="2073961345">
      <w:bodyDiv w:val="1"/>
      <w:marLeft w:val="0"/>
      <w:marRight w:val="0"/>
      <w:marTop w:val="0"/>
      <w:marBottom w:val="0"/>
      <w:divBdr>
        <w:top w:val="none" w:sz="0" w:space="0" w:color="auto"/>
        <w:left w:val="none" w:sz="0" w:space="0" w:color="auto"/>
        <w:bottom w:val="none" w:sz="0" w:space="0" w:color="auto"/>
        <w:right w:val="none" w:sz="0" w:space="0" w:color="auto"/>
      </w:divBdr>
    </w:div>
    <w:div w:id="2075154346">
      <w:bodyDiv w:val="1"/>
      <w:marLeft w:val="0"/>
      <w:marRight w:val="0"/>
      <w:marTop w:val="0"/>
      <w:marBottom w:val="0"/>
      <w:divBdr>
        <w:top w:val="none" w:sz="0" w:space="0" w:color="auto"/>
        <w:left w:val="none" w:sz="0" w:space="0" w:color="auto"/>
        <w:bottom w:val="none" w:sz="0" w:space="0" w:color="auto"/>
        <w:right w:val="none" w:sz="0" w:space="0" w:color="auto"/>
      </w:divBdr>
    </w:div>
    <w:div w:id="2083985042">
      <w:bodyDiv w:val="1"/>
      <w:marLeft w:val="0"/>
      <w:marRight w:val="0"/>
      <w:marTop w:val="0"/>
      <w:marBottom w:val="0"/>
      <w:divBdr>
        <w:top w:val="none" w:sz="0" w:space="0" w:color="auto"/>
        <w:left w:val="none" w:sz="0" w:space="0" w:color="auto"/>
        <w:bottom w:val="none" w:sz="0" w:space="0" w:color="auto"/>
        <w:right w:val="none" w:sz="0" w:space="0" w:color="auto"/>
      </w:divBdr>
    </w:div>
    <w:div w:id="2091268306">
      <w:bodyDiv w:val="1"/>
      <w:marLeft w:val="0"/>
      <w:marRight w:val="0"/>
      <w:marTop w:val="0"/>
      <w:marBottom w:val="0"/>
      <w:divBdr>
        <w:top w:val="none" w:sz="0" w:space="0" w:color="auto"/>
        <w:left w:val="none" w:sz="0" w:space="0" w:color="auto"/>
        <w:bottom w:val="none" w:sz="0" w:space="0" w:color="auto"/>
        <w:right w:val="none" w:sz="0" w:space="0" w:color="auto"/>
      </w:divBdr>
    </w:div>
    <w:div w:id="2093313760">
      <w:bodyDiv w:val="1"/>
      <w:marLeft w:val="0"/>
      <w:marRight w:val="0"/>
      <w:marTop w:val="0"/>
      <w:marBottom w:val="0"/>
      <w:divBdr>
        <w:top w:val="none" w:sz="0" w:space="0" w:color="auto"/>
        <w:left w:val="none" w:sz="0" w:space="0" w:color="auto"/>
        <w:bottom w:val="none" w:sz="0" w:space="0" w:color="auto"/>
        <w:right w:val="none" w:sz="0" w:space="0" w:color="auto"/>
      </w:divBdr>
    </w:div>
    <w:div w:id="2107191528">
      <w:bodyDiv w:val="1"/>
      <w:marLeft w:val="0"/>
      <w:marRight w:val="0"/>
      <w:marTop w:val="0"/>
      <w:marBottom w:val="0"/>
      <w:divBdr>
        <w:top w:val="none" w:sz="0" w:space="0" w:color="auto"/>
        <w:left w:val="none" w:sz="0" w:space="0" w:color="auto"/>
        <w:bottom w:val="none" w:sz="0" w:space="0" w:color="auto"/>
        <w:right w:val="none" w:sz="0" w:space="0" w:color="auto"/>
      </w:divBdr>
    </w:div>
    <w:div w:id="2108690948">
      <w:bodyDiv w:val="1"/>
      <w:marLeft w:val="0"/>
      <w:marRight w:val="0"/>
      <w:marTop w:val="0"/>
      <w:marBottom w:val="0"/>
      <w:divBdr>
        <w:top w:val="none" w:sz="0" w:space="0" w:color="auto"/>
        <w:left w:val="none" w:sz="0" w:space="0" w:color="auto"/>
        <w:bottom w:val="none" w:sz="0" w:space="0" w:color="auto"/>
        <w:right w:val="none" w:sz="0" w:space="0" w:color="auto"/>
      </w:divBdr>
    </w:div>
    <w:div w:id="2111465904">
      <w:bodyDiv w:val="1"/>
      <w:marLeft w:val="0"/>
      <w:marRight w:val="0"/>
      <w:marTop w:val="0"/>
      <w:marBottom w:val="0"/>
      <w:divBdr>
        <w:top w:val="none" w:sz="0" w:space="0" w:color="auto"/>
        <w:left w:val="none" w:sz="0" w:space="0" w:color="auto"/>
        <w:bottom w:val="none" w:sz="0" w:space="0" w:color="auto"/>
        <w:right w:val="none" w:sz="0" w:space="0" w:color="auto"/>
      </w:divBdr>
    </w:div>
    <w:div w:id="2120250052">
      <w:bodyDiv w:val="1"/>
      <w:marLeft w:val="0"/>
      <w:marRight w:val="0"/>
      <w:marTop w:val="0"/>
      <w:marBottom w:val="0"/>
      <w:divBdr>
        <w:top w:val="none" w:sz="0" w:space="0" w:color="auto"/>
        <w:left w:val="none" w:sz="0" w:space="0" w:color="auto"/>
        <w:bottom w:val="none" w:sz="0" w:space="0" w:color="auto"/>
        <w:right w:val="none" w:sz="0" w:space="0" w:color="auto"/>
      </w:divBdr>
    </w:div>
    <w:div w:id="2142265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86DFF-7970-483D-8B9F-9D7A47574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1601</TotalTime>
  <Pages>91</Pages>
  <Words>17402</Words>
  <Characters>104412</Characters>
  <Application>Microsoft Office Word</Application>
  <DocSecurity>0</DocSecurity>
  <Lines>870</Lines>
  <Paragraphs>243</Paragraphs>
  <ScaleCrop>false</ScaleCrop>
  <HeadingPairs>
    <vt:vector size="2" baseType="variant">
      <vt:variant>
        <vt:lpstr>Tytuł</vt:lpstr>
      </vt:variant>
      <vt:variant>
        <vt:i4>1</vt:i4>
      </vt:variant>
    </vt:vector>
  </HeadingPairs>
  <TitlesOfParts>
    <vt:vector size="1" baseType="lpstr">
      <vt:lpstr>Załącznik nr 1 do Uchwały Nr …/15</vt:lpstr>
    </vt:vector>
  </TitlesOfParts>
  <Company>UMWM</Company>
  <LinksUpToDate>false</LinksUpToDate>
  <CharactersWithSpaces>121571</CharactersWithSpaces>
  <SharedDoc>false</SharedDoc>
  <HLinks>
    <vt:vector size="36" baseType="variant">
      <vt:variant>
        <vt:i4>1441855</vt:i4>
      </vt:variant>
      <vt:variant>
        <vt:i4>32</vt:i4>
      </vt:variant>
      <vt:variant>
        <vt:i4>0</vt:i4>
      </vt:variant>
      <vt:variant>
        <vt:i4>5</vt:i4>
      </vt:variant>
      <vt:variant>
        <vt:lpwstr/>
      </vt:variant>
      <vt:variant>
        <vt:lpwstr>_Toc429032112</vt:lpwstr>
      </vt:variant>
      <vt:variant>
        <vt:i4>1441855</vt:i4>
      </vt:variant>
      <vt:variant>
        <vt:i4>26</vt:i4>
      </vt:variant>
      <vt:variant>
        <vt:i4>0</vt:i4>
      </vt:variant>
      <vt:variant>
        <vt:i4>5</vt:i4>
      </vt:variant>
      <vt:variant>
        <vt:lpwstr/>
      </vt:variant>
      <vt:variant>
        <vt:lpwstr>_Toc429032111</vt:lpwstr>
      </vt:variant>
      <vt:variant>
        <vt:i4>1441855</vt:i4>
      </vt:variant>
      <vt:variant>
        <vt:i4>20</vt:i4>
      </vt:variant>
      <vt:variant>
        <vt:i4>0</vt:i4>
      </vt:variant>
      <vt:variant>
        <vt:i4>5</vt:i4>
      </vt:variant>
      <vt:variant>
        <vt:lpwstr/>
      </vt:variant>
      <vt:variant>
        <vt:lpwstr>_Toc429032110</vt:lpwstr>
      </vt:variant>
      <vt:variant>
        <vt:i4>1507391</vt:i4>
      </vt:variant>
      <vt:variant>
        <vt:i4>14</vt:i4>
      </vt:variant>
      <vt:variant>
        <vt:i4>0</vt:i4>
      </vt:variant>
      <vt:variant>
        <vt:i4>5</vt:i4>
      </vt:variant>
      <vt:variant>
        <vt:lpwstr/>
      </vt:variant>
      <vt:variant>
        <vt:lpwstr>_Toc429032109</vt:lpwstr>
      </vt:variant>
      <vt:variant>
        <vt:i4>1507391</vt:i4>
      </vt:variant>
      <vt:variant>
        <vt:i4>8</vt:i4>
      </vt:variant>
      <vt:variant>
        <vt:i4>0</vt:i4>
      </vt:variant>
      <vt:variant>
        <vt:i4>5</vt:i4>
      </vt:variant>
      <vt:variant>
        <vt:lpwstr/>
      </vt:variant>
      <vt:variant>
        <vt:lpwstr>_Toc429032108</vt:lpwstr>
      </vt:variant>
      <vt:variant>
        <vt:i4>1507391</vt:i4>
      </vt:variant>
      <vt:variant>
        <vt:i4>2</vt:i4>
      </vt:variant>
      <vt:variant>
        <vt:i4>0</vt:i4>
      </vt:variant>
      <vt:variant>
        <vt:i4>5</vt:i4>
      </vt:variant>
      <vt:variant>
        <vt:lpwstr/>
      </vt:variant>
      <vt:variant>
        <vt:lpwstr>_Toc429032107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 do Uchwały Nr …/15</dc:title>
  <dc:creator>Pikulska, Karolina</dc:creator>
  <cp:lastModifiedBy>Wojciechowska-Uszko, Magdalena</cp:lastModifiedBy>
  <cp:revision>189</cp:revision>
  <cp:lastPrinted>2021-11-15T09:27:00Z</cp:lastPrinted>
  <dcterms:created xsi:type="dcterms:W3CDTF">2021-04-30T12:20:00Z</dcterms:created>
  <dcterms:modified xsi:type="dcterms:W3CDTF">2021-12-07T12:27:00Z</dcterms:modified>
</cp:coreProperties>
</file>